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8F68" w14:textId="505EA561" w:rsidR="00F158DC" w:rsidRDefault="00F158DC" w:rsidP="00F158DC">
      <w:pPr>
        <w:rPr>
          <w:b/>
          <w:bCs/>
        </w:rPr>
      </w:pPr>
      <w:r w:rsidRPr="00F158DC">
        <w:rPr>
          <w:b/>
          <w:bCs/>
        </w:rPr>
        <w:t>Inject 2.</w:t>
      </w:r>
      <w:r w:rsidR="00CE72B5">
        <w:rPr>
          <w:b/>
          <w:bCs/>
        </w:rPr>
        <w:t>3</w:t>
      </w:r>
      <w:r w:rsidRPr="00F158DC">
        <w:rPr>
          <w:b/>
          <w:bCs/>
        </w:rPr>
        <w:t xml:space="preserve"> </w:t>
      </w:r>
      <w:r>
        <w:rPr>
          <w:b/>
          <w:bCs/>
        </w:rPr>
        <w:t xml:space="preserve">Response from </w:t>
      </w:r>
      <w:r w:rsidR="00122531">
        <w:rPr>
          <w:b/>
          <w:bCs/>
        </w:rPr>
        <w:t xml:space="preserve">Meta Platforms Inc, </w:t>
      </w:r>
      <w:r w:rsidRPr="00F158DC">
        <w:rPr>
          <w:b/>
          <w:bCs/>
        </w:rPr>
        <w:t xml:space="preserve">Facebook </w:t>
      </w:r>
      <w:r w:rsidR="00572A55">
        <w:rPr>
          <w:b/>
          <w:bCs/>
        </w:rPr>
        <w:t>–</w:t>
      </w:r>
      <w:r>
        <w:rPr>
          <w:b/>
          <w:bCs/>
        </w:rPr>
        <w:t xml:space="preserve"> </w:t>
      </w:r>
      <w:r w:rsidR="00572A55">
        <w:rPr>
          <w:b/>
          <w:bCs/>
        </w:rPr>
        <w:t>Tom Jones</w:t>
      </w:r>
    </w:p>
    <w:p w14:paraId="6550F449" w14:textId="1D26120C" w:rsidR="00F158DC" w:rsidRPr="00CE72B5" w:rsidRDefault="00CE72B5" w:rsidP="00F158DC">
      <w:r>
        <w:t>The following report is the r</w:t>
      </w:r>
      <w:r w:rsidRPr="00CE72B5">
        <w:t>esponse to an urgent data request on the two Facebook profiles of Tom Jones.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58DC" w14:paraId="7C797453" w14:textId="77777777" w:rsidTr="00F158DC">
        <w:tc>
          <w:tcPr>
            <w:tcW w:w="9016" w:type="dxa"/>
          </w:tcPr>
          <w:p w14:paraId="09E9E775" w14:textId="3B765BE8" w:rsidR="00F158DC" w:rsidRDefault="00F158DC" w:rsidP="00F158DC">
            <w:pPr>
              <w:spacing w:after="200"/>
            </w:pPr>
            <w:r>
              <w:t xml:space="preserve"> </w:t>
            </w:r>
          </w:p>
          <w:p w14:paraId="262D8730" w14:textId="19EB3320" w:rsidR="00F158DC" w:rsidRDefault="005B58A8" w:rsidP="00F158DC">
            <w:pPr>
              <w:spacing w:after="200"/>
              <w:ind w:left="6480"/>
            </w:pPr>
            <w:r>
              <w:t xml:space="preserve">Meta Platforms </w:t>
            </w:r>
            <w:r w:rsidR="00F158DC">
              <w:t xml:space="preserve">Inc, </w:t>
            </w:r>
          </w:p>
          <w:p w14:paraId="3BA808B7" w14:textId="77777777" w:rsidR="00F158DC" w:rsidRDefault="00F158DC" w:rsidP="00F158DC">
            <w:pPr>
              <w:spacing w:after="200"/>
              <w:ind w:left="6480"/>
            </w:pPr>
            <w:r>
              <w:t xml:space="preserve">1 Hacker Way, </w:t>
            </w:r>
          </w:p>
          <w:p w14:paraId="38632AE0" w14:textId="77777777" w:rsidR="00F158DC" w:rsidRDefault="00F158DC" w:rsidP="00F158DC">
            <w:pPr>
              <w:spacing w:after="200"/>
              <w:ind w:left="6480"/>
            </w:pPr>
            <w:r>
              <w:t xml:space="preserve">Menlo Park, </w:t>
            </w:r>
          </w:p>
          <w:p w14:paraId="12E303B1" w14:textId="2D6D6E4A" w:rsidR="00F158DC" w:rsidRDefault="00F158DC" w:rsidP="00F158DC">
            <w:pPr>
              <w:spacing w:after="200"/>
              <w:ind w:left="6480"/>
            </w:pPr>
            <w:r>
              <w:t>CA 94025</w:t>
            </w:r>
          </w:p>
          <w:p w14:paraId="14768790" w14:textId="77777777" w:rsidR="002A0932" w:rsidRDefault="002A0932" w:rsidP="00572A55">
            <w:pPr>
              <w:spacing w:after="200"/>
              <w:rPr>
                <w:b/>
                <w:bCs/>
              </w:rPr>
            </w:pPr>
          </w:p>
          <w:p w14:paraId="2ADC17A3" w14:textId="69CA644B" w:rsidR="00572A55" w:rsidRPr="002A0932" w:rsidRDefault="00F158DC" w:rsidP="00572A55">
            <w:pPr>
              <w:spacing w:after="200"/>
              <w:rPr>
                <w:b/>
                <w:bCs/>
              </w:rPr>
            </w:pPr>
            <w:r w:rsidRPr="002A0932">
              <w:rPr>
                <w:b/>
                <w:bCs/>
              </w:rPr>
              <w:t xml:space="preserve">Subject: </w:t>
            </w:r>
            <w:r w:rsidR="00572A55" w:rsidRPr="002A0932">
              <w:rPr>
                <w:b/>
                <w:bCs/>
              </w:rPr>
              <w:t>Urgent Data request for data for Facebook accounts of Tom Jones.</w:t>
            </w:r>
          </w:p>
          <w:p w14:paraId="316B627B" w14:textId="4733D76C" w:rsidR="00572A55" w:rsidRDefault="00572A55" w:rsidP="00572A55">
            <w:pPr>
              <w:spacing w:after="200"/>
            </w:pPr>
            <w:r>
              <w:t>Tom Jones (mister loverman) PUID 100005157512314</w:t>
            </w:r>
          </w:p>
          <w:p w14:paraId="5A2CC9E0" w14:textId="44D8AB63" w:rsidR="00F158DC" w:rsidRDefault="00572A55" w:rsidP="00572A55">
            <w:pPr>
              <w:spacing w:after="200"/>
            </w:pPr>
            <w:r>
              <w:t>Tom Emmanuell Jones PUID 100025410467015</w:t>
            </w:r>
          </w:p>
          <w:p w14:paraId="3CA3E81D" w14:textId="0BD2544C" w:rsidR="005B31FF" w:rsidRDefault="00F158DC" w:rsidP="00F158DC">
            <w:pPr>
              <w:spacing w:after="200"/>
              <w:rPr>
                <w:rFonts w:ascii="Calibri" w:eastAsia="Calibri" w:hAnsi="Calibri" w:cs="Times New Roman"/>
                <w:bCs/>
                <w:noProof/>
                <w:lang w:eastAsia="en-GB"/>
              </w:rPr>
            </w:pPr>
            <w:r w:rsidRPr="00F158DC"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Further to your urgent </w:t>
            </w:r>
            <w:r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data </w:t>
            </w:r>
            <w:r w:rsidRPr="00F158DC"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application for acount information relating to </w:t>
            </w:r>
            <w:r w:rsidR="00572A55">
              <w:rPr>
                <w:rFonts w:ascii="Calibri" w:eastAsia="Calibri" w:hAnsi="Calibri" w:cs="Times New Roman"/>
                <w:bCs/>
                <w:noProof/>
                <w:lang w:eastAsia="en-GB"/>
              </w:rPr>
              <w:t>the above identities</w:t>
            </w:r>
            <w:r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, </w:t>
            </w:r>
            <w:r w:rsidR="00572A55">
              <w:rPr>
                <w:rFonts w:ascii="Calibri" w:eastAsia="Calibri" w:hAnsi="Calibri" w:cs="Times New Roman"/>
                <w:bCs/>
                <w:noProof/>
                <w:lang w:eastAsia="en-GB"/>
              </w:rPr>
              <w:t>our legal de</w:t>
            </w:r>
            <w:r w:rsidR="002A0932">
              <w:rPr>
                <w:rFonts w:ascii="Calibri" w:eastAsia="Calibri" w:hAnsi="Calibri" w:cs="Times New Roman"/>
                <w:bCs/>
                <w:noProof/>
                <w:lang w:eastAsia="en-GB"/>
              </w:rPr>
              <w:t>p</w:t>
            </w:r>
            <w:r w:rsidR="00572A55"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artent have reviewed your application and do not consider that this </w:t>
            </w:r>
            <w:r w:rsidR="005B31FF">
              <w:rPr>
                <w:rFonts w:ascii="Calibri" w:eastAsia="Calibri" w:hAnsi="Calibri" w:cs="Times New Roman"/>
                <w:bCs/>
                <w:noProof/>
                <w:lang w:eastAsia="en-GB"/>
              </w:rPr>
              <w:t>meets the criteria as urgent.</w:t>
            </w:r>
          </w:p>
          <w:p w14:paraId="01123156" w14:textId="75A92684" w:rsidR="005B31FF" w:rsidRDefault="005B31FF" w:rsidP="00F158DC">
            <w:pPr>
              <w:spacing w:after="200"/>
              <w:rPr>
                <w:rFonts w:ascii="Calibri" w:eastAsia="Calibri" w:hAnsi="Calibri" w:cs="Times New Roman"/>
                <w:bCs/>
                <w:noProof/>
                <w:lang w:eastAsia="en-GB"/>
              </w:rPr>
            </w:pPr>
            <w:r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Urgent Facebook reports have been provided for </w:t>
            </w:r>
            <w:r w:rsidRPr="005B31FF">
              <w:rPr>
                <w:rFonts w:ascii="Calibri" w:eastAsia="Calibri" w:hAnsi="Calibri" w:cs="Times New Roman"/>
                <w:bCs/>
                <w:noProof/>
                <w:lang w:eastAsia="en-GB"/>
              </w:rPr>
              <w:t>Sam Hendrix PUID 100005145937054</w:t>
            </w:r>
            <w:r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 and </w:t>
            </w:r>
            <w:r w:rsidRPr="005B31FF">
              <w:rPr>
                <w:rFonts w:ascii="Calibri" w:eastAsia="Calibri" w:hAnsi="Calibri" w:cs="Times New Roman"/>
                <w:bCs/>
                <w:noProof/>
                <w:lang w:eastAsia="en-GB"/>
              </w:rPr>
              <w:t>Jonathan Doe PUID 100005191682923</w:t>
            </w:r>
            <w:r>
              <w:rPr>
                <w:rFonts w:ascii="Calibri" w:eastAsia="Calibri" w:hAnsi="Calibri" w:cs="Times New Roman"/>
                <w:bCs/>
                <w:noProof/>
                <w:lang w:eastAsia="en-GB"/>
              </w:rPr>
              <w:t>, have been processed and provided under separate reports.</w:t>
            </w:r>
          </w:p>
          <w:p w14:paraId="75378BE3" w14:textId="72FCDD80" w:rsidR="005B31FF" w:rsidRDefault="005B31FF" w:rsidP="00F158DC">
            <w:pPr>
              <w:spacing w:after="200"/>
              <w:rPr>
                <w:rFonts w:ascii="Calibri" w:eastAsia="Calibri" w:hAnsi="Calibri" w:cs="Times New Roman"/>
                <w:bCs/>
                <w:noProof/>
                <w:lang w:eastAsia="en-GB"/>
              </w:rPr>
            </w:pPr>
            <w:r w:rsidRPr="005B31FF"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If there is additional information that support an urgent application, </w:t>
            </w:r>
            <w:r w:rsidR="002A0932"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 the request it should be resubmitted and will be considered</w:t>
            </w:r>
            <w:r w:rsidRPr="005B31FF">
              <w:rPr>
                <w:rFonts w:ascii="Calibri" w:eastAsia="Calibri" w:hAnsi="Calibri" w:cs="Times New Roman"/>
                <w:bCs/>
                <w:noProof/>
                <w:lang w:eastAsia="en-GB"/>
              </w:rPr>
              <w:t>.</w:t>
            </w:r>
          </w:p>
          <w:p w14:paraId="34840F14" w14:textId="7D74B401" w:rsidR="005B31FF" w:rsidRDefault="005B58A8" w:rsidP="00F158DC">
            <w:pPr>
              <w:spacing w:after="200"/>
              <w:rPr>
                <w:rFonts w:ascii="Calibri" w:eastAsia="Calibri" w:hAnsi="Calibri" w:cs="Times New Roman"/>
                <w:bCs/>
                <w:noProof/>
                <w:lang w:eastAsia="en-GB"/>
              </w:rPr>
            </w:pPr>
            <w:r>
              <w:rPr>
                <w:rFonts w:ascii="Calibri" w:eastAsia="Calibri" w:hAnsi="Calibri" w:cs="Times New Roman"/>
                <w:bCs/>
                <w:noProof/>
                <w:lang w:eastAsia="en-GB"/>
              </w:rPr>
              <w:t>Your faithfully,</w:t>
            </w:r>
          </w:p>
          <w:p w14:paraId="012A95E2" w14:textId="77777777" w:rsidR="005B58A8" w:rsidRDefault="005B58A8" w:rsidP="00F158DC">
            <w:pPr>
              <w:spacing w:after="200"/>
              <w:rPr>
                <w:rFonts w:ascii="Calibri" w:eastAsia="Calibri" w:hAnsi="Calibri" w:cs="Times New Roman"/>
                <w:bCs/>
                <w:noProof/>
                <w:lang w:eastAsia="en-GB"/>
              </w:rPr>
            </w:pPr>
          </w:p>
          <w:p w14:paraId="2610489E" w14:textId="77777777" w:rsidR="005B58A8" w:rsidRDefault="002A0932" w:rsidP="00F158DC">
            <w:pPr>
              <w:spacing w:after="200"/>
              <w:rPr>
                <w:rFonts w:ascii="Calibri" w:eastAsia="Calibri" w:hAnsi="Calibri" w:cs="Times New Roman"/>
                <w:bCs/>
                <w:noProof/>
                <w:lang w:eastAsia="en-GB"/>
              </w:rPr>
            </w:pPr>
            <w:r w:rsidRPr="002A0932"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Jennifer Newstead, </w:t>
            </w:r>
          </w:p>
          <w:p w14:paraId="70897A19" w14:textId="2E9595A6" w:rsidR="002A0932" w:rsidRDefault="002A0932" w:rsidP="00F158DC">
            <w:pPr>
              <w:spacing w:after="200"/>
              <w:rPr>
                <w:rFonts w:ascii="Calibri" w:eastAsia="Calibri" w:hAnsi="Calibri" w:cs="Times New Roman"/>
                <w:bCs/>
                <w:noProof/>
                <w:lang w:eastAsia="en-GB"/>
              </w:rPr>
            </w:pPr>
            <w:r w:rsidRPr="002A0932">
              <w:rPr>
                <w:rFonts w:ascii="Calibri" w:eastAsia="Calibri" w:hAnsi="Calibri" w:cs="Times New Roman"/>
                <w:bCs/>
                <w:noProof/>
                <w:lang w:eastAsia="en-GB"/>
              </w:rPr>
              <w:t>Chief Legal Officer</w:t>
            </w:r>
            <w:r w:rsidR="005B58A8"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, </w:t>
            </w:r>
            <w:r w:rsidR="005B58A8" w:rsidRPr="005B58A8">
              <w:rPr>
                <w:rFonts w:ascii="Calibri" w:eastAsia="Calibri" w:hAnsi="Calibri" w:cs="Times New Roman"/>
                <w:bCs/>
                <w:noProof/>
                <w:lang w:eastAsia="en-GB"/>
              </w:rPr>
              <w:t>Meta Platforms, Inc</w:t>
            </w:r>
          </w:p>
          <w:p w14:paraId="5D6D4448" w14:textId="4081B940" w:rsidR="002A0932" w:rsidRDefault="002A0932" w:rsidP="00F158DC">
            <w:pPr>
              <w:spacing w:after="200"/>
              <w:rPr>
                <w:rFonts w:ascii="Calibri" w:eastAsia="Calibri" w:hAnsi="Calibri" w:cs="Times New Roman"/>
                <w:bCs/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761B1EA" wp14:editId="064E1C13">
                  <wp:extent cx="533400" cy="533400"/>
                  <wp:effectExtent l="0" t="0" r="0" b="0"/>
                  <wp:docPr id="3" name="Picture 3" descr="Meta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ta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2531">
              <w:rPr>
                <w:noProof/>
              </w:rPr>
              <w:t xml:space="preserve">    </w:t>
            </w:r>
            <w:r w:rsidR="0010407F">
              <w:rPr>
                <w:noProof/>
              </w:rPr>
              <w:t xml:space="preserve"> </w:t>
            </w:r>
            <w:r w:rsidR="00122531">
              <w:rPr>
                <w:noProof/>
              </w:rPr>
              <w:drawing>
                <wp:inline distT="0" distB="0" distL="0" distR="0" wp14:anchorId="40D65A71" wp14:editId="116E8CD8">
                  <wp:extent cx="828675" cy="31141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861" cy="32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7D562F" w14:textId="15A6FDC2" w:rsidR="005B31FF" w:rsidRDefault="005B31FF" w:rsidP="00F158DC">
            <w:pPr>
              <w:spacing w:after="200"/>
              <w:rPr>
                <w:rFonts w:ascii="Calibri" w:eastAsia="Calibri" w:hAnsi="Calibri" w:cs="Times New Roman"/>
                <w:bCs/>
                <w:noProof/>
                <w:lang w:eastAsia="en-GB"/>
              </w:rPr>
            </w:pPr>
          </w:p>
          <w:p w14:paraId="46329749" w14:textId="77777777" w:rsidR="005B31FF" w:rsidRPr="00773ACA" w:rsidRDefault="005B31FF" w:rsidP="005B31FF">
            <w:pPr>
              <w:spacing w:after="120"/>
              <w:ind w:left="1304" w:hanging="1304"/>
              <w:rPr>
                <w:rFonts w:ascii="Calibri" w:eastAsia="Calibri" w:hAnsi="Calibri" w:cs="Times New Roman"/>
              </w:rPr>
            </w:pPr>
          </w:p>
          <w:p w14:paraId="0705A19D" w14:textId="77777777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</w:rPr>
            </w:pPr>
          </w:p>
          <w:p w14:paraId="4A2EB242" w14:textId="77777777" w:rsidR="00F158DC" w:rsidRDefault="00F158DC" w:rsidP="00F158DC">
            <w:pPr>
              <w:rPr>
                <w:b/>
                <w:bCs/>
              </w:rPr>
            </w:pPr>
          </w:p>
        </w:tc>
      </w:tr>
    </w:tbl>
    <w:p w14:paraId="2333BB6A" w14:textId="77777777" w:rsidR="00F158DC" w:rsidRPr="00F158DC" w:rsidRDefault="00F158DC" w:rsidP="00F158DC">
      <w:pPr>
        <w:rPr>
          <w:b/>
          <w:bCs/>
        </w:rPr>
      </w:pPr>
    </w:p>
    <w:sectPr w:rsidR="00F158DC" w:rsidRPr="00F15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DC"/>
    <w:rsid w:val="0002117F"/>
    <w:rsid w:val="000D1A3F"/>
    <w:rsid w:val="0010407F"/>
    <w:rsid w:val="00122531"/>
    <w:rsid w:val="001A2DAD"/>
    <w:rsid w:val="002526EC"/>
    <w:rsid w:val="002A0932"/>
    <w:rsid w:val="003D6A2A"/>
    <w:rsid w:val="00572A55"/>
    <w:rsid w:val="0059197E"/>
    <w:rsid w:val="005B31FF"/>
    <w:rsid w:val="005B58A8"/>
    <w:rsid w:val="005C4490"/>
    <w:rsid w:val="00642500"/>
    <w:rsid w:val="006A0875"/>
    <w:rsid w:val="00773ACA"/>
    <w:rsid w:val="008A33B8"/>
    <w:rsid w:val="008A7E41"/>
    <w:rsid w:val="008F0125"/>
    <w:rsid w:val="009D07AB"/>
    <w:rsid w:val="00A60B01"/>
    <w:rsid w:val="00B41FBB"/>
    <w:rsid w:val="00CE72B5"/>
    <w:rsid w:val="00DE7335"/>
    <w:rsid w:val="00F1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AE4C"/>
  <w15:chartTrackingRefBased/>
  <w15:docId w15:val="{B4EE241A-CB16-410B-9660-97B8411E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c37x1j">
    <w:name w:val="a8c37x1j"/>
    <w:basedOn w:val="DefaultParagraphFont"/>
    <w:rsid w:val="00F1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4</cp:revision>
  <dcterms:created xsi:type="dcterms:W3CDTF">2022-07-02T16:23:00Z</dcterms:created>
  <dcterms:modified xsi:type="dcterms:W3CDTF">2022-07-02T18:08:00Z</dcterms:modified>
</cp:coreProperties>
</file>