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47973" w14:textId="77777777" w:rsidR="006E4ECA" w:rsidRPr="0090072C" w:rsidRDefault="006E4ECA" w:rsidP="0090072C">
      <w:pPr>
        <w:spacing w:before="120" w:after="120"/>
        <w:jc w:val="center"/>
        <w:rPr>
          <w:b/>
          <w:bCs/>
          <w:noProof/>
          <w:sz w:val="20"/>
          <w:szCs w:val="20"/>
          <w:lang w:val="tr-TR"/>
        </w:rPr>
      </w:pPr>
      <w:r w:rsidRPr="0090072C">
        <w:rPr>
          <w:b/>
          <w:bCs/>
          <w:noProof/>
          <w:sz w:val="20"/>
          <w:szCs w:val="20"/>
          <w:lang w:val="tr-TR"/>
        </w:rPr>
        <w:t>Oturum 1.3</w:t>
      </w:r>
    </w:p>
    <w:p w14:paraId="46B84BBE" w14:textId="21496FBA" w:rsidR="005A3DBA" w:rsidRPr="0090072C" w:rsidRDefault="00BA4802" w:rsidP="0090072C">
      <w:pPr>
        <w:spacing w:before="120" w:after="120"/>
        <w:jc w:val="center"/>
        <w:rPr>
          <w:b/>
          <w:bCs/>
          <w:noProof/>
          <w:sz w:val="20"/>
          <w:szCs w:val="20"/>
          <w:lang w:val="tr-TR"/>
        </w:rPr>
      </w:pPr>
      <w:r w:rsidRPr="0090072C">
        <w:rPr>
          <w:b/>
          <w:bCs/>
          <w:noProof/>
          <w:sz w:val="20"/>
          <w:szCs w:val="20"/>
          <w:lang w:val="tr-TR"/>
        </w:rPr>
        <w:t>Küresel E</w:t>
      </w:r>
      <w:r w:rsidR="006E4ECA" w:rsidRPr="0090072C">
        <w:rPr>
          <w:b/>
          <w:bCs/>
          <w:noProof/>
          <w:sz w:val="20"/>
          <w:szCs w:val="20"/>
          <w:lang w:val="tr-TR"/>
        </w:rPr>
        <w:t>konomi</w:t>
      </w:r>
      <w:r w:rsidRPr="0090072C">
        <w:rPr>
          <w:b/>
          <w:bCs/>
          <w:noProof/>
          <w:sz w:val="20"/>
          <w:szCs w:val="20"/>
          <w:lang w:val="tr-TR"/>
        </w:rPr>
        <w:t>de</w:t>
      </w:r>
    </w:p>
    <w:p w14:paraId="2D46DD59" w14:textId="77777777" w:rsidR="00BA4802" w:rsidRPr="0090072C" w:rsidRDefault="00BA4802" w:rsidP="0090072C">
      <w:pPr>
        <w:spacing w:before="120" w:after="120"/>
        <w:jc w:val="center"/>
        <w:rPr>
          <w:b/>
          <w:bCs/>
          <w:noProof/>
          <w:sz w:val="20"/>
          <w:szCs w:val="20"/>
          <w:lang w:val="tr-TR"/>
        </w:rPr>
      </w:pPr>
      <w:r w:rsidRPr="0090072C">
        <w:rPr>
          <w:b/>
          <w:bCs/>
          <w:noProof/>
          <w:sz w:val="20"/>
          <w:szCs w:val="20"/>
          <w:lang w:val="tr-TR"/>
        </w:rPr>
        <w:t>Uluslararası İşbirliği</w:t>
      </w:r>
    </w:p>
    <w:p w14:paraId="19500119" w14:textId="77777777" w:rsidR="00BA4802" w:rsidRPr="0090072C" w:rsidRDefault="00BA4802" w:rsidP="0090072C">
      <w:pPr>
        <w:spacing w:before="120" w:after="120"/>
        <w:jc w:val="center"/>
        <w:rPr>
          <w:b/>
          <w:bCs/>
          <w:noProof/>
          <w:sz w:val="20"/>
          <w:szCs w:val="20"/>
          <w:lang w:val="tr-TR"/>
        </w:rPr>
      </w:pPr>
    </w:p>
    <w:p w14:paraId="5712994E" w14:textId="77777777" w:rsidR="005A3DBA" w:rsidRPr="0090072C" w:rsidRDefault="005A3DBA" w:rsidP="0090072C">
      <w:pPr>
        <w:spacing w:before="120" w:after="120"/>
        <w:jc w:val="center"/>
        <w:rPr>
          <w:b/>
          <w:bCs/>
          <w:sz w:val="20"/>
          <w:szCs w:val="20"/>
          <w:lang w:val="tr-TR"/>
        </w:rPr>
      </w:pPr>
    </w:p>
    <w:p w14:paraId="0DD7F94A" w14:textId="310366FF" w:rsidR="006E4ECA" w:rsidRPr="0090072C" w:rsidRDefault="006E4ECA" w:rsidP="0090072C">
      <w:pPr>
        <w:spacing w:before="120" w:after="120"/>
        <w:jc w:val="center"/>
        <w:rPr>
          <w:b/>
          <w:bCs/>
          <w:i/>
          <w:iCs/>
          <w:noProof/>
          <w:sz w:val="20"/>
          <w:szCs w:val="20"/>
          <w:lang w:val="tr-TR"/>
        </w:rPr>
      </w:pPr>
      <w:r w:rsidRPr="0090072C">
        <w:rPr>
          <w:b/>
          <w:bCs/>
          <w:i/>
          <w:iCs/>
          <w:noProof/>
          <w:sz w:val="20"/>
          <w:szCs w:val="20"/>
          <w:lang w:val="tr-TR"/>
        </w:rPr>
        <w:t>Vaka Çalışması ve Grup Çalışmasına Giriş</w:t>
      </w:r>
    </w:p>
    <w:p w14:paraId="31833399" w14:textId="77777777" w:rsidR="006E4ECA" w:rsidRPr="0090072C" w:rsidRDefault="006E4ECA" w:rsidP="0090072C">
      <w:pPr>
        <w:spacing w:before="120" w:after="120"/>
        <w:jc w:val="center"/>
        <w:rPr>
          <w:b/>
          <w:bCs/>
          <w:i/>
          <w:iCs/>
          <w:noProof/>
          <w:sz w:val="20"/>
          <w:szCs w:val="20"/>
          <w:lang w:val="tr-TR"/>
        </w:rPr>
      </w:pPr>
    </w:p>
    <w:p w14:paraId="115F3267" w14:textId="77777777" w:rsidR="006E4ECA" w:rsidRPr="0090072C" w:rsidRDefault="006E4ECA" w:rsidP="0090072C">
      <w:pPr>
        <w:spacing w:before="120" w:after="120"/>
        <w:jc w:val="center"/>
        <w:rPr>
          <w:b/>
          <w:bCs/>
          <w:i/>
          <w:iCs/>
          <w:noProof/>
          <w:sz w:val="20"/>
          <w:szCs w:val="20"/>
          <w:lang w:val="tr-TR"/>
        </w:rPr>
      </w:pPr>
      <w:r w:rsidRPr="0090072C">
        <w:rPr>
          <w:b/>
          <w:bCs/>
          <w:i/>
          <w:iCs/>
          <w:noProof/>
          <w:sz w:val="20"/>
          <w:szCs w:val="20"/>
          <w:lang w:val="tr-TR"/>
        </w:rPr>
        <w:t>"İsviçre Bağlantısı"</w:t>
      </w:r>
    </w:p>
    <w:p w14:paraId="247B6FB4" w14:textId="0C1D4747" w:rsidR="00D03C16" w:rsidRPr="0090072C" w:rsidRDefault="006E4ECA" w:rsidP="0090072C">
      <w:pPr>
        <w:spacing w:before="120" w:after="120"/>
        <w:jc w:val="center"/>
        <w:rPr>
          <w:b/>
          <w:bCs/>
          <w:noProof/>
          <w:sz w:val="20"/>
          <w:szCs w:val="20"/>
          <w:lang w:val="tr-TR"/>
        </w:rPr>
      </w:pPr>
      <w:r w:rsidRPr="0090072C">
        <w:rPr>
          <w:b/>
          <w:bCs/>
          <w:i/>
          <w:iCs/>
          <w:noProof/>
          <w:sz w:val="20"/>
          <w:szCs w:val="20"/>
          <w:lang w:val="tr-TR"/>
        </w:rPr>
        <w:t>Durum özeti</w:t>
      </w:r>
    </w:p>
    <w:p w14:paraId="2E792136" w14:textId="77777777" w:rsidR="00C72B0B" w:rsidRPr="0090072C" w:rsidRDefault="00C72B0B" w:rsidP="0090072C">
      <w:pPr>
        <w:spacing w:before="120" w:after="120"/>
        <w:jc w:val="right"/>
        <w:rPr>
          <w:b/>
          <w:bCs/>
          <w:noProof/>
          <w:sz w:val="20"/>
          <w:szCs w:val="20"/>
          <w:lang w:val="tr-TR"/>
        </w:rPr>
      </w:pPr>
    </w:p>
    <w:p w14:paraId="77FBDFC4" w14:textId="0746CF20" w:rsidR="00183864" w:rsidRPr="0090072C" w:rsidRDefault="006E4ECA" w:rsidP="0090072C">
      <w:pPr>
        <w:spacing w:before="120" w:after="120"/>
        <w:rPr>
          <w:b/>
          <w:noProof/>
          <w:sz w:val="20"/>
          <w:szCs w:val="20"/>
          <w:lang w:val="tr-TR"/>
        </w:rPr>
      </w:pPr>
      <w:r w:rsidRPr="0090072C">
        <w:rPr>
          <w:b/>
          <w:noProof/>
          <w:sz w:val="20"/>
          <w:szCs w:val="20"/>
          <w:lang w:val="tr-TR"/>
        </w:rPr>
        <w:t xml:space="preserve">Bu vaka çalışması, Chukwuemeka Danwole tarafından </w:t>
      </w:r>
      <w:r w:rsidR="009112BC" w:rsidRPr="0090072C">
        <w:rPr>
          <w:b/>
          <w:noProof/>
          <w:sz w:val="20"/>
          <w:szCs w:val="20"/>
          <w:lang w:val="tr-TR"/>
        </w:rPr>
        <w:t xml:space="preserve">gerçekleştirilen </w:t>
      </w:r>
      <w:r w:rsidRPr="0090072C">
        <w:rPr>
          <w:b/>
          <w:noProof/>
          <w:sz w:val="20"/>
          <w:szCs w:val="20"/>
          <w:lang w:val="tr-TR"/>
        </w:rPr>
        <w:t>dolandırıcılık ve kara para aklama faaliyeti ile ilgilidir.</w:t>
      </w:r>
    </w:p>
    <w:p w14:paraId="14C46987" w14:textId="7111B864" w:rsidR="00183864" w:rsidRPr="0090072C" w:rsidRDefault="006E4ECA" w:rsidP="0090072C">
      <w:pPr>
        <w:numPr>
          <w:ilvl w:val="0"/>
          <w:numId w:val="12"/>
        </w:numPr>
        <w:spacing w:before="120" w:after="120"/>
        <w:rPr>
          <w:noProof/>
          <w:sz w:val="20"/>
          <w:szCs w:val="20"/>
          <w:lang w:val="tr-TR"/>
        </w:rPr>
      </w:pPr>
      <w:r w:rsidRPr="0090072C">
        <w:rPr>
          <w:bCs/>
          <w:noProof/>
          <w:sz w:val="20"/>
          <w:szCs w:val="20"/>
          <w:lang w:val="tr-TR"/>
        </w:rPr>
        <w:t xml:space="preserve">İsviçre'nin Lozan kentinde yaşayan bir Togo </w:t>
      </w:r>
      <w:r w:rsidR="009112BC" w:rsidRPr="0090072C">
        <w:rPr>
          <w:bCs/>
          <w:noProof/>
          <w:sz w:val="20"/>
          <w:szCs w:val="20"/>
          <w:lang w:val="tr-TR"/>
        </w:rPr>
        <w:t xml:space="preserve">uyruklu kişi </w:t>
      </w:r>
      <w:r w:rsidRPr="0090072C">
        <w:rPr>
          <w:bCs/>
          <w:noProof/>
          <w:sz w:val="20"/>
          <w:szCs w:val="20"/>
          <w:lang w:val="tr-TR"/>
        </w:rPr>
        <w:t xml:space="preserve">olan </w:t>
      </w:r>
      <w:r w:rsidRPr="0090072C">
        <w:rPr>
          <w:b/>
          <w:bCs/>
          <w:noProof/>
          <w:sz w:val="20"/>
          <w:szCs w:val="20"/>
          <w:lang w:val="tr-TR"/>
        </w:rPr>
        <w:t>Kwami Fiavi Kalepe</w:t>
      </w:r>
      <w:r w:rsidRPr="0090072C">
        <w:rPr>
          <w:bCs/>
          <w:noProof/>
          <w:sz w:val="20"/>
          <w:szCs w:val="20"/>
          <w:lang w:val="tr-TR"/>
        </w:rPr>
        <w:t xml:space="preserve">, Fransa'da yaşadığını ve </w:t>
      </w:r>
      <w:r w:rsidRPr="0090072C">
        <w:rPr>
          <w:bCs/>
          <w:sz w:val="20"/>
          <w:szCs w:val="20"/>
          <w:lang w:val="tr-TR"/>
        </w:rPr>
        <w:t>gayrimenkullere</w:t>
      </w:r>
      <w:r w:rsidRPr="0090072C">
        <w:rPr>
          <w:bCs/>
          <w:noProof/>
          <w:sz w:val="20"/>
          <w:szCs w:val="20"/>
          <w:lang w:val="tr-TR"/>
        </w:rPr>
        <w:t xml:space="preserve"> yatırım yapmak istediğini </w:t>
      </w:r>
      <w:r w:rsidR="009112BC" w:rsidRPr="0090072C">
        <w:rPr>
          <w:bCs/>
          <w:noProof/>
          <w:sz w:val="20"/>
          <w:szCs w:val="20"/>
          <w:lang w:val="tr-TR"/>
        </w:rPr>
        <w:t xml:space="preserve">belirten </w:t>
      </w:r>
      <w:r w:rsidRPr="0090072C">
        <w:rPr>
          <w:b/>
          <w:bCs/>
          <w:noProof/>
          <w:sz w:val="20"/>
          <w:szCs w:val="20"/>
          <w:lang w:val="tr-TR"/>
        </w:rPr>
        <w:t>Chukwuemeka Danwole</w:t>
      </w:r>
      <w:r w:rsidRPr="0090072C">
        <w:rPr>
          <w:bCs/>
          <w:noProof/>
          <w:sz w:val="20"/>
          <w:szCs w:val="20"/>
          <w:lang w:val="tr-TR"/>
        </w:rPr>
        <w:t>'un talebi üzerine kendi adına birçok banka hesabı aç</w:t>
      </w:r>
      <w:r w:rsidR="009112BC" w:rsidRPr="0090072C">
        <w:rPr>
          <w:bCs/>
          <w:noProof/>
          <w:sz w:val="20"/>
          <w:szCs w:val="20"/>
          <w:lang w:val="tr-TR"/>
        </w:rPr>
        <w:t>mıştır</w:t>
      </w:r>
      <w:r w:rsidRPr="0090072C">
        <w:rPr>
          <w:bCs/>
          <w:noProof/>
          <w:sz w:val="20"/>
          <w:szCs w:val="20"/>
          <w:lang w:val="tr-TR"/>
        </w:rPr>
        <w:t>.</w:t>
      </w:r>
      <w:r w:rsidRPr="0090072C">
        <w:rPr>
          <w:b/>
          <w:noProof/>
          <w:sz w:val="20"/>
          <w:szCs w:val="20"/>
          <w:lang w:val="tr-TR"/>
        </w:rPr>
        <w:t xml:space="preserve"> Kalepe, </w:t>
      </w:r>
      <w:r w:rsidRPr="0090072C">
        <w:rPr>
          <w:noProof/>
          <w:sz w:val="20"/>
          <w:szCs w:val="20"/>
          <w:lang w:val="tr-TR"/>
        </w:rPr>
        <w:t>bu amaçla İsviçre'de dokuz bankada hesap aç</w:t>
      </w:r>
      <w:r w:rsidR="009112BC" w:rsidRPr="0090072C">
        <w:rPr>
          <w:noProof/>
          <w:sz w:val="20"/>
          <w:szCs w:val="20"/>
          <w:lang w:val="tr-TR"/>
        </w:rPr>
        <w:t>mıştır</w:t>
      </w:r>
      <w:r w:rsidRPr="0090072C">
        <w:rPr>
          <w:noProof/>
          <w:sz w:val="20"/>
          <w:szCs w:val="20"/>
          <w:lang w:val="tr-TR"/>
        </w:rPr>
        <w:t>.</w:t>
      </w:r>
      <w:r w:rsidR="00183864" w:rsidRPr="0090072C">
        <w:rPr>
          <w:noProof/>
          <w:sz w:val="20"/>
          <w:szCs w:val="20"/>
          <w:lang w:val="tr-TR"/>
        </w:rPr>
        <w:t xml:space="preserve"> </w:t>
      </w:r>
    </w:p>
    <w:p w14:paraId="4E111551" w14:textId="1A87EF6F" w:rsidR="00183864" w:rsidRPr="0090072C" w:rsidRDefault="006E4ECA" w:rsidP="0090072C">
      <w:pPr>
        <w:numPr>
          <w:ilvl w:val="0"/>
          <w:numId w:val="12"/>
        </w:numPr>
        <w:spacing w:before="120" w:after="120"/>
        <w:rPr>
          <w:noProof/>
          <w:sz w:val="20"/>
          <w:szCs w:val="20"/>
          <w:lang w:val="tr-TR"/>
        </w:rPr>
      </w:pPr>
      <w:r w:rsidRPr="0090072C">
        <w:rPr>
          <w:noProof/>
          <w:sz w:val="20"/>
          <w:szCs w:val="20"/>
          <w:lang w:val="tr-TR"/>
        </w:rPr>
        <w:t xml:space="preserve">15 Mart 2010 ile 30 Ağustos 2010 </w:t>
      </w:r>
      <w:r w:rsidRPr="0090072C">
        <w:rPr>
          <w:sz w:val="20"/>
          <w:szCs w:val="20"/>
          <w:lang w:val="tr-TR"/>
        </w:rPr>
        <w:t>tarihleri</w:t>
      </w:r>
      <w:r w:rsidRPr="0090072C">
        <w:rPr>
          <w:noProof/>
          <w:sz w:val="20"/>
          <w:szCs w:val="20"/>
          <w:lang w:val="tr-TR"/>
        </w:rPr>
        <w:t xml:space="preserve"> arasında bu hesaplara yurt dışından 350.000 İsviçre Frangı </w:t>
      </w:r>
      <w:r w:rsidR="003E430D" w:rsidRPr="0090072C">
        <w:rPr>
          <w:noProof/>
          <w:sz w:val="20"/>
          <w:szCs w:val="20"/>
          <w:lang w:val="tr-TR"/>
        </w:rPr>
        <w:t xml:space="preserve">(CHF) </w:t>
      </w:r>
      <w:r w:rsidRPr="0090072C">
        <w:rPr>
          <w:noProof/>
          <w:sz w:val="20"/>
          <w:szCs w:val="20"/>
          <w:lang w:val="tr-TR"/>
        </w:rPr>
        <w:t>aktarıl</w:t>
      </w:r>
      <w:r w:rsidR="003E430D" w:rsidRPr="0090072C">
        <w:rPr>
          <w:noProof/>
          <w:sz w:val="20"/>
          <w:szCs w:val="20"/>
          <w:lang w:val="tr-TR"/>
        </w:rPr>
        <w:t>mıştır</w:t>
      </w:r>
      <w:r w:rsidRPr="0090072C">
        <w:rPr>
          <w:noProof/>
          <w:sz w:val="20"/>
          <w:szCs w:val="20"/>
          <w:lang w:val="tr-TR"/>
        </w:rPr>
        <w:t xml:space="preserve">. </w:t>
      </w:r>
      <w:r w:rsidRPr="0090072C">
        <w:rPr>
          <w:b/>
          <w:noProof/>
          <w:sz w:val="20"/>
          <w:szCs w:val="20"/>
          <w:lang w:val="tr-TR"/>
        </w:rPr>
        <w:t>Danwole'</w:t>
      </w:r>
      <w:r w:rsidRPr="0090072C">
        <w:rPr>
          <w:noProof/>
          <w:sz w:val="20"/>
          <w:szCs w:val="20"/>
          <w:lang w:val="tr-TR"/>
        </w:rPr>
        <w:t>un talimat</w:t>
      </w:r>
      <w:r w:rsidR="00D65FBD" w:rsidRPr="0090072C">
        <w:rPr>
          <w:noProof/>
          <w:sz w:val="20"/>
          <w:szCs w:val="20"/>
          <w:lang w:val="tr-TR"/>
        </w:rPr>
        <w:t>lar</w:t>
      </w:r>
      <w:r w:rsidRPr="0090072C">
        <w:rPr>
          <w:noProof/>
          <w:sz w:val="20"/>
          <w:szCs w:val="20"/>
          <w:lang w:val="tr-TR"/>
        </w:rPr>
        <w:t xml:space="preserve">ı üzerine </w:t>
      </w:r>
      <w:r w:rsidRPr="0090072C">
        <w:rPr>
          <w:b/>
          <w:noProof/>
          <w:sz w:val="20"/>
          <w:szCs w:val="20"/>
          <w:lang w:val="tr-TR"/>
        </w:rPr>
        <w:t>Kalepe</w:t>
      </w:r>
      <w:r w:rsidRPr="0090072C">
        <w:rPr>
          <w:noProof/>
          <w:sz w:val="20"/>
          <w:szCs w:val="20"/>
          <w:lang w:val="tr-TR"/>
        </w:rPr>
        <w:t>, henüz belirlenemeyen bir miktar</w:t>
      </w:r>
      <w:r w:rsidR="00DF1404" w:rsidRPr="0090072C">
        <w:rPr>
          <w:noProof/>
          <w:sz w:val="20"/>
          <w:szCs w:val="20"/>
          <w:lang w:val="tr-TR"/>
        </w:rPr>
        <w:t>ı</w:t>
      </w:r>
      <w:r w:rsidRPr="0090072C">
        <w:rPr>
          <w:noProof/>
          <w:sz w:val="20"/>
          <w:szCs w:val="20"/>
          <w:lang w:val="tr-TR"/>
        </w:rPr>
        <w:t xml:space="preserve"> </w:t>
      </w:r>
      <w:r w:rsidR="00DF1404" w:rsidRPr="0090072C">
        <w:rPr>
          <w:noProof/>
          <w:sz w:val="20"/>
          <w:szCs w:val="20"/>
          <w:lang w:val="tr-TR"/>
        </w:rPr>
        <w:t xml:space="preserve">kendisine </w:t>
      </w:r>
      <w:r w:rsidRPr="0090072C">
        <w:rPr>
          <w:noProof/>
          <w:sz w:val="20"/>
          <w:szCs w:val="20"/>
          <w:lang w:val="tr-TR"/>
        </w:rPr>
        <w:t xml:space="preserve">komisyon </w:t>
      </w:r>
      <w:r w:rsidR="00DF1404" w:rsidRPr="0090072C">
        <w:rPr>
          <w:noProof/>
          <w:sz w:val="20"/>
          <w:szCs w:val="20"/>
          <w:lang w:val="tr-TR"/>
        </w:rPr>
        <w:t xml:space="preserve">olarak </w:t>
      </w:r>
      <w:r w:rsidRPr="0090072C">
        <w:rPr>
          <w:noProof/>
          <w:sz w:val="20"/>
          <w:szCs w:val="20"/>
          <w:lang w:val="tr-TR"/>
        </w:rPr>
        <w:t xml:space="preserve">aldıktan sonra </w:t>
      </w:r>
      <w:r w:rsidR="00DF1404" w:rsidRPr="0090072C">
        <w:rPr>
          <w:noProof/>
          <w:sz w:val="20"/>
          <w:szCs w:val="20"/>
          <w:lang w:val="tr-TR"/>
        </w:rPr>
        <w:t>paranın tamamını</w:t>
      </w:r>
      <w:r w:rsidRPr="0090072C">
        <w:rPr>
          <w:noProof/>
          <w:sz w:val="20"/>
          <w:szCs w:val="20"/>
          <w:lang w:val="tr-TR"/>
        </w:rPr>
        <w:t xml:space="preserve"> çabucak </w:t>
      </w:r>
      <w:r w:rsidR="00DF1404" w:rsidRPr="0090072C">
        <w:rPr>
          <w:noProof/>
          <w:sz w:val="20"/>
          <w:szCs w:val="20"/>
          <w:lang w:val="tr-TR"/>
        </w:rPr>
        <w:t>çekmiş</w:t>
      </w:r>
      <w:r w:rsidRPr="0090072C">
        <w:rPr>
          <w:noProof/>
          <w:sz w:val="20"/>
          <w:szCs w:val="20"/>
          <w:lang w:val="tr-TR"/>
        </w:rPr>
        <w:t xml:space="preserve"> ve </w:t>
      </w:r>
      <w:r w:rsidRPr="0090072C">
        <w:rPr>
          <w:b/>
          <w:noProof/>
          <w:sz w:val="20"/>
          <w:szCs w:val="20"/>
          <w:lang w:val="tr-TR"/>
        </w:rPr>
        <w:t>Danwole</w:t>
      </w:r>
      <w:r w:rsidRPr="0090072C">
        <w:rPr>
          <w:noProof/>
          <w:sz w:val="20"/>
          <w:szCs w:val="20"/>
          <w:lang w:val="tr-TR"/>
        </w:rPr>
        <w:t xml:space="preserve">'a teslim </w:t>
      </w:r>
      <w:r w:rsidR="00DF1404" w:rsidRPr="0090072C">
        <w:rPr>
          <w:noProof/>
          <w:sz w:val="20"/>
          <w:szCs w:val="20"/>
          <w:lang w:val="tr-TR"/>
        </w:rPr>
        <w:t>etmiştir.</w:t>
      </w:r>
      <w:r w:rsidR="00183864" w:rsidRPr="0090072C">
        <w:rPr>
          <w:noProof/>
          <w:sz w:val="20"/>
          <w:szCs w:val="20"/>
          <w:lang w:val="tr-TR"/>
        </w:rPr>
        <w:t xml:space="preserve"> </w:t>
      </w:r>
    </w:p>
    <w:p w14:paraId="006BA3E3" w14:textId="4071F5D6" w:rsidR="00183864" w:rsidRPr="0090072C" w:rsidRDefault="00437F1B" w:rsidP="0090072C">
      <w:pPr>
        <w:numPr>
          <w:ilvl w:val="0"/>
          <w:numId w:val="12"/>
        </w:numPr>
        <w:spacing w:before="120" w:after="120"/>
        <w:rPr>
          <w:noProof/>
          <w:sz w:val="20"/>
          <w:szCs w:val="20"/>
          <w:lang w:val="tr-TR"/>
        </w:rPr>
      </w:pPr>
      <w:r w:rsidRPr="0090072C">
        <w:rPr>
          <w:b/>
          <w:bCs/>
          <w:noProof/>
          <w:sz w:val="20"/>
          <w:szCs w:val="20"/>
          <w:lang w:val="tr-TR"/>
        </w:rPr>
        <w:t>Danwole</w:t>
      </w:r>
      <w:r w:rsidRPr="0090072C">
        <w:rPr>
          <w:bCs/>
          <w:noProof/>
          <w:sz w:val="20"/>
          <w:szCs w:val="20"/>
          <w:lang w:val="tr-TR"/>
        </w:rPr>
        <w:t xml:space="preserve"> ayrıca Cenevre'de yaşayan Haitili kız arkadaşı </w:t>
      </w:r>
      <w:r w:rsidRPr="0090072C">
        <w:rPr>
          <w:b/>
          <w:bCs/>
          <w:noProof/>
          <w:sz w:val="20"/>
          <w:szCs w:val="20"/>
          <w:lang w:val="tr-TR"/>
        </w:rPr>
        <w:t>Marie-Jocelyne Guirand</w:t>
      </w:r>
      <w:r w:rsidRPr="0090072C">
        <w:rPr>
          <w:bCs/>
          <w:noProof/>
          <w:sz w:val="20"/>
          <w:szCs w:val="20"/>
          <w:lang w:val="tr-TR"/>
        </w:rPr>
        <w:t xml:space="preserve">'ı </w:t>
      </w:r>
      <w:r w:rsidR="00DF1404" w:rsidRPr="0090072C">
        <w:rPr>
          <w:bCs/>
          <w:noProof/>
          <w:sz w:val="20"/>
          <w:szCs w:val="20"/>
          <w:lang w:val="tr-TR"/>
        </w:rPr>
        <w:t xml:space="preserve">da </w:t>
      </w:r>
      <w:r w:rsidRPr="0090072C">
        <w:rPr>
          <w:bCs/>
          <w:noProof/>
          <w:sz w:val="20"/>
          <w:szCs w:val="20"/>
          <w:lang w:val="tr-TR"/>
        </w:rPr>
        <w:t xml:space="preserve">kendisi adına para toplamak </w:t>
      </w:r>
      <w:r w:rsidR="00DF1404" w:rsidRPr="0090072C">
        <w:rPr>
          <w:bCs/>
          <w:noProof/>
          <w:sz w:val="20"/>
          <w:szCs w:val="20"/>
          <w:lang w:val="tr-TR"/>
        </w:rPr>
        <w:t xml:space="preserve">amacıyla </w:t>
      </w:r>
      <w:r w:rsidRPr="0090072C">
        <w:rPr>
          <w:bCs/>
          <w:noProof/>
          <w:sz w:val="20"/>
          <w:szCs w:val="20"/>
          <w:lang w:val="tr-TR"/>
        </w:rPr>
        <w:t>banka hesa</w:t>
      </w:r>
      <w:r w:rsidR="00DF1404" w:rsidRPr="0090072C">
        <w:rPr>
          <w:bCs/>
          <w:noProof/>
          <w:sz w:val="20"/>
          <w:szCs w:val="20"/>
          <w:lang w:val="tr-TR"/>
        </w:rPr>
        <w:t>pları</w:t>
      </w:r>
      <w:r w:rsidRPr="0090072C">
        <w:rPr>
          <w:bCs/>
          <w:noProof/>
          <w:sz w:val="20"/>
          <w:szCs w:val="20"/>
          <w:lang w:val="tr-TR"/>
        </w:rPr>
        <w:t xml:space="preserve"> açmaya ikna et</w:t>
      </w:r>
      <w:r w:rsidR="00DF1404" w:rsidRPr="0090072C">
        <w:rPr>
          <w:bCs/>
          <w:noProof/>
          <w:sz w:val="20"/>
          <w:szCs w:val="20"/>
          <w:lang w:val="tr-TR"/>
        </w:rPr>
        <w:t>miştir</w:t>
      </w:r>
      <w:r w:rsidRPr="0090072C">
        <w:rPr>
          <w:bCs/>
          <w:noProof/>
          <w:sz w:val="20"/>
          <w:szCs w:val="20"/>
          <w:lang w:val="tr-TR"/>
        </w:rPr>
        <w:t>.</w:t>
      </w:r>
      <w:r w:rsidR="00183864" w:rsidRPr="0090072C">
        <w:rPr>
          <w:noProof/>
          <w:sz w:val="20"/>
          <w:szCs w:val="20"/>
          <w:lang w:val="tr-TR"/>
        </w:rPr>
        <w:t xml:space="preserve"> </w:t>
      </w:r>
      <w:r w:rsidRPr="0090072C">
        <w:rPr>
          <w:noProof/>
          <w:sz w:val="20"/>
          <w:szCs w:val="20"/>
          <w:lang w:val="tr-TR"/>
        </w:rPr>
        <w:t xml:space="preserve">Aralık 2010 itibarıyla, Virgin Adaları'ndaki iki denizaşırı şirketten </w:t>
      </w:r>
      <w:r w:rsidRPr="0090072C">
        <w:rPr>
          <w:b/>
          <w:noProof/>
          <w:sz w:val="20"/>
          <w:szCs w:val="20"/>
          <w:lang w:val="tr-TR"/>
        </w:rPr>
        <w:t>Guirand</w:t>
      </w:r>
      <w:r w:rsidRPr="0090072C">
        <w:rPr>
          <w:noProof/>
          <w:sz w:val="20"/>
          <w:szCs w:val="20"/>
          <w:lang w:val="tr-TR"/>
        </w:rPr>
        <w:t xml:space="preserve"> adına </w:t>
      </w:r>
      <w:r w:rsidR="00DF1404" w:rsidRPr="0090072C">
        <w:rPr>
          <w:noProof/>
          <w:sz w:val="20"/>
          <w:szCs w:val="20"/>
          <w:lang w:val="tr-TR"/>
        </w:rPr>
        <w:t xml:space="preserve">024-872255.40C numaralı hesaba </w:t>
      </w:r>
      <w:r w:rsidRPr="0090072C">
        <w:rPr>
          <w:noProof/>
          <w:sz w:val="20"/>
          <w:szCs w:val="20"/>
          <w:lang w:val="tr-TR"/>
        </w:rPr>
        <w:t>13.745.58 İsviçre Frangı ve 12.600 İsviçre Frangı</w:t>
      </w:r>
      <w:r w:rsidR="00DF1404" w:rsidRPr="0090072C">
        <w:rPr>
          <w:noProof/>
          <w:sz w:val="20"/>
          <w:szCs w:val="20"/>
          <w:lang w:val="tr-TR"/>
        </w:rPr>
        <w:t xml:space="preserve"> yatırılmıştır</w:t>
      </w:r>
      <w:r w:rsidRPr="0090072C">
        <w:rPr>
          <w:noProof/>
          <w:sz w:val="20"/>
          <w:szCs w:val="20"/>
          <w:lang w:val="tr-TR"/>
        </w:rPr>
        <w:t>.</w:t>
      </w:r>
    </w:p>
    <w:p w14:paraId="3C7AFEAD" w14:textId="7B4ED79F" w:rsidR="00183864" w:rsidRPr="0090072C" w:rsidRDefault="00437F1B" w:rsidP="0090072C">
      <w:pPr>
        <w:numPr>
          <w:ilvl w:val="0"/>
          <w:numId w:val="12"/>
        </w:numPr>
        <w:spacing w:before="120" w:after="120"/>
        <w:rPr>
          <w:noProof/>
          <w:sz w:val="20"/>
          <w:szCs w:val="20"/>
          <w:lang w:val="tr-TR"/>
        </w:rPr>
      </w:pPr>
      <w:r w:rsidRPr="0090072C">
        <w:rPr>
          <w:noProof/>
          <w:sz w:val="20"/>
          <w:szCs w:val="20"/>
          <w:lang w:val="tr-TR"/>
        </w:rPr>
        <w:t xml:space="preserve">9 ve 15 Aralık 2010 tarihleri arasında </w:t>
      </w:r>
      <w:r w:rsidRPr="0090072C">
        <w:rPr>
          <w:b/>
          <w:noProof/>
          <w:sz w:val="20"/>
          <w:szCs w:val="20"/>
          <w:lang w:val="tr-TR"/>
        </w:rPr>
        <w:t>Guirand, Danwole</w:t>
      </w:r>
      <w:r w:rsidRPr="0090072C">
        <w:rPr>
          <w:noProof/>
          <w:sz w:val="20"/>
          <w:szCs w:val="20"/>
          <w:lang w:val="tr-TR"/>
        </w:rPr>
        <w:t>'un talimatıyla bu hesaptan tüm parayı çekmişti</w:t>
      </w:r>
      <w:r w:rsidR="00DF1404" w:rsidRPr="0090072C">
        <w:rPr>
          <w:noProof/>
          <w:sz w:val="20"/>
          <w:szCs w:val="20"/>
          <w:lang w:val="tr-TR"/>
        </w:rPr>
        <w:t>r</w:t>
      </w:r>
      <w:r w:rsidRPr="0090072C">
        <w:rPr>
          <w:noProof/>
          <w:sz w:val="20"/>
          <w:szCs w:val="20"/>
          <w:lang w:val="tr-TR"/>
        </w:rPr>
        <w:t>.</w:t>
      </w:r>
      <w:r w:rsidR="00183864" w:rsidRPr="0090072C">
        <w:rPr>
          <w:noProof/>
          <w:sz w:val="20"/>
          <w:szCs w:val="20"/>
          <w:lang w:val="tr-TR"/>
        </w:rPr>
        <w:t xml:space="preserve"> </w:t>
      </w:r>
    </w:p>
    <w:p w14:paraId="55890A10" w14:textId="14359F31" w:rsidR="00183864" w:rsidRPr="0090072C" w:rsidRDefault="00437F1B" w:rsidP="0090072C">
      <w:pPr>
        <w:numPr>
          <w:ilvl w:val="0"/>
          <w:numId w:val="12"/>
        </w:numPr>
        <w:spacing w:before="120" w:after="120"/>
        <w:rPr>
          <w:noProof/>
          <w:sz w:val="20"/>
          <w:szCs w:val="20"/>
          <w:lang w:val="tr-TR"/>
        </w:rPr>
      </w:pPr>
      <w:r w:rsidRPr="0090072C">
        <w:rPr>
          <w:noProof/>
          <w:sz w:val="20"/>
          <w:szCs w:val="20"/>
          <w:lang w:val="tr-TR"/>
        </w:rPr>
        <w:t>2009</w:t>
      </w:r>
      <w:r w:rsidR="00DF1404" w:rsidRPr="0090072C">
        <w:rPr>
          <w:noProof/>
          <w:sz w:val="20"/>
          <w:szCs w:val="20"/>
          <w:lang w:val="tr-TR"/>
        </w:rPr>
        <w:t xml:space="preserve">’un </w:t>
      </w:r>
      <w:r w:rsidRPr="0090072C">
        <w:rPr>
          <w:noProof/>
          <w:sz w:val="20"/>
          <w:szCs w:val="20"/>
          <w:lang w:val="tr-TR"/>
        </w:rPr>
        <w:t>sonu</w:t>
      </w:r>
      <w:r w:rsidR="00DF1404" w:rsidRPr="0090072C">
        <w:rPr>
          <w:noProof/>
          <w:sz w:val="20"/>
          <w:szCs w:val="20"/>
          <w:lang w:val="tr-TR"/>
        </w:rPr>
        <w:t xml:space="preserve">ndan </w:t>
      </w:r>
      <w:r w:rsidRPr="0090072C">
        <w:rPr>
          <w:noProof/>
          <w:sz w:val="20"/>
          <w:szCs w:val="20"/>
          <w:lang w:val="tr-TR"/>
        </w:rPr>
        <w:t>2011</w:t>
      </w:r>
      <w:r w:rsidR="00DF1404" w:rsidRPr="0090072C">
        <w:rPr>
          <w:noProof/>
          <w:sz w:val="20"/>
          <w:szCs w:val="20"/>
          <w:lang w:val="tr-TR"/>
        </w:rPr>
        <w:t>’in</w:t>
      </w:r>
      <w:r w:rsidRPr="0090072C">
        <w:rPr>
          <w:noProof/>
          <w:sz w:val="20"/>
          <w:szCs w:val="20"/>
          <w:lang w:val="tr-TR"/>
        </w:rPr>
        <w:t xml:space="preserve"> başı</w:t>
      </w:r>
      <w:r w:rsidR="00DF1404" w:rsidRPr="0090072C">
        <w:rPr>
          <w:noProof/>
          <w:sz w:val="20"/>
          <w:szCs w:val="20"/>
          <w:lang w:val="tr-TR"/>
        </w:rPr>
        <w:t>na kadar</w:t>
      </w:r>
      <w:r w:rsidRPr="0090072C">
        <w:rPr>
          <w:noProof/>
          <w:sz w:val="20"/>
          <w:szCs w:val="20"/>
          <w:lang w:val="tr-TR"/>
        </w:rPr>
        <w:t xml:space="preserve"> </w:t>
      </w:r>
      <w:r w:rsidRPr="0090072C">
        <w:rPr>
          <w:b/>
          <w:noProof/>
          <w:sz w:val="20"/>
          <w:szCs w:val="20"/>
          <w:lang w:val="tr-TR"/>
        </w:rPr>
        <w:t>Danwole</w:t>
      </w:r>
      <w:r w:rsidRPr="0090072C">
        <w:rPr>
          <w:noProof/>
          <w:sz w:val="20"/>
          <w:szCs w:val="20"/>
          <w:lang w:val="tr-TR"/>
        </w:rPr>
        <w:t xml:space="preserve">, birçok kişiyi ve şirketi </w:t>
      </w:r>
      <w:r w:rsidRPr="0090072C">
        <w:rPr>
          <w:b/>
          <w:noProof/>
          <w:sz w:val="20"/>
          <w:szCs w:val="20"/>
          <w:lang w:val="tr-TR"/>
        </w:rPr>
        <w:t>Kalepe</w:t>
      </w:r>
      <w:r w:rsidRPr="0090072C">
        <w:rPr>
          <w:noProof/>
          <w:sz w:val="20"/>
          <w:szCs w:val="20"/>
          <w:lang w:val="tr-TR"/>
        </w:rPr>
        <w:t xml:space="preserve"> ve </w:t>
      </w:r>
      <w:r w:rsidRPr="0090072C">
        <w:rPr>
          <w:b/>
          <w:noProof/>
          <w:sz w:val="20"/>
          <w:szCs w:val="20"/>
          <w:lang w:val="tr-TR"/>
        </w:rPr>
        <w:t>Guirand</w:t>
      </w:r>
      <w:r w:rsidRPr="0090072C">
        <w:rPr>
          <w:noProof/>
          <w:sz w:val="20"/>
          <w:szCs w:val="20"/>
          <w:lang w:val="tr-TR"/>
        </w:rPr>
        <w:t xml:space="preserve"> tarafından açılan hesaplara </w:t>
      </w:r>
      <w:r w:rsidR="00DF1404" w:rsidRPr="0090072C">
        <w:rPr>
          <w:noProof/>
          <w:sz w:val="20"/>
          <w:szCs w:val="20"/>
          <w:lang w:val="tr-TR"/>
        </w:rPr>
        <w:t xml:space="preserve">yüksek </w:t>
      </w:r>
      <w:r w:rsidRPr="0090072C">
        <w:rPr>
          <w:noProof/>
          <w:sz w:val="20"/>
          <w:szCs w:val="20"/>
          <w:lang w:val="tr-TR"/>
        </w:rPr>
        <w:t>miktarlarda para aktarmaya ikna et</w:t>
      </w:r>
      <w:r w:rsidR="00DF1404" w:rsidRPr="0090072C">
        <w:rPr>
          <w:noProof/>
          <w:sz w:val="20"/>
          <w:szCs w:val="20"/>
          <w:lang w:val="tr-TR"/>
        </w:rPr>
        <w:t>miştir</w:t>
      </w:r>
      <w:r w:rsidRPr="0090072C">
        <w:rPr>
          <w:noProof/>
          <w:sz w:val="20"/>
          <w:szCs w:val="20"/>
          <w:lang w:val="tr-TR"/>
        </w:rPr>
        <w:t>.</w:t>
      </w:r>
      <w:r w:rsidR="00183864" w:rsidRPr="0090072C">
        <w:rPr>
          <w:noProof/>
          <w:color w:val="FF0000"/>
          <w:sz w:val="20"/>
          <w:szCs w:val="20"/>
          <w:lang w:val="tr-TR"/>
        </w:rPr>
        <w:t xml:space="preserve"> </w:t>
      </w:r>
    </w:p>
    <w:p w14:paraId="0553FD9B" w14:textId="75EBE314" w:rsidR="00183864" w:rsidRPr="0090072C" w:rsidRDefault="00437F1B" w:rsidP="0090072C">
      <w:pPr>
        <w:numPr>
          <w:ilvl w:val="0"/>
          <w:numId w:val="12"/>
        </w:numPr>
        <w:spacing w:before="120" w:after="120"/>
        <w:rPr>
          <w:noProof/>
          <w:sz w:val="20"/>
          <w:szCs w:val="20"/>
          <w:lang w:val="tr-TR"/>
        </w:rPr>
      </w:pPr>
      <w:r w:rsidRPr="0090072C">
        <w:rPr>
          <w:b/>
          <w:bCs/>
          <w:noProof/>
          <w:sz w:val="20"/>
          <w:szCs w:val="20"/>
          <w:lang w:val="tr-TR"/>
        </w:rPr>
        <w:t>Danwole</w:t>
      </w:r>
      <w:r w:rsidRPr="0090072C">
        <w:rPr>
          <w:bCs/>
          <w:noProof/>
          <w:sz w:val="20"/>
          <w:szCs w:val="20"/>
          <w:lang w:val="tr-TR"/>
        </w:rPr>
        <w:t xml:space="preserve">, </w:t>
      </w:r>
      <w:r w:rsidR="0078187E" w:rsidRPr="0090072C">
        <w:rPr>
          <w:bCs/>
          <w:noProof/>
          <w:sz w:val="20"/>
          <w:szCs w:val="20"/>
          <w:lang w:val="tr-TR"/>
        </w:rPr>
        <w:t xml:space="preserve">bu kişilere </w:t>
      </w:r>
      <w:r w:rsidRPr="0090072C">
        <w:rPr>
          <w:bCs/>
          <w:noProof/>
          <w:sz w:val="20"/>
          <w:szCs w:val="20"/>
          <w:lang w:val="tr-TR"/>
        </w:rPr>
        <w:t xml:space="preserve">parayı çekmelerini ve para aktarıcıları (para transfer hizmetleri) aracılığıyla Nijerya ve İspanya'da ikamet eden üçüncü şahıslara aktarmalarını </w:t>
      </w:r>
      <w:r w:rsidR="00AA08A6" w:rsidRPr="0090072C">
        <w:rPr>
          <w:bCs/>
          <w:noProof/>
          <w:sz w:val="20"/>
          <w:szCs w:val="20"/>
          <w:lang w:val="tr-TR"/>
        </w:rPr>
        <w:t>söylemiştir</w:t>
      </w:r>
      <w:r w:rsidRPr="0090072C">
        <w:rPr>
          <w:bCs/>
          <w:noProof/>
          <w:sz w:val="20"/>
          <w:szCs w:val="20"/>
          <w:lang w:val="tr-TR"/>
        </w:rPr>
        <w:t xml:space="preserve">. Ayrıca 2010 yılında </w:t>
      </w:r>
      <w:r w:rsidRPr="0090072C">
        <w:rPr>
          <w:b/>
          <w:bCs/>
          <w:noProof/>
          <w:sz w:val="20"/>
          <w:szCs w:val="20"/>
          <w:lang w:val="tr-TR"/>
        </w:rPr>
        <w:t>Danwole</w:t>
      </w:r>
      <w:r w:rsidRPr="0090072C">
        <w:rPr>
          <w:bCs/>
          <w:noProof/>
          <w:sz w:val="20"/>
          <w:szCs w:val="20"/>
          <w:lang w:val="tr-TR"/>
        </w:rPr>
        <w:t xml:space="preserve">'un İsviçre'den </w:t>
      </w:r>
      <w:r w:rsidRPr="0090072C">
        <w:rPr>
          <w:b/>
          <w:bCs/>
          <w:noProof/>
          <w:sz w:val="20"/>
          <w:szCs w:val="20"/>
          <w:lang w:val="tr-TR"/>
        </w:rPr>
        <w:t>Fransa'da yaşayan kız kardeşi</w:t>
      </w:r>
      <w:r w:rsidRPr="0090072C">
        <w:rPr>
          <w:bCs/>
          <w:noProof/>
          <w:sz w:val="20"/>
          <w:szCs w:val="20"/>
          <w:lang w:val="tr-TR"/>
        </w:rPr>
        <w:t xml:space="preserve"> </w:t>
      </w:r>
      <w:r w:rsidRPr="0090072C">
        <w:rPr>
          <w:b/>
          <w:bCs/>
          <w:noProof/>
          <w:sz w:val="20"/>
          <w:szCs w:val="20"/>
          <w:lang w:val="tr-TR"/>
        </w:rPr>
        <w:t>Uche Chiamaka Danwole</w:t>
      </w:r>
      <w:r w:rsidRPr="0090072C">
        <w:rPr>
          <w:bCs/>
          <w:noProof/>
          <w:sz w:val="20"/>
          <w:szCs w:val="20"/>
          <w:lang w:val="tr-TR"/>
        </w:rPr>
        <w:t xml:space="preserve"> ve </w:t>
      </w:r>
      <w:r w:rsidRPr="0090072C">
        <w:rPr>
          <w:b/>
          <w:bCs/>
          <w:noProof/>
          <w:sz w:val="20"/>
          <w:szCs w:val="20"/>
          <w:lang w:val="tr-TR"/>
        </w:rPr>
        <w:t>annesi Egoamaka Danwole</w:t>
      </w:r>
      <w:r w:rsidRPr="0090072C">
        <w:rPr>
          <w:bCs/>
          <w:noProof/>
          <w:sz w:val="20"/>
          <w:szCs w:val="20"/>
          <w:lang w:val="tr-TR"/>
        </w:rPr>
        <w:t xml:space="preserve"> ve Nijerya'da yaşayan babası </w:t>
      </w:r>
      <w:r w:rsidRPr="0090072C">
        <w:rPr>
          <w:b/>
          <w:bCs/>
          <w:noProof/>
          <w:sz w:val="20"/>
          <w:szCs w:val="20"/>
          <w:lang w:val="tr-TR"/>
        </w:rPr>
        <w:t>Duke Danwole</w:t>
      </w:r>
      <w:r w:rsidRPr="0090072C">
        <w:rPr>
          <w:bCs/>
          <w:noProof/>
          <w:sz w:val="20"/>
          <w:szCs w:val="20"/>
          <w:lang w:val="tr-TR"/>
        </w:rPr>
        <w:t xml:space="preserve">’a para transfer ettiği de </w:t>
      </w:r>
      <w:r w:rsidR="00AA08A6" w:rsidRPr="0090072C">
        <w:rPr>
          <w:bCs/>
          <w:noProof/>
          <w:sz w:val="20"/>
          <w:szCs w:val="20"/>
          <w:lang w:val="tr-TR"/>
        </w:rPr>
        <w:t>öğrenilmiştir</w:t>
      </w:r>
      <w:r w:rsidRPr="0090072C">
        <w:rPr>
          <w:bCs/>
          <w:noProof/>
          <w:sz w:val="20"/>
          <w:szCs w:val="20"/>
          <w:lang w:val="tr-TR"/>
        </w:rPr>
        <w:t>.</w:t>
      </w:r>
    </w:p>
    <w:p w14:paraId="0234C51B" w14:textId="6AFEDB0B" w:rsidR="00183864" w:rsidRPr="0090072C" w:rsidRDefault="00CB371E" w:rsidP="0090072C">
      <w:pPr>
        <w:numPr>
          <w:ilvl w:val="0"/>
          <w:numId w:val="12"/>
        </w:numPr>
        <w:spacing w:before="120" w:after="120"/>
        <w:rPr>
          <w:noProof/>
          <w:sz w:val="20"/>
          <w:szCs w:val="20"/>
          <w:lang w:val="tr-TR"/>
        </w:rPr>
      </w:pPr>
      <w:r w:rsidRPr="0090072C">
        <w:rPr>
          <w:b/>
          <w:bCs/>
          <w:noProof/>
          <w:sz w:val="20"/>
          <w:szCs w:val="20"/>
          <w:lang w:val="tr-TR"/>
        </w:rPr>
        <w:t>Chukwuemeka Danwole</w:t>
      </w:r>
      <w:r w:rsidRPr="0090072C">
        <w:rPr>
          <w:bCs/>
          <w:noProof/>
          <w:sz w:val="20"/>
          <w:szCs w:val="20"/>
          <w:lang w:val="tr-TR"/>
        </w:rPr>
        <w:t>, yardımcıları ve suç ortakları</w:t>
      </w:r>
      <w:r w:rsidR="00AA08A6" w:rsidRPr="0090072C">
        <w:rPr>
          <w:bCs/>
          <w:noProof/>
          <w:sz w:val="20"/>
          <w:szCs w:val="20"/>
          <w:lang w:val="tr-TR"/>
        </w:rPr>
        <w:t xml:space="preserve"> ile</w:t>
      </w:r>
      <w:r w:rsidRPr="0090072C">
        <w:rPr>
          <w:bCs/>
          <w:noProof/>
          <w:sz w:val="20"/>
          <w:szCs w:val="20"/>
          <w:lang w:val="tr-TR"/>
        </w:rPr>
        <w:t xml:space="preserve"> iletişim kurmak için "Swiss Connection 1234" URL'sine sahip Facebook hesabını kullan</w:t>
      </w:r>
      <w:r w:rsidR="00AA08A6" w:rsidRPr="0090072C">
        <w:rPr>
          <w:bCs/>
          <w:noProof/>
          <w:sz w:val="20"/>
          <w:szCs w:val="20"/>
          <w:lang w:val="tr-TR"/>
        </w:rPr>
        <w:t>mıştır</w:t>
      </w:r>
      <w:r w:rsidRPr="0090072C">
        <w:rPr>
          <w:bCs/>
          <w:noProof/>
          <w:sz w:val="20"/>
          <w:szCs w:val="20"/>
          <w:lang w:val="tr-TR"/>
        </w:rPr>
        <w:t>.</w:t>
      </w:r>
    </w:p>
    <w:p w14:paraId="20EF75CC" w14:textId="28BD0F55" w:rsidR="00CB371E" w:rsidRPr="0090072C" w:rsidRDefault="00CB371E" w:rsidP="0090072C">
      <w:pPr>
        <w:numPr>
          <w:ilvl w:val="0"/>
          <w:numId w:val="12"/>
        </w:numPr>
        <w:spacing w:before="120" w:after="120"/>
        <w:rPr>
          <w:bCs/>
          <w:noProof/>
          <w:sz w:val="20"/>
          <w:szCs w:val="20"/>
          <w:lang w:val="tr-TR"/>
        </w:rPr>
      </w:pPr>
      <w:r w:rsidRPr="0090072C">
        <w:rPr>
          <w:b/>
          <w:bCs/>
          <w:noProof/>
          <w:sz w:val="20"/>
          <w:szCs w:val="20"/>
          <w:lang w:val="tr-TR"/>
        </w:rPr>
        <w:t>Chukwuemeka Danwole,</w:t>
      </w:r>
      <w:r w:rsidRPr="0090072C">
        <w:rPr>
          <w:bCs/>
          <w:noProof/>
          <w:sz w:val="20"/>
          <w:szCs w:val="20"/>
          <w:lang w:val="tr-TR"/>
        </w:rPr>
        <w:t xml:space="preserve"> yardımcılarına ve suç ortaklarına finansal kaynak sağlamak ve almak için </w:t>
      </w:r>
      <w:hyperlink r:id="rId5" w:history="1">
        <w:r w:rsidRPr="0090072C">
          <w:rPr>
            <w:rStyle w:val="Hyperlink"/>
            <w:bCs/>
            <w:noProof/>
            <w:sz w:val="20"/>
            <w:szCs w:val="20"/>
            <w:lang w:val="tr-TR"/>
          </w:rPr>
          <w:t>danwole.toblerone@wanadoo.fr</w:t>
        </w:r>
      </w:hyperlink>
      <w:r w:rsidRPr="0090072C">
        <w:rPr>
          <w:bCs/>
          <w:noProof/>
          <w:sz w:val="20"/>
          <w:szCs w:val="20"/>
          <w:lang w:val="tr-TR"/>
        </w:rPr>
        <w:t xml:space="preserve"> e-posta </w:t>
      </w:r>
      <w:r w:rsidR="00E00BF3" w:rsidRPr="0090072C">
        <w:rPr>
          <w:bCs/>
          <w:noProof/>
          <w:sz w:val="20"/>
          <w:szCs w:val="20"/>
          <w:lang w:val="tr-TR"/>
        </w:rPr>
        <w:t>adresini kullanmıştır</w:t>
      </w:r>
      <w:r w:rsidRPr="0090072C">
        <w:rPr>
          <w:bCs/>
          <w:noProof/>
          <w:sz w:val="20"/>
          <w:szCs w:val="20"/>
          <w:lang w:val="tr-TR"/>
        </w:rPr>
        <w:t>.</w:t>
      </w:r>
    </w:p>
    <w:p w14:paraId="1D86D6D9" w14:textId="7801E91F" w:rsidR="00CB371E" w:rsidRPr="0090072C" w:rsidRDefault="00CB371E" w:rsidP="0090072C">
      <w:pPr>
        <w:numPr>
          <w:ilvl w:val="0"/>
          <w:numId w:val="12"/>
        </w:numPr>
        <w:spacing w:before="120" w:after="120"/>
        <w:rPr>
          <w:bCs/>
          <w:noProof/>
          <w:sz w:val="20"/>
          <w:szCs w:val="20"/>
          <w:lang w:val="tr-TR"/>
        </w:rPr>
      </w:pPr>
      <w:r w:rsidRPr="0090072C">
        <w:rPr>
          <w:bCs/>
          <w:noProof/>
          <w:sz w:val="20"/>
          <w:szCs w:val="20"/>
          <w:lang w:val="tr-TR"/>
        </w:rPr>
        <w:t>Transfer edilen fonlar Avrupa, Amerika Birleşik Devletleri, Asya ve İs</w:t>
      </w:r>
      <w:r w:rsidR="002A0A56" w:rsidRPr="0090072C">
        <w:rPr>
          <w:bCs/>
          <w:noProof/>
          <w:sz w:val="20"/>
          <w:szCs w:val="20"/>
          <w:lang w:val="tr-TR"/>
        </w:rPr>
        <w:t>rail'de yaşayan taraflardan gel</w:t>
      </w:r>
      <w:r w:rsidR="00E00BF3" w:rsidRPr="0090072C">
        <w:rPr>
          <w:bCs/>
          <w:noProof/>
          <w:sz w:val="20"/>
          <w:szCs w:val="20"/>
          <w:lang w:val="tr-TR"/>
        </w:rPr>
        <w:t>miştir</w:t>
      </w:r>
      <w:r w:rsidRPr="0090072C">
        <w:rPr>
          <w:bCs/>
          <w:noProof/>
          <w:sz w:val="20"/>
          <w:szCs w:val="20"/>
          <w:lang w:val="tr-TR"/>
        </w:rPr>
        <w:t>;</w:t>
      </w:r>
    </w:p>
    <w:p w14:paraId="12539CAE" w14:textId="073D17FC" w:rsidR="00183864" w:rsidRPr="0090072C" w:rsidRDefault="00E00BF3" w:rsidP="0090072C">
      <w:pPr>
        <w:numPr>
          <w:ilvl w:val="0"/>
          <w:numId w:val="12"/>
        </w:numPr>
        <w:spacing w:before="120" w:after="120"/>
        <w:rPr>
          <w:noProof/>
          <w:sz w:val="20"/>
          <w:szCs w:val="20"/>
          <w:lang w:val="tr-TR"/>
        </w:rPr>
      </w:pPr>
      <w:r w:rsidRPr="0090072C">
        <w:rPr>
          <w:bCs/>
          <w:noProof/>
          <w:sz w:val="20"/>
          <w:szCs w:val="20"/>
          <w:lang w:val="tr-TR"/>
        </w:rPr>
        <w:t xml:space="preserve">Bu fonlar </w:t>
      </w:r>
      <w:r w:rsidR="00CB371E" w:rsidRPr="0090072C">
        <w:rPr>
          <w:bCs/>
          <w:noProof/>
          <w:sz w:val="20"/>
          <w:szCs w:val="20"/>
          <w:lang w:val="tr-TR"/>
        </w:rPr>
        <w:t xml:space="preserve">Nijerya'da çeşitli mülkler satın almak için </w:t>
      </w:r>
      <w:r w:rsidRPr="0090072C">
        <w:rPr>
          <w:bCs/>
          <w:noProof/>
          <w:sz w:val="20"/>
          <w:szCs w:val="20"/>
          <w:lang w:val="tr-TR"/>
        </w:rPr>
        <w:t>kullanılmıştır</w:t>
      </w:r>
      <w:r w:rsidR="00CB371E" w:rsidRPr="0090072C">
        <w:rPr>
          <w:bCs/>
          <w:noProof/>
          <w:sz w:val="20"/>
          <w:szCs w:val="20"/>
          <w:lang w:val="tr-TR"/>
        </w:rPr>
        <w:t>;</w:t>
      </w:r>
    </w:p>
    <w:p w14:paraId="2CAE7503" w14:textId="1E2E1F9A" w:rsidR="00183864" w:rsidRPr="0090072C" w:rsidRDefault="002A0A56" w:rsidP="0090072C">
      <w:pPr>
        <w:numPr>
          <w:ilvl w:val="0"/>
          <w:numId w:val="12"/>
        </w:numPr>
        <w:spacing w:before="120" w:after="120"/>
        <w:rPr>
          <w:noProof/>
          <w:sz w:val="20"/>
          <w:szCs w:val="20"/>
          <w:lang w:val="tr-TR"/>
        </w:rPr>
      </w:pPr>
      <w:r w:rsidRPr="0090072C">
        <w:rPr>
          <w:noProof/>
          <w:sz w:val="20"/>
          <w:szCs w:val="20"/>
          <w:lang w:val="tr-TR"/>
        </w:rPr>
        <w:t xml:space="preserve">Facebook </w:t>
      </w:r>
      <w:r w:rsidR="00E00BF3" w:rsidRPr="0090072C">
        <w:rPr>
          <w:noProof/>
          <w:sz w:val="20"/>
          <w:szCs w:val="20"/>
          <w:lang w:val="tr-TR"/>
        </w:rPr>
        <w:t xml:space="preserve">üzerinden </w:t>
      </w:r>
      <w:r w:rsidRPr="0090072C">
        <w:rPr>
          <w:noProof/>
          <w:sz w:val="20"/>
          <w:szCs w:val="20"/>
          <w:lang w:val="tr-TR"/>
        </w:rPr>
        <w:t xml:space="preserve">iletişime ek olarak, İsviçre'de </w:t>
      </w:r>
      <w:r w:rsidRPr="0090072C">
        <w:rPr>
          <w:b/>
          <w:noProof/>
          <w:sz w:val="20"/>
          <w:szCs w:val="20"/>
          <w:lang w:val="tr-TR"/>
        </w:rPr>
        <w:t>Danwole</w:t>
      </w:r>
      <w:r w:rsidRPr="0090072C">
        <w:rPr>
          <w:noProof/>
          <w:sz w:val="20"/>
          <w:szCs w:val="20"/>
          <w:lang w:val="tr-TR"/>
        </w:rPr>
        <w:t xml:space="preserve"> tarafından kız kardeşi ve annesiyle Fransa'da satın alınan </w:t>
      </w:r>
      <w:r w:rsidR="00E00BF3" w:rsidRPr="0090072C">
        <w:rPr>
          <w:noProof/>
          <w:sz w:val="20"/>
          <w:szCs w:val="20"/>
          <w:lang w:val="tr-TR"/>
        </w:rPr>
        <w:t xml:space="preserve">inşaat yerlerinin </w:t>
      </w:r>
      <w:r w:rsidRPr="0090072C">
        <w:rPr>
          <w:noProof/>
          <w:sz w:val="20"/>
          <w:szCs w:val="20"/>
          <w:lang w:val="tr-TR"/>
        </w:rPr>
        <w:t xml:space="preserve">ilerleyişi hakkında konuşmak için </w:t>
      </w:r>
      <w:r w:rsidRPr="0090072C">
        <w:rPr>
          <w:noProof/>
          <w:sz w:val="20"/>
          <w:szCs w:val="20"/>
          <w:lang w:val="tr-TR"/>
        </w:rPr>
        <w:lastRenderedPageBreak/>
        <w:t>çeşitli telefon numaraları kullanıl</w:t>
      </w:r>
      <w:r w:rsidR="00E00BF3" w:rsidRPr="0090072C">
        <w:rPr>
          <w:noProof/>
          <w:sz w:val="20"/>
          <w:szCs w:val="20"/>
          <w:lang w:val="tr-TR"/>
        </w:rPr>
        <w:t>mış</w:t>
      </w:r>
      <w:r w:rsidRPr="0090072C">
        <w:rPr>
          <w:noProof/>
          <w:sz w:val="20"/>
          <w:szCs w:val="20"/>
          <w:lang w:val="tr-TR"/>
        </w:rPr>
        <w:t xml:space="preserve"> ve bu da fonların aklanması döngüsünün tamamlamasına olanak sağla</w:t>
      </w:r>
      <w:r w:rsidR="00E00BF3" w:rsidRPr="0090072C">
        <w:rPr>
          <w:noProof/>
          <w:sz w:val="20"/>
          <w:szCs w:val="20"/>
          <w:lang w:val="tr-TR"/>
        </w:rPr>
        <w:t>mıştır</w:t>
      </w:r>
      <w:r w:rsidRPr="0090072C">
        <w:rPr>
          <w:noProof/>
          <w:sz w:val="20"/>
          <w:szCs w:val="20"/>
          <w:lang w:val="tr-TR"/>
        </w:rPr>
        <w:t>.</w:t>
      </w:r>
      <w:r w:rsidR="00183864" w:rsidRPr="0090072C">
        <w:rPr>
          <w:noProof/>
          <w:sz w:val="20"/>
          <w:szCs w:val="20"/>
          <w:lang w:val="tr-TR"/>
        </w:rPr>
        <w:t xml:space="preserve"> </w:t>
      </w:r>
    </w:p>
    <w:p w14:paraId="3BCBB79A" w14:textId="191F445B" w:rsidR="00C72B0B" w:rsidRPr="0090072C" w:rsidRDefault="002A0A56" w:rsidP="0090072C">
      <w:pPr>
        <w:numPr>
          <w:ilvl w:val="0"/>
          <w:numId w:val="12"/>
        </w:numPr>
        <w:spacing w:before="120" w:after="120"/>
        <w:rPr>
          <w:noProof/>
          <w:sz w:val="20"/>
          <w:szCs w:val="20"/>
          <w:lang w:val="tr-TR"/>
        </w:rPr>
      </w:pPr>
      <w:r w:rsidRPr="0090072C">
        <w:rPr>
          <w:b/>
          <w:bCs/>
          <w:noProof/>
          <w:sz w:val="20"/>
          <w:szCs w:val="20"/>
          <w:lang w:val="tr-TR"/>
        </w:rPr>
        <w:t xml:space="preserve">Chukwuemeka Danwole, </w:t>
      </w:r>
      <w:r w:rsidRPr="0090072C">
        <w:rPr>
          <w:bCs/>
          <w:noProof/>
          <w:sz w:val="20"/>
          <w:szCs w:val="20"/>
          <w:lang w:val="tr-TR"/>
        </w:rPr>
        <w:t>16 Ocak 2011</w:t>
      </w:r>
      <w:r w:rsidR="00CC1F91" w:rsidRPr="0090072C">
        <w:rPr>
          <w:bCs/>
          <w:noProof/>
          <w:sz w:val="20"/>
          <w:szCs w:val="20"/>
          <w:lang w:val="tr-TR"/>
        </w:rPr>
        <w:t xml:space="preserve"> tarihinde</w:t>
      </w:r>
      <w:r w:rsidRPr="0090072C">
        <w:rPr>
          <w:bCs/>
          <w:noProof/>
          <w:sz w:val="20"/>
          <w:szCs w:val="20"/>
          <w:lang w:val="tr-TR"/>
        </w:rPr>
        <w:t xml:space="preserve"> İsviçre'de tutuklan</w:t>
      </w:r>
      <w:r w:rsidR="00CC1F91" w:rsidRPr="0090072C">
        <w:rPr>
          <w:bCs/>
          <w:noProof/>
          <w:sz w:val="20"/>
          <w:szCs w:val="20"/>
          <w:lang w:val="tr-TR"/>
        </w:rPr>
        <w:t>mış</w:t>
      </w:r>
      <w:r w:rsidRPr="0090072C">
        <w:rPr>
          <w:bCs/>
          <w:noProof/>
          <w:sz w:val="20"/>
          <w:szCs w:val="20"/>
          <w:lang w:val="tr-TR"/>
        </w:rPr>
        <w:t xml:space="preserve"> ve 18 Ocak 2011</w:t>
      </w:r>
      <w:r w:rsidR="00CC1F91" w:rsidRPr="0090072C">
        <w:rPr>
          <w:bCs/>
          <w:noProof/>
          <w:sz w:val="20"/>
          <w:szCs w:val="20"/>
          <w:lang w:val="tr-TR"/>
        </w:rPr>
        <w:t xml:space="preserve"> tarihinde</w:t>
      </w:r>
      <w:r w:rsidRPr="0090072C">
        <w:rPr>
          <w:bCs/>
          <w:noProof/>
          <w:sz w:val="20"/>
          <w:szCs w:val="20"/>
          <w:lang w:val="tr-TR"/>
        </w:rPr>
        <w:t xml:space="preserve"> Kısıtlama Önlemleri Mahkemesi kararıyla geçici olarak gözaltına </w:t>
      </w:r>
      <w:r w:rsidRPr="0090072C">
        <w:rPr>
          <w:bCs/>
          <w:sz w:val="20"/>
          <w:szCs w:val="20"/>
          <w:lang w:val="tr-TR"/>
        </w:rPr>
        <w:t>alın</w:t>
      </w:r>
      <w:r w:rsidR="00CC1F91" w:rsidRPr="0090072C">
        <w:rPr>
          <w:bCs/>
          <w:sz w:val="20"/>
          <w:szCs w:val="20"/>
          <w:lang w:val="tr-TR"/>
        </w:rPr>
        <w:t>mıştır</w:t>
      </w:r>
      <w:r w:rsidRPr="0090072C">
        <w:rPr>
          <w:bCs/>
          <w:noProof/>
          <w:sz w:val="20"/>
          <w:szCs w:val="20"/>
          <w:lang w:val="tr-TR"/>
        </w:rPr>
        <w:t>.</w:t>
      </w:r>
      <w:r w:rsidR="00183864" w:rsidRPr="0090072C">
        <w:rPr>
          <w:noProof/>
          <w:sz w:val="20"/>
          <w:szCs w:val="20"/>
          <w:lang w:val="tr-TR"/>
        </w:rPr>
        <w:t xml:space="preserve"> </w:t>
      </w:r>
    </w:p>
    <w:sectPr w:rsidR="00C72B0B" w:rsidRPr="0090072C" w:rsidSect="00183864"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C56E4"/>
    <w:multiLevelType w:val="hybridMultilevel"/>
    <w:tmpl w:val="DF2A12CA"/>
    <w:lvl w:ilvl="0" w:tplc="0B284E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7AA8"/>
    <w:multiLevelType w:val="hybridMultilevel"/>
    <w:tmpl w:val="30BC1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52E7"/>
    <w:multiLevelType w:val="multilevel"/>
    <w:tmpl w:val="0436DB3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1296" w:hanging="576"/>
      </w:pPr>
      <w:rPr>
        <w:rFonts w:ascii="Verdana" w:hAnsi="Verdana"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862" w:hanging="720"/>
      </w:pPr>
      <w:rPr>
        <w:rFonts w:ascii="Verdana" w:hAnsi="Verdana" w:cs="Times New Roman" w:hint="default"/>
        <w:b/>
        <w:i w:val="0"/>
        <w:sz w:val="18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Verdana" w:hAnsi="Verdana"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" w15:restartNumberingAfterBreak="0">
    <w:nsid w:val="1C0C2F55"/>
    <w:multiLevelType w:val="hybridMultilevel"/>
    <w:tmpl w:val="07E07E72"/>
    <w:lvl w:ilvl="0" w:tplc="589CA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B2D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348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85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664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05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5C1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8A5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3A1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237AD7"/>
    <w:multiLevelType w:val="hybridMultilevel"/>
    <w:tmpl w:val="AC721A70"/>
    <w:lvl w:ilvl="0" w:tplc="A2562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A2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624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CF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946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64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404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8F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46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C453F9"/>
    <w:multiLevelType w:val="hybridMultilevel"/>
    <w:tmpl w:val="63E0F492"/>
    <w:lvl w:ilvl="0" w:tplc="27822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A7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94F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BE0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1CC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C7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A5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961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28D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8F011A7"/>
    <w:multiLevelType w:val="hybridMultilevel"/>
    <w:tmpl w:val="E072F372"/>
    <w:lvl w:ilvl="0" w:tplc="FC981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B83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9C4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D6D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E05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989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2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ACB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626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0F0773C"/>
    <w:multiLevelType w:val="hybridMultilevel"/>
    <w:tmpl w:val="DA46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138A"/>
    <w:multiLevelType w:val="hybridMultilevel"/>
    <w:tmpl w:val="B2FA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D7A83"/>
    <w:multiLevelType w:val="hybridMultilevel"/>
    <w:tmpl w:val="90E407E6"/>
    <w:lvl w:ilvl="0" w:tplc="427AB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82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6E2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603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4AE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4A8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723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06D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1AB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E523884"/>
    <w:multiLevelType w:val="hybridMultilevel"/>
    <w:tmpl w:val="4650C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A5E72"/>
    <w:multiLevelType w:val="hybridMultilevel"/>
    <w:tmpl w:val="0B921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A70"/>
    <w:rsid w:val="00173A70"/>
    <w:rsid w:val="00183864"/>
    <w:rsid w:val="00195757"/>
    <w:rsid w:val="00195C10"/>
    <w:rsid w:val="00296CE3"/>
    <w:rsid w:val="002A0A56"/>
    <w:rsid w:val="003406FE"/>
    <w:rsid w:val="00391D94"/>
    <w:rsid w:val="003E430D"/>
    <w:rsid w:val="004366E7"/>
    <w:rsid w:val="00437F1B"/>
    <w:rsid w:val="004C1BB6"/>
    <w:rsid w:val="004D4A5D"/>
    <w:rsid w:val="004E0B02"/>
    <w:rsid w:val="005A3DBA"/>
    <w:rsid w:val="005C179D"/>
    <w:rsid w:val="005E1E71"/>
    <w:rsid w:val="00673C29"/>
    <w:rsid w:val="006E4ECA"/>
    <w:rsid w:val="00737E97"/>
    <w:rsid w:val="0078187E"/>
    <w:rsid w:val="0083535A"/>
    <w:rsid w:val="00847F98"/>
    <w:rsid w:val="0090072C"/>
    <w:rsid w:val="009112BC"/>
    <w:rsid w:val="009C44F4"/>
    <w:rsid w:val="00A5386E"/>
    <w:rsid w:val="00AA08A6"/>
    <w:rsid w:val="00AA0ED0"/>
    <w:rsid w:val="00AE224F"/>
    <w:rsid w:val="00BA4802"/>
    <w:rsid w:val="00C72B0B"/>
    <w:rsid w:val="00C83738"/>
    <w:rsid w:val="00CB371E"/>
    <w:rsid w:val="00CC1F91"/>
    <w:rsid w:val="00D03C16"/>
    <w:rsid w:val="00D65FBD"/>
    <w:rsid w:val="00DF1404"/>
    <w:rsid w:val="00E00BF3"/>
    <w:rsid w:val="00E27652"/>
    <w:rsid w:val="00ED2E53"/>
    <w:rsid w:val="00F37F09"/>
    <w:rsid w:val="00F45641"/>
    <w:rsid w:val="00F5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CAF53"/>
  <w15:docId w15:val="{B942C66C-6C73-433E-B07E-64B29098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5A"/>
    <w:pPr>
      <w:spacing w:after="0" w:line="260" w:lineRule="atLeast"/>
      <w:jc w:val="both"/>
    </w:pPr>
    <w:rPr>
      <w:rFonts w:ascii="Verdana" w:eastAsia="Times New Roman" w:hAnsi="Verdana" w:cs="Times New Roman"/>
      <w:sz w:val="1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535A"/>
    <w:pPr>
      <w:keepNext/>
      <w:numPr>
        <w:numId w:val="5"/>
      </w:numPr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535A"/>
    <w:pPr>
      <w:keepNext/>
      <w:numPr>
        <w:ilvl w:val="1"/>
        <w:numId w:val="5"/>
      </w:numPr>
      <w:spacing w:after="240"/>
      <w:outlineLvl w:val="1"/>
    </w:pPr>
    <w:rPr>
      <w:rFonts w:cs="Arial"/>
      <w:b/>
      <w:bCs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83535A"/>
    <w:pPr>
      <w:keepNext/>
      <w:numPr>
        <w:ilvl w:val="2"/>
        <w:numId w:val="5"/>
      </w:numPr>
      <w:spacing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3535A"/>
    <w:pPr>
      <w:keepNext/>
      <w:numPr>
        <w:ilvl w:val="3"/>
        <w:numId w:val="5"/>
      </w:numPr>
      <w:outlineLvl w:val="3"/>
    </w:pPr>
    <w:rPr>
      <w:szCs w:val="20"/>
      <w:lang w:val="it-I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3535A"/>
    <w:pPr>
      <w:numPr>
        <w:ilvl w:val="4"/>
        <w:numId w:val="5"/>
      </w:numPr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link w:val="Heading6Char"/>
    <w:uiPriority w:val="99"/>
    <w:rsid w:val="0083535A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rsid w:val="0083535A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9"/>
    <w:rsid w:val="0083535A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rsid w:val="0083535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3535A"/>
    <w:rPr>
      <w:rFonts w:ascii="Verdana" w:eastAsia="Times New Roman" w:hAnsi="Verdana" w:cs="Arial"/>
      <w:b/>
      <w:bCs/>
      <w:kern w:val="32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83535A"/>
    <w:rPr>
      <w:rFonts w:ascii="Verdana" w:eastAsia="Times New Roman" w:hAnsi="Verdana" w:cs="Arial"/>
      <w:b/>
      <w:bCs/>
      <w:iCs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83535A"/>
    <w:rPr>
      <w:rFonts w:ascii="Verdana" w:eastAsia="Times New Roman" w:hAnsi="Verdana" w:cs="Arial"/>
      <w:b/>
      <w:bCs/>
      <w:sz w:val="18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83535A"/>
    <w:rPr>
      <w:rFonts w:ascii="Verdana" w:eastAsia="Times New Roman" w:hAnsi="Verdana" w:cs="Times New Roman"/>
      <w:sz w:val="18"/>
      <w:szCs w:val="20"/>
      <w:lang w:val="it-IT"/>
    </w:rPr>
  </w:style>
  <w:style w:type="character" w:customStyle="1" w:styleId="Heading5Char">
    <w:name w:val="Heading 5 Char"/>
    <w:basedOn w:val="DefaultParagraphFont"/>
    <w:link w:val="Heading5"/>
    <w:uiPriority w:val="99"/>
    <w:rsid w:val="0083535A"/>
    <w:rPr>
      <w:rFonts w:ascii="Verdana" w:eastAsia="Times New Roman" w:hAnsi="Verdana" w:cs="Times New Roman"/>
      <w:b/>
      <w:bCs/>
      <w:i/>
      <w:iCs/>
      <w:sz w:val="1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83535A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83535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83535A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83535A"/>
    <w:rPr>
      <w:rFonts w:ascii="Arial" w:eastAsia="Times New Roman" w:hAnsi="Arial" w:cs="Arial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3535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3535A"/>
    <w:rPr>
      <w:rFonts w:ascii="Verdana" w:eastAsia="Times New Roman" w:hAnsi="Verdana" w:cs="Times New Roman"/>
      <w:sz w:val="18"/>
      <w:szCs w:val="24"/>
      <w:lang w:val="en-GB"/>
    </w:rPr>
  </w:style>
  <w:style w:type="character" w:customStyle="1" w:styleId="st">
    <w:name w:val="st"/>
    <w:basedOn w:val="DefaultParagraphFont"/>
    <w:rsid w:val="00183864"/>
  </w:style>
  <w:style w:type="character" w:styleId="Emphasis">
    <w:name w:val="Emphasis"/>
    <w:basedOn w:val="DefaultParagraphFont"/>
    <w:uiPriority w:val="20"/>
    <w:qFormat/>
    <w:rsid w:val="00183864"/>
    <w:rPr>
      <w:i/>
      <w:iCs/>
    </w:rPr>
  </w:style>
  <w:style w:type="character" w:styleId="Hyperlink">
    <w:name w:val="Hyperlink"/>
    <w:basedOn w:val="DefaultParagraphFont"/>
    <w:uiPriority w:val="99"/>
    <w:unhideWhenUsed/>
    <w:rsid w:val="00CB37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2BC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2B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2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8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5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4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7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6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wole.toblerone@wanad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ERENOGLU CONSULTANCY TRANSLATION</dc:creator>
  <dc:description>ERENOGLU CONSULTANCY TRANSLATION_x000d_
GSM    : (+90 532) 235 58 23_x000d_
Tel         : (+90 312) 441 91 00 (pbx)_x000d_
Web      : www.erenoglu.com.tr_x000d_
e-mail   : erenoglu@erenoglu.com.tr_x000d_
ANKARA – TURKIYE (TURKEY)_x000d_
</dc:description>
  <cp:lastModifiedBy>CEAUSU Diana</cp:lastModifiedBy>
  <cp:revision>34</cp:revision>
  <dcterms:created xsi:type="dcterms:W3CDTF">2021-03-09T09:56:00Z</dcterms:created>
  <dcterms:modified xsi:type="dcterms:W3CDTF">2021-05-04T12:40:00Z</dcterms:modified>
</cp:coreProperties>
</file>