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877A6" w14:textId="77777777" w:rsidR="00EF30BF" w:rsidRPr="00EF30BF" w:rsidRDefault="00EF30BF" w:rsidP="00EF30BF">
      <w:pPr>
        <w:jc w:val="center"/>
      </w:pPr>
      <w:r w:rsidRPr="00EF30BF">
        <w:rPr>
          <w:b/>
          <w:bCs/>
          <w:i/>
          <w:iCs/>
          <w:lang w:val="en-GB"/>
        </w:rPr>
        <w:t>Specialized Judicial Course on International Cooperation</w:t>
      </w:r>
    </w:p>
    <w:p w14:paraId="1152C3B2" w14:textId="01BD838D" w:rsidR="00EF30BF" w:rsidRPr="00EF30BF" w:rsidRDefault="00EF30BF" w:rsidP="00EF30BF">
      <w:pPr>
        <w:jc w:val="center"/>
      </w:pPr>
    </w:p>
    <w:p w14:paraId="2F2A3379" w14:textId="5E6C657A" w:rsidR="00EF30BF" w:rsidRPr="00EF30BF" w:rsidRDefault="00EF30BF" w:rsidP="00EF30BF">
      <w:pPr>
        <w:jc w:val="center"/>
      </w:pPr>
      <w:r w:rsidRPr="00EF30BF">
        <w:rPr>
          <w:b/>
          <w:bCs/>
          <w:lang w:val="en-GB"/>
        </w:rPr>
        <w:t>Session 2.3</w:t>
      </w:r>
    </w:p>
    <w:p w14:paraId="01056675" w14:textId="1D31057F" w:rsidR="00EF30BF" w:rsidRDefault="00EF30BF" w:rsidP="00EF30BF">
      <w:pPr>
        <w:jc w:val="center"/>
        <w:rPr>
          <w:b/>
          <w:bCs/>
          <w:lang w:val="en-PH"/>
        </w:rPr>
      </w:pPr>
      <w:r w:rsidRPr="00EF30BF">
        <w:rPr>
          <w:b/>
          <w:bCs/>
          <w:lang w:val="en-PH"/>
        </w:rPr>
        <w:t>Utilizing Electronic Evidence Acquisition Thru International Cooperation Mechanisms</w:t>
      </w:r>
    </w:p>
    <w:p w14:paraId="7CACA5A3" w14:textId="065B4984" w:rsidR="00EF30BF" w:rsidRDefault="00EF30BF" w:rsidP="00EF30BF">
      <w:pPr>
        <w:jc w:val="center"/>
        <w:rPr>
          <w:b/>
          <w:bCs/>
          <w:lang w:val="en-PH"/>
        </w:rPr>
      </w:pPr>
    </w:p>
    <w:p w14:paraId="7720049F" w14:textId="5670B8E3" w:rsidR="00EF30BF" w:rsidRDefault="00EF30BF" w:rsidP="00EF30BF">
      <w:pPr>
        <w:jc w:val="center"/>
        <w:rPr>
          <w:b/>
          <w:bCs/>
          <w:lang w:val="en-GB"/>
        </w:rPr>
      </w:pPr>
      <w:proofErr w:type="spellStart"/>
      <w:r w:rsidRPr="00EF30BF">
        <w:rPr>
          <w:b/>
          <w:bCs/>
          <w:lang w:val="en-GB"/>
        </w:rPr>
        <w:t>WolfJäger</w:t>
      </w:r>
      <w:proofErr w:type="spellEnd"/>
      <w:r w:rsidRPr="00EF30BF">
        <w:rPr>
          <w:b/>
          <w:bCs/>
          <w:lang w:val="en-GB"/>
        </w:rPr>
        <w:t xml:space="preserve"> </w:t>
      </w:r>
      <w:r>
        <w:rPr>
          <w:b/>
          <w:bCs/>
          <w:lang w:val="en-GB"/>
        </w:rPr>
        <w:t>Case Study</w:t>
      </w:r>
      <w:r w:rsidRPr="00EF30BF">
        <w:rPr>
          <w:b/>
          <w:bCs/>
          <w:lang w:val="en-GB"/>
        </w:rPr>
        <w:t xml:space="preserve"> </w:t>
      </w:r>
      <w:r w:rsidR="00D10509">
        <w:rPr>
          <w:b/>
          <w:bCs/>
          <w:lang w:val="en-GB"/>
        </w:rPr>
        <w:t>Questions Lead</w:t>
      </w:r>
    </w:p>
    <w:p w14:paraId="7CC9CC93" w14:textId="64BA240D" w:rsidR="00EF30BF" w:rsidRDefault="00EF30BF" w:rsidP="00EF30BF">
      <w:pPr>
        <w:jc w:val="center"/>
        <w:rPr>
          <w:b/>
          <w:bCs/>
          <w:lang w:val="en-GB"/>
        </w:rPr>
      </w:pPr>
    </w:p>
    <w:p w14:paraId="54060247" w14:textId="05924BCB" w:rsidR="00EF30BF" w:rsidRDefault="00EF30BF" w:rsidP="00EF30BF">
      <w:pPr>
        <w:jc w:val="center"/>
        <w:rPr>
          <w:b/>
          <w:bCs/>
          <w:lang w:val="en-GB"/>
        </w:rPr>
      </w:pPr>
    </w:p>
    <w:p w14:paraId="312435E7" w14:textId="21CEC977" w:rsidR="00D10509" w:rsidRDefault="00D10509" w:rsidP="00D10509">
      <w:pPr>
        <w:ind w:left="360"/>
        <w:jc w:val="both"/>
        <w:rPr>
          <w:lang w:val="en-GB"/>
        </w:rPr>
      </w:pPr>
      <w:r>
        <w:rPr>
          <w:lang w:val="en-GB"/>
        </w:rPr>
        <w:t xml:space="preserve">Q: </w:t>
      </w:r>
      <w:r w:rsidRPr="00D10509">
        <w:rPr>
          <w:i/>
          <w:iCs/>
          <w:lang w:val="en-GB"/>
        </w:rPr>
        <w:t>What are the main directions of the investigation</w:t>
      </w:r>
      <w:r w:rsidRPr="00D10509">
        <w:rPr>
          <w:lang w:val="en-GB"/>
        </w:rPr>
        <w:t>?</w:t>
      </w:r>
    </w:p>
    <w:p w14:paraId="76FAD3DA" w14:textId="18241AAE" w:rsidR="00D10509" w:rsidRDefault="00D10509" w:rsidP="00D10509">
      <w:pPr>
        <w:ind w:left="360"/>
        <w:jc w:val="both"/>
        <w:rPr>
          <w:lang w:val="en-GB"/>
        </w:rPr>
      </w:pPr>
      <w:r>
        <w:rPr>
          <w:lang w:val="en-GB"/>
        </w:rPr>
        <w:t>A: Identification of all or as many as possible victims, obtaining electronic evidence from their computers – especially Internet traffic, their bank transaction records acquisition, mutual legal assistance planning.</w:t>
      </w:r>
    </w:p>
    <w:p w14:paraId="09E94635" w14:textId="55371161" w:rsidR="00D10509" w:rsidRDefault="00D10509" w:rsidP="00D10509">
      <w:pPr>
        <w:ind w:left="360"/>
        <w:jc w:val="both"/>
        <w:rPr>
          <w:lang w:val="en-GB"/>
        </w:rPr>
      </w:pPr>
    </w:p>
    <w:p w14:paraId="55349CBC" w14:textId="69D37B68" w:rsidR="00D10509" w:rsidRDefault="00D10509" w:rsidP="00D10509">
      <w:pPr>
        <w:ind w:left="360"/>
        <w:jc w:val="both"/>
        <w:rPr>
          <w:lang w:val="en-GB"/>
        </w:rPr>
      </w:pPr>
      <w:r>
        <w:rPr>
          <w:lang w:val="en-GB"/>
        </w:rPr>
        <w:t>Q:</w:t>
      </w:r>
      <w:r>
        <w:t xml:space="preserve"> </w:t>
      </w:r>
      <w:r w:rsidRPr="00D10509">
        <w:rPr>
          <w:i/>
          <w:iCs/>
          <w:lang w:val="en-GB"/>
        </w:rPr>
        <w:t>What should be investigated first</w:t>
      </w:r>
      <w:r w:rsidRPr="00D10509">
        <w:rPr>
          <w:lang w:val="en-GB"/>
        </w:rPr>
        <w:t>?</w:t>
      </w:r>
    </w:p>
    <w:p w14:paraId="2B464601" w14:textId="79E475A9" w:rsidR="00D10509" w:rsidRDefault="00D10509" w:rsidP="00D10509">
      <w:pPr>
        <w:ind w:left="360"/>
        <w:jc w:val="both"/>
        <w:rPr>
          <w:lang w:val="en-GB"/>
        </w:rPr>
      </w:pPr>
      <w:r>
        <w:rPr>
          <w:lang w:val="en-GB"/>
        </w:rPr>
        <w:t xml:space="preserve">A: </w:t>
      </w:r>
      <w:r>
        <w:rPr>
          <w:lang w:val="en-GB"/>
        </w:rPr>
        <w:t>Identification of the IP addresses of the persons who defrauded victims.</w:t>
      </w:r>
    </w:p>
    <w:p w14:paraId="713221C4" w14:textId="77777777" w:rsidR="00D10509" w:rsidRPr="00D10509" w:rsidRDefault="00D10509" w:rsidP="00D10509">
      <w:pPr>
        <w:ind w:left="360"/>
        <w:jc w:val="both"/>
        <w:rPr>
          <w:lang w:val="en-GB"/>
        </w:rPr>
      </w:pPr>
    </w:p>
    <w:p w14:paraId="5E6DC385" w14:textId="0389F37C" w:rsidR="00D10509" w:rsidRDefault="00D10509" w:rsidP="00D10509">
      <w:pPr>
        <w:ind w:left="360"/>
        <w:jc w:val="both"/>
        <w:rPr>
          <w:lang w:val="en-GB"/>
        </w:rPr>
      </w:pPr>
      <w:r>
        <w:rPr>
          <w:lang w:val="en-GB"/>
        </w:rPr>
        <w:t xml:space="preserve">Q: </w:t>
      </w:r>
      <w:r w:rsidRPr="00D10509">
        <w:rPr>
          <w:i/>
          <w:iCs/>
          <w:lang w:val="en-GB"/>
        </w:rPr>
        <w:t>Is there any kind of urgency connected to some part of the investigation?</w:t>
      </w:r>
    </w:p>
    <w:p w14:paraId="5E4E9092" w14:textId="1E78E8C4" w:rsidR="00D10509" w:rsidRDefault="00D10509" w:rsidP="00D10509">
      <w:pPr>
        <w:ind w:left="360"/>
        <w:jc w:val="both"/>
        <w:rPr>
          <w:lang w:val="en-GB"/>
        </w:rPr>
      </w:pPr>
      <w:r>
        <w:rPr>
          <w:lang w:val="en-GB"/>
        </w:rPr>
        <w:t>A: Yes, since it’s not certain for how long data/electronic evidence is going to be preserved.</w:t>
      </w:r>
    </w:p>
    <w:p w14:paraId="1F8677E7" w14:textId="04B2A473" w:rsidR="00D10509" w:rsidRDefault="00D10509" w:rsidP="00D10509">
      <w:pPr>
        <w:ind w:left="360"/>
        <w:jc w:val="both"/>
        <w:rPr>
          <w:lang w:val="en-GB"/>
        </w:rPr>
      </w:pPr>
    </w:p>
    <w:p w14:paraId="396F97E5" w14:textId="77777777" w:rsidR="00D10509" w:rsidRDefault="00D10509" w:rsidP="00D10509">
      <w:pPr>
        <w:ind w:left="360"/>
        <w:jc w:val="both"/>
        <w:rPr>
          <w:lang w:val="en-GB"/>
        </w:rPr>
      </w:pPr>
      <w:r>
        <w:rPr>
          <w:lang w:val="en-GB"/>
        </w:rPr>
        <w:t>Q:</w:t>
      </w:r>
      <w:r>
        <w:t xml:space="preserve"> </w:t>
      </w:r>
      <w:r w:rsidRPr="00D10509">
        <w:rPr>
          <w:i/>
          <w:iCs/>
          <w:lang w:val="en-GB"/>
        </w:rPr>
        <w:t>What kind of requests Prosecution/Investigative Judge will send</w:t>
      </w:r>
      <w:r w:rsidRPr="00D10509">
        <w:rPr>
          <w:lang w:val="en-GB"/>
        </w:rPr>
        <w:t>?</w:t>
      </w:r>
    </w:p>
    <w:p w14:paraId="0FB4BEFC" w14:textId="092309DB" w:rsidR="00D10509" w:rsidRPr="00D10509" w:rsidRDefault="00D10509" w:rsidP="00D10509">
      <w:pPr>
        <w:ind w:left="360"/>
        <w:jc w:val="both"/>
        <w:rPr>
          <w:rFonts w:cstheme="minorHAnsi"/>
          <w:lang w:val="en-GB"/>
        </w:rPr>
      </w:pPr>
      <w:r w:rsidRPr="00D10509">
        <w:rPr>
          <w:rFonts w:cstheme="minorHAnsi"/>
          <w:lang w:val="en-GB"/>
        </w:rPr>
        <w:t xml:space="preserve">A: </w:t>
      </w:r>
      <w:r w:rsidRPr="00D10509">
        <w:rPr>
          <w:rFonts w:eastAsia="Times New Roman" w:cstheme="minorHAnsi"/>
          <w:color w:val="161616"/>
        </w:rPr>
        <w:t>Article 29 – Expedited preservation of stored computer data</w:t>
      </w:r>
      <w:r w:rsidRPr="00D10509">
        <w:rPr>
          <w:rFonts w:eastAsia="Times New Roman" w:cstheme="minorHAnsi"/>
          <w:color w:val="161616"/>
        </w:rPr>
        <w:t xml:space="preserve">, </w:t>
      </w:r>
      <w:r w:rsidRPr="00D10509">
        <w:rPr>
          <w:rFonts w:eastAsia="Times New Roman" w:cstheme="minorHAnsi"/>
          <w:color w:val="161616"/>
        </w:rPr>
        <w:t>Article 31 – Mutual assistance regarding accessing of stored computer data</w:t>
      </w:r>
    </w:p>
    <w:p w14:paraId="04E68386" w14:textId="240F9261" w:rsidR="00D10509" w:rsidRPr="00D10509" w:rsidRDefault="00D10509" w:rsidP="00D10509">
      <w:pPr>
        <w:rPr>
          <w:rFonts w:ascii="Times New Roman" w:eastAsia="Times New Roman" w:hAnsi="Times New Roman" w:cs="Times New Roman"/>
        </w:rPr>
      </w:pPr>
    </w:p>
    <w:p w14:paraId="7D6637FC" w14:textId="7AB5D0CB" w:rsidR="00D10509" w:rsidRDefault="00D10509" w:rsidP="00D10509">
      <w:pPr>
        <w:ind w:left="360"/>
        <w:jc w:val="both"/>
        <w:rPr>
          <w:lang w:val="en-GB"/>
        </w:rPr>
      </w:pPr>
      <w:r>
        <w:t xml:space="preserve">Q: </w:t>
      </w:r>
      <w:r w:rsidRPr="00D10509">
        <w:rPr>
          <w:i/>
          <w:iCs/>
          <w:lang w:val="en-GB"/>
        </w:rPr>
        <w:t>To whom requests will be sent</w:t>
      </w:r>
      <w:r w:rsidRPr="00D10509">
        <w:rPr>
          <w:lang w:val="en-GB"/>
        </w:rPr>
        <w:t>?</w:t>
      </w:r>
    </w:p>
    <w:p w14:paraId="2C17E758" w14:textId="3E4053F0" w:rsidR="00D10509" w:rsidRDefault="00D10509" w:rsidP="00D10509">
      <w:pPr>
        <w:ind w:left="360"/>
        <w:jc w:val="both"/>
        <w:rPr>
          <w:lang w:val="en-GB"/>
        </w:rPr>
      </w:pPr>
      <w:r>
        <w:rPr>
          <w:lang w:val="en-GB"/>
        </w:rPr>
        <w:t>A: Bulgaria, Czech Republic, Serbia</w:t>
      </w:r>
    </w:p>
    <w:p w14:paraId="44E0F5A1" w14:textId="77777777" w:rsidR="00D10509" w:rsidRPr="00D10509" w:rsidRDefault="00D10509" w:rsidP="00D10509">
      <w:pPr>
        <w:ind w:left="360"/>
        <w:jc w:val="both"/>
      </w:pPr>
    </w:p>
    <w:p w14:paraId="557EBD53" w14:textId="10DF7B44" w:rsidR="00D10509" w:rsidRDefault="00D10509" w:rsidP="00D10509">
      <w:pPr>
        <w:ind w:left="360"/>
        <w:jc w:val="both"/>
        <w:rPr>
          <w:lang w:val="en-GB"/>
        </w:rPr>
      </w:pPr>
      <w:r>
        <w:rPr>
          <w:lang w:val="en-GB"/>
        </w:rPr>
        <w:t xml:space="preserve">Q: </w:t>
      </w:r>
      <w:r w:rsidRPr="00D10509">
        <w:rPr>
          <w:i/>
          <w:iCs/>
          <w:lang w:val="en-GB"/>
        </w:rPr>
        <w:t xml:space="preserve">What facts </w:t>
      </w:r>
      <w:r w:rsidRPr="00D10509">
        <w:rPr>
          <w:i/>
          <w:iCs/>
          <w:lang w:val="en-GB"/>
        </w:rPr>
        <w:t xml:space="preserve">and actions </w:t>
      </w:r>
      <w:r w:rsidRPr="00D10509">
        <w:rPr>
          <w:i/>
          <w:iCs/>
          <w:lang w:val="en-GB"/>
        </w:rPr>
        <w:t>are going to requested</w:t>
      </w:r>
      <w:r w:rsidRPr="00D10509">
        <w:rPr>
          <w:lang w:val="en-GB"/>
        </w:rPr>
        <w:t>?</w:t>
      </w:r>
    </w:p>
    <w:p w14:paraId="26C05A7B" w14:textId="2D656C08" w:rsidR="00D10509" w:rsidRDefault="00D10509" w:rsidP="00D10509">
      <w:pPr>
        <w:ind w:left="360"/>
        <w:jc w:val="both"/>
        <w:rPr>
          <w:lang w:val="en-GB"/>
        </w:rPr>
      </w:pPr>
      <w:r>
        <w:rPr>
          <w:lang w:val="en-GB"/>
        </w:rPr>
        <w:t>A: Which ISP providers hosted IP addresses of the perpetrators, identification of the contract users of the IP addresses, identification of the possible suspects, possibility for the financial investigation commencing, search and seizure of the premisses and objects, interrogation of the suspects and questioning of the witnesses, seizure of the illicit property. Other facts and actions can be added by the delegates</w:t>
      </w:r>
    </w:p>
    <w:p w14:paraId="17C71CB2" w14:textId="77777777" w:rsidR="00D10509" w:rsidRPr="00D10509" w:rsidRDefault="00D10509" w:rsidP="00D10509">
      <w:pPr>
        <w:ind w:left="360"/>
        <w:jc w:val="both"/>
      </w:pPr>
    </w:p>
    <w:p w14:paraId="7A31FFE0" w14:textId="2B4881C8" w:rsidR="00D10509" w:rsidRDefault="00D10509" w:rsidP="00D10509">
      <w:pPr>
        <w:ind w:left="360"/>
        <w:jc w:val="both"/>
        <w:rPr>
          <w:lang w:val="en-GB"/>
        </w:rPr>
      </w:pPr>
      <w:r>
        <w:rPr>
          <w:lang w:val="en-GB"/>
        </w:rPr>
        <w:t xml:space="preserve">Q: </w:t>
      </w:r>
      <w:r w:rsidRPr="00D10509">
        <w:rPr>
          <w:i/>
          <w:iCs/>
          <w:lang w:val="en-GB"/>
        </w:rPr>
        <w:t>What evidence will be requested</w:t>
      </w:r>
      <w:r w:rsidRPr="00D10509">
        <w:rPr>
          <w:lang w:val="en-GB"/>
        </w:rPr>
        <w:t>?</w:t>
      </w:r>
    </w:p>
    <w:p w14:paraId="17A79A38" w14:textId="1E4848F1" w:rsidR="00D10509" w:rsidRPr="00D10509" w:rsidRDefault="00D10509" w:rsidP="00D10509">
      <w:pPr>
        <w:ind w:left="360"/>
        <w:jc w:val="both"/>
      </w:pPr>
      <w:r>
        <w:rPr>
          <w:lang w:val="en-GB"/>
        </w:rPr>
        <w:t>A: ISP IP records and contracts, copies/mirrors/clones of the hard drives from computers used by “brokers” and “management”, records from the search and seizure actions, preliminary expert reports, analysis of the data base connections about victim-broker-manager communication and exchange, analysis of the way how victims investment accounts where manipulated, records from interrogations and questionings, bank records and transfer orders, property check. Additional evidence can be suggested by delegates.</w:t>
      </w:r>
    </w:p>
    <w:p w14:paraId="1BDA368C" w14:textId="77777777" w:rsidR="00D10509" w:rsidRDefault="00D10509" w:rsidP="00D10509">
      <w:pPr>
        <w:ind w:left="360"/>
        <w:jc w:val="both"/>
        <w:rPr>
          <w:lang w:val="en-GB"/>
        </w:rPr>
      </w:pPr>
    </w:p>
    <w:p w14:paraId="6B3235B3" w14:textId="3079139C" w:rsidR="00D10509" w:rsidRDefault="00D10509" w:rsidP="00D10509">
      <w:pPr>
        <w:ind w:left="360"/>
        <w:jc w:val="both"/>
        <w:rPr>
          <w:lang w:val="en-GB"/>
        </w:rPr>
      </w:pPr>
      <w:r>
        <w:rPr>
          <w:lang w:val="en-GB"/>
        </w:rPr>
        <w:t xml:space="preserve">Q: </w:t>
      </w:r>
      <w:r w:rsidRPr="00D10509">
        <w:rPr>
          <w:i/>
          <w:iCs/>
          <w:lang w:val="en-GB"/>
        </w:rPr>
        <w:t>Is there need for any special investigative actions</w:t>
      </w:r>
      <w:r w:rsidRPr="00D10509">
        <w:rPr>
          <w:lang w:val="en-GB"/>
        </w:rPr>
        <w:t>?</w:t>
      </w:r>
    </w:p>
    <w:p w14:paraId="2FF202A4" w14:textId="03490BFF" w:rsidR="00D10509" w:rsidRDefault="00D10509" w:rsidP="00D10509">
      <w:pPr>
        <w:ind w:left="360"/>
        <w:jc w:val="both"/>
        <w:rPr>
          <w:lang w:val="en-GB"/>
        </w:rPr>
      </w:pPr>
      <w:r>
        <w:rPr>
          <w:lang w:val="en-GB"/>
        </w:rPr>
        <w:t>A: No, if continuation of the defrauding actions is not detected.</w:t>
      </w:r>
    </w:p>
    <w:p w14:paraId="245DF0FB" w14:textId="42F2A1A1" w:rsidR="00D10509" w:rsidRDefault="00D10509" w:rsidP="00D10509">
      <w:pPr>
        <w:ind w:left="360"/>
        <w:jc w:val="both"/>
        <w:rPr>
          <w:lang w:val="en-GB"/>
        </w:rPr>
      </w:pPr>
    </w:p>
    <w:p w14:paraId="663EA81E" w14:textId="4DB44E57" w:rsidR="00D10509" w:rsidRDefault="00D10509" w:rsidP="00D10509">
      <w:pPr>
        <w:ind w:left="360"/>
        <w:jc w:val="both"/>
        <w:rPr>
          <w:lang w:val="en-GB"/>
        </w:rPr>
      </w:pPr>
      <w:r>
        <w:rPr>
          <w:lang w:val="en-GB"/>
        </w:rPr>
        <w:lastRenderedPageBreak/>
        <w:t xml:space="preserve">Q: </w:t>
      </w:r>
      <w:r w:rsidRPr="00D10509">
        <w:rPr>
          <w:i/>
          <w:iCs/>
          <w:lang w:val="en-GB"/>
        </w:rPr>
        <w:t>What actions are going to be required from foreign LEA/Prosecution/Investigative Judge</w:t>
      </w:r>
      <w:r w:rsidRPr="00D10509">
        <w:rPr>
          <w:lang w:val="en-GB"/>
        </w:rPr>
        <w:t>?</w:t>
      </w:r>
    </w:p>
    <w:p w14:paraId="192E424A" w14:textId="005CA2AB" w:rsidR="00D10509" w:rsidRDefault="00D10509" w:rsidP="00D10509">
      <w:pPr>
        <w:ind w:left="360"/>
        <w:jc w:val="both"/>
        <w:rPr>
          <w:lang w:val="en-GB"/>
        </w:rPr>
      </w:pPr>
      <w:r>
        <w:rPr>
          <w:lang w:val="en-GB"/>
        </w:rPr>
        <w:t>A: Warrants to the ISP, companies, banks and other entities holding data, preservation, search and seizure of the premisses, arrests, interrogations and questionings, possibly permission for presence of the requesting country authorities during undertaking of some actions, freezing of the assets, commencing of the financial investigation, identification of possible additional leads. Other actions.</w:t>
      </w:r>
    </w:p>
    <w:p w14:paraId="7CD91C6F" w14:textId="77777777" w:rsidR="00D10509" w:rsidRPr="00D10509" w:rsidRDefault="00D10509" w:rsidP="00D10509">
      <w:pPr>
        <w:ind w:left="360"/>
        <w:jc w:val="both"/>
      </w:pPr>
    </w:p>
    <w:p w14:paraId="0CC46C5B" w14:textId="0E742A40" w:rsidR="00D10509" w:rsidRDefault="00D10509" w:rsidP="00D10509">
      <w:pPr>
        <w:ind w:left="360"/>
        <w:jc w:val="both"/>
        <w:rPr>
          <w:i/>
          <w:iCs/>
          <w:lang w:val="en-GB"/>
        </w:rPr>
      </w:pPr>
      <w:r>
        <w:t xml:space="preserve">Q: </w:t>
      </w:r>
      <w:r w:rsidRPr="00D10509">
        <w:rPr>
          <w:i/>
          <w:iCs/>
          <w:lang w:val="en-GB"/>
        </w:rPr>
        <w:t>How Prosecution/Investigative Judge will determine to whom, how and what should be sent?</w:t>
      </w:r>
    </w:p>
    <w:p w14:paraId="19858C5B" w14:textId="789903B2" w:rsidR="00D10509" w:rsidRDefault="00D10509" w:rsidP="00D10509">
      <w:pPr>
        <w:ind w:left="360"/>
        <w:jc w:val="both"/>
      </w:pPr>
      <w:r>
        <w:t>A: Branching of the actions starts from the identification of the IP addresses and their users at the time of the perpetration. Delegates should explain how they would do it in accordance with Budapest Convention and local set of the rules.</w:t>
      </w:r>
    </w:p>
    <w:p w14:paraId="77FB8018" w14:textId="066E1182" w:rsidR="00D10509" w:rsidRDefault="00D10509" w:rsidP="00D10509">
      <w:pPr>
        <w:ind w:left="360"/>
        <w:jc w:val="both"/>
      </w:pPr>
    </w:p>
    <w:p w14:paraId="667D9049" w14:textId="54BB96A0" w:rsidR="00D10509" w:rsidRDefault="00D10509" w:rsidP="00D10509">
      <w:pPr>
        <w:ind w:left="360"/>
        <w:jc w:val="both"/>
        <w:rPr>
          <w:i/>
          <w:iCs/>
          <w:lang w:val="en-GB"/>
        </w:rPr>
      </w:pPr>
      <w:r>
        <w:t xml:space="preserve">Q: </w:t>
      </w:r>
      <w:r w:rsidRPr="00D10509">
        <w:rPr>
          <w:i/>
          <w:iCs/>
          <w:lang w:val="en-GB"/>
        </w:rPr>
        <w:t>Are there grounds for commencement of</w:t>
      </w:r>
      <w:r>
        <w:rPr>
          <w:i/>
          <w:iCs/>
          <w:lang w:val="en-GB"/>
        </w:rPr>
        <w:t xml:space="preserve"> the</w:t>
      </w:r>
      <w:r w:rsidRPr="00D10509">
        <w:rPr>
          <w:i/>
          <w:iCs/>
          <w:lang w:val="en-GB"/>
        </w:rPr>
        <w:t xml:space="preserve"> Financial Investigation?</w:t>
      </w:r>
    </w:p>
    <w:p w14:paraId="15992D62" w14:textId="1235F688" w:rsidR="00D10509" w:rsidRDefault="00D10509" w:rsidP="00D10509">
      <w:pPr>
        <w:ind w:left="360"/>
        <w:jc w:val="both"/>
      </w:pPr>
      <w:r>
        <w:t>A: Yes, since there is ground for the reasonable doubt that money and goods are deriving from the criminal activity. Requesting country reported possible damages in millions of Euros.</w:t>
      </w:r>
    </w:p>
    <w:p w14:paraId="3B3F708F" w14:textId="77777777" w:rsidR="00D10509" w:rsidRPr="00D10509" w:rsidRDefault="00D10509" w:rsidP="00D10509">
      <w:pPr>
        <w:ind w:left="360"/>
        <w:jc w:val="both"/>
      </w:pPr>
    </w:p>
    <w:p w14:paraId="7A152751" w14:textId="36F71682" w:rsidR="00D10509" w:rsidRDefault="00D10509" w:rsidP="00D10509">
      <w:pPr>
        <w:ind w:left="360"/>
        <w:jc w:val="both"/>
        <w:rPr>
          <w:i/>
          <w:iCs/>
          <w:lang w:val="en-GB"/>
        </w:rPr>
      </w:pPr>
      <w:r>
        <w:rPr>
          <w:lang w:val="en-GB"/>
        </w:rPr>
        <w:t xml:space="preserve">Q: </w:t>
      </w:r>
      <w:r w:rsidRPr="00D10509">
        <w:rPr>
          <w:i/>
          <w:iCs/>
          <w:lang w:val="en-GB"/>
        </w:rPr>
        <w:t>What are other steps and/or measures/actions which should be undertaken?</w:t>
      </w:r>
    </w:p>
    <w:p w14:paraId="402743EE" w14:textId="5C8B080E" w:rsidR="00D10509" w:rsidRPr="00D10509" w:rsidRDefault="00D10509" w:rsidP="00D10509">
      <w:pPr>
        <w:ind w:left="360"/>
        <w:jc w:val="both"/>
        <w:rPr>
          <w:lang w:val="en-GB"/>
        </w:rPr>
      </w:pPr>
      <w:r>
        <w:rPr>
          <w:lang w:val="en-GB"/>
        </w:rPr>
        <w:t>A: answer depends on previous answers</w:t>
      </w:r>
    </w:p>
    <w:p w14:paraId="3FBF15E0" w14:textId="77777777" w:rsidR="00D10509" w:rsidRDefault="00D10509" w:rsidP="00D10509">
      <w:pPr>
        <w:ind w:left="360"/>
        <w:jc w:val="both"/>
        <w:rPr>
          <w:i/>
          <w:iCs/>
          <w:lang w:val="en-GB"/>
        </w:rPr>
      </w:pPr>
    </w:p>
    <w:p w14:paraId="189256B9" w14:textId="4A48F34B" w:rsidR="00D10509" w:rsidRDefault="00D10509" w:rsidP="00D10509">
      <w:pPr>
        <w:ind w:left="360"/>
        <w:jc w:val="both"/>
        <w:rPr>
          <w:i/>
          <w:iCs/>
          <w:lang w:val="en-GB"/>
        </w:rPr>
      </w:pPr>
      <w:r>
        <w:rPr>
          <w:lang w:val="en-GB"/>
        </w:rPr>
        <w:t xml:space="preserve">Q: </w:t>
      </w:r>
      <w:r w:rsidRPr="00D10509">
        <w:rPr>
          <w:i/>
          <w:iCs/>
          <w:lang w:val="en-GB"/>
        </w:rPr>
        <w:t>Is there something else you would do in your country?</w:t>
      </w:r>
    </w:p>
    <w:p w14:paraId="6BAA5CCF" w14:textId="612F9331" w:rsidR="00D10509" w:rsidRPr="00D10509" w:rsidRDefault="00D10509" w:rsidP="00D10509">
      <w:pPr>
        <w:ind w:left="360"/>
        <w:jc w:val="both"/>
      </w:pPr>
      <w:r>
        <w:rPr>
          <w:lang w:val="en-GB"/>
        </w:rPr>
        <w:t>A:</w:t>
      </w:r>
      <w:r>
        <w:t xml:space="preserve"> Delegates should be invited to actively take the part in providing answers.</w:t>
      </w:r>
    </w:p>
    <w:p w14:paraId="712F832A" w14:textId="77777777" w:rsidR="00D10509" w:rsidRPr="00D10509" w:rsidRDefault="00D10509" w:rsidP="00D10509">
      <w:pPr>
        <w:ind w:left="360"/>
        <w:jc w:val="both"/>
      </w:pPr>
    </w:p>
    <w:p w14:paraId="3DC31617" w14:textId="3D71CF08" w:rsidR="005269F5" w:rsidRPr="00D10509" w:rsidRDefault="00D10509" w:rsidP="00D10509">
      <w:pPr>
        <w:jc w:val="both"/>
      </w:pPr>
    </w:p>
    <w:sectPr w:rsidR="005269F5" w:rsidRPr="00D10509" w:rsidSect="0025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5698"/>
    <w:multiLevelType w:val="hybridMultilevel"/>
    <w:tmpl w:val="98B02EA4"/>
    <w:lvl w:ilvl="0" w:tplc="C5747E7A">
      <w:start w:val="1"/>
      <w:numFmt w:val="bullet"/>
      <w:lvlText w:val="•"/>
      <w:lvlJc w:val="left"/>
      <w:pPr>
        <w:tabs>
          <w:tab w:val="num" w:pos="720"/>
        </w:tabs>
        <w:ind w:left="720" w:hanging="360"/>
      </w:pPr>
      <w:rPr>
        <w:rFonts w:ascii="Arial" w:hAnsi="Arial" w:hint="default"/>
      </w:rPr>
    </w:lvl>
    <w:lvl w:ilvl="1" w:tplc="B42211A6" w:tentative="1">
      <w:start w:val="1"/>
      <w:numFmt w:val="bullet"/>
      <w:lvlText w:val="•"/>
      <w:lvlJc w:val="left"/>
      <w:pPr>
        <w:tabs>
          <w:tab w:val="num" w:pos="1440"/>
        </w:tabs>
        <w:ind w:left="1440" w:hanging="360"/>
      </w:pPr>
      <w:rPr>
        <w:rFonts w:ascii="Arial" w:hAnsi="Arial" w:hint="default"/>
      </w:rPr>
    </w:lvl>
    <w:lvl w:ilvl="2" w:tplc="83CA7EC4" w:tentative="1">
      <w:start w:val="1"/>
      <w:numFmt w:val="bullet"/>
      <w:lvlText w:val="•"/>
      <w:lvlJc w:val="left"/>
      <w:pPr>
        <w:tabs>
          <w:tab w:val="num" w:pos="2160"/>
        </w:tabs>
        <w:ind w:left="2160" w:hanging="360"/>
      </w:pPr>
      <w:rPr>
        <w:rFonts w:ascii="Arial" w:hAnsi="Arial" w:hint="default"/>
      </w:rPr>
    </w:lvl>
    <w:lvl w:ilvl="3" w:tplc="C4C08B94" w:tentative="1">
      <w:start w:val="1"/>
      <w:numFmt w:val="bullet"/>
      <w:lvlText w:val="•"/>
      <w:lvlJc w:val="left"/>
      <w:pPr>
        <w:tabs>
          <w:tab w:val="num" w:pos="2880"/>
        </w:tabs>
        <w:ind w:left="2880" w:hanging="360"/>
      </w:pPr>
      <w:rPr>
        <w:rFonts w:ascii="Arial" w:hAnsi="Arial" w:hint="default"/>
      </w:rPr>
    </w:lvl>
    <w:lvl w:ilvl="4" w:tplc="15EEABFE" w:tentative="1">
      <w:start w:val="1"/>
      <w:numFmt w:val="bullet"/>
      <w:lvlText w:val="•"/>
      <w:lvlJc w:val="left"/>
      <w:pPr>
        <w:tabs>
          <w:tab w:val="num" w:pos="3600"/>
        </w:tabs>
        <w:ind w:left="3600" w:hanging="360"/>
      </w:pPr>
      <w:rPr>
        <w:rFonts w:ascii="Arial" w:hAnsi="Arial" w:hint="default"/>
      </w:rPr>
    </w:lvl>
    <w:lvl w:ilvl="5" w:tplc="BFBC349A" w:tentative="1">
      <w:start w:val="1"/>
      <w:numFmt w:val="bullet"/>
      <w:lvlText w:val="•"/>
      <w:lvlJc w:val="left"/>
      <w:pPr>
        <w:tabs>
          <w:tab w:val="num" w:pos="4320"/>
        </w:tabs>
        <w:ind w:left="4320" w:hanging="360"/>
      </w:pPr>
      <w:rPr>
        <w:rFonts w:ascii="Arial" w:hAnsi="Arial" w:hint="default"/>
      </w:rPr>
    </w:lvl>
    <w:lvl w:ilvl="6" w:tplc="5DF2A072" w:tentative="1">
      <w:start w:val="1"/>
      <w:numFmt w:val="bullet"/>
      <w:lvlText w:val="•"/>
      <w:lvlJc w:val="left"/>
      <w:pPr>
        <w:tabs>
          <w:tab w:val="num" w:pos="5040"/>
        </w:tabs>
        <w:ind w:left="5040" w:hanging="360"/>
      </w:pPr>
      <w:rPr>
        <w:rFonts w:ascii="Arial" w:hAnsi="Arial" w:hint="default"/>
      </w:rPr>
    </w:lvl>
    <w:lvl w:ilvl="7" w:tplc="E3189224" w:tentative="1">
      <w:start w:val="1"/>
      <w:numFmt w:val="bullet"/>
      <w:lvlText w:val="•"/>
      <w:lvlJc w:val="left"/>
      <w:pPr>
        <w:tabs>
          <w:tab w:val="num" w:pos="5760"/>
        </w:tabs>
        <w:ind w:left="5760" w:hanging="360"/>
      </w:pPr>
      <w:rPr>
        <w:rFonts w:ascii="Arial" w:hAnsi="Arial" w:hint="default"/>
      </w:rPr>
    </w:lvl>
    <w:lvl w:ilvl="8" w:tplc="D9DA10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961D4D"/>
    <w:multiLevelType w:val="hybridMultilevel"/>
    <w:tmpl w:val="A734EFF2"/>
    <w:lvl w:ilvl="0" w:tplc="A4060C34">
      <w:start w:val="1"/>
      <w:numFmt w:val="bullet"/>
      <w:lvlText w:val="•"/>
      <w:lvlJc w:val="left"/>
      <w:pPr>
        <w:tabs>
          <w:tab w:val="num" w:pos="720"/>
        </w:tabs>
        <w:ind w:left="720" w:hanging="360"/>
      </w:pPr>
      <w:rPr>
        <w:rFonts w:ascii="Arial" w:hAnsi="Arial" w:hint="default"/>
      </w:rPr>
    </w:lvl>
    <w:lvl w:ilvl="1" w:tplc="AA7CCB2E" w:tentative="1">
      <w:start w:val="1"/>
      <w:numFmt w:val="bullet"/>
      <w:lvlText w:val="•"/>
      <w:lvlJc w:val="left"/>
      <w:pPr>
        <w:tabs>
          <w:tab w:val="num" w:pos="1440"/>
        </w:tabs>
        <w:ind w:left="1440" w:hanging="360"/>
      </w:pPr>
      <w:rPr>
        <w:rFonts w:ascii="Arial" w:hAnsi="Arial" w:hint="default"/>
      </w:rPr>
    </w:lvl>
    <w:lvl w:ilvl="2" w:tplc="5BD45988" w:tentative="1">
      <w:start w:val="1"/>
      <w:numFmt w:val="bullet"/>
      <w:lvlText w:val="•"/>
      <w:lvlJc w:val="left"/>
      <w:pPr>
        <w:tabs>
          <w:tab w:val="num" w:pos="2160"/>
        </w:tabs>
        <w:ind w:left="2160" w:hanging="360"/>
      </w:pPr>
      <w:rPr>
        <w:rFonts w:ascii="Arial" w:hAnsi="Arial" w:hint="default"/>
      </w:rPr>
    </w:lvl>
    <w:lvl w:ilvl="3" w:tplc="4798E0F8" w:tentative="1">
      <w:start w:val="1"/>
      <w:numFmt w:val="bullet"/>
      <w:lvlText w:val="•"/>
      <w:lvlJc w:val="left"/>
      <w:pPr>
        <w:tabs>
          <w:tab w:val="num" w:pos="2880"/>
        </w:tabs>
        <w:ind w:left="2880" w:hanging="360"/>
      </w:pPr>
      <w:rPr>
        <w:rFonts w:ascii="Arial" w:hAnsi="Arial" w:hint="default"/>
      </w:rPr>
    </w:lvl>
    <w:lvl w:ilvl="4" w:tplc="4A94A494" w:tentative="1">
      <w:start w:val="1"/>
      <w:numFmt w:val="bullet"/>
      <w:lvlText w:val="•"/>
      <w:lvlJc w:val="left"/>
      <w:pPr>
        <w:tabs>
          <w:tab w:val="num" w:pos="3600"/>
        </w:tabs>
        <w:ind w:left="3600" w:hanging="360"/>
      </w:pPr>
      <w:rPr>
        <w:rFonts w:ascii="Arial" w:hAnsi="Arial" w:hint="default"/>
      </w:rPr>
    </w:lvl>
    <w:lvl w:ilvl="5" w:tplc="3568589E" w:tentative="1">
      <w:start w:val="1"/>
      <w:numFmt w:val="bullet"/>
      <w:lvlText w:val="•"/>
      <w:lvlJc w:val="left"/>
      <w:pPr>
        <w:tabs>
          <w:tab w:val="num" w:pos="4320"/>
        </w:tabs>
        <w:ind w:left="4320" w:hanging="360"/>
      </w:pPr>
      <w:rPr>
        <w:rFonts w:ascii="Arial" w:hAnsi="Arial" w:hint="default"/>
      </w:rPr>
    </w:lvl>
    <w:lvl w:ilvl="6" w:tplc="1E2AB906" w:tentative="1">
      <w:start w:val="1"/>
      <w:numFmt w:val="bullet"/>
      <w:lvlText w:val="•"/>
      <w:lvlJc w:val="left"/>
      <w:pPr>
        <w:tabs>
          <w:tab w:val="num" w:pos="5040"/>
        </w:tabs>
        <w:ind w:left="5040" w:hanging="360"/>
      </w:pPr>
      <w:rPr>
        <w:rFonts w:ascii="Arial" w:hAnsi="Arial" w:hint="default"/>
      </w:rPr>
    </w:lvl>
    <w:lvl w:ilvl="7" w:tplc="AFD8804A" w:tentative="1">
      <w:start w:val="1"/>
      <w:numFmt w:val="bullet"/>
      <w:lvlText w:val="•"/>
      <w:lvlJc w:val="left"/>
      <w:pPr>
        <w:tabs>
          <w:tab w:val="num" w:pos="5760"/>
        </w:tabs>
        <w:ind w:left="5760" w:hanging="360"/>
      </w:pPr>
      <w:rPr>
        <w:rFonts w:ascii="Arial" w:hAnsi="Arial" w:hint="default"/>
      </w:rPr>
    </w:lvl>
    <w:lvl w:ilvl="8" w:tplc="3050B4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922325"/>
    <w:multiLevelType w:val="hybridMultilevel"/>
    <w:tmpl w:val="F880127C"/>
    <w:lvl w:ilvl="0" w:tplc="9894F240">
      <w:start w:val="1"/>
      <w:numFmt w:val="bullet"/>
      <w:lvlText w:val="•"/>
      <w:lvlJc w:val="left"/>
      <w:pPr>
        <w:tabs>
          <w:tab w:val="num" w:pos="720"/>
        </w:tabs>
        <w:ind w:left="720" w:hanging="360"/>
      </w:pPr>
      <w:rPr>
        <w:rFonts w:ascii="Arial" w:hAnsi="Arial" w:hint="default"/>
      </w:rPr>
    </w:lvl>
    <w:lvl w:ilvl="1" w:tplc="1F3A42CA" w:tentative="1">
      <w:start w:val="1"/>
      <w:numFmt w:val="bullet"/>
      <w:lvlText w:val="•"/>
      <w:lvlJc w:val="left"/>
      <w:pPr>
        <w:tabs>
          <w:tab w:val="num" w:pos="1440"/>
        </w:tabs>
        <w:ind w:left="1440" w:hanging="360"/>
      </w:pPr>
      <w:rPr>
        <w:rFonts w:ascii="Arial" w:hAnsi="Arial" w:hint="default"/>
      </w:rPr>
    </w:lvl>
    <w:lvl w:ilvl="2" w:tplc="AD26FA64" w:tentative="1">
      <w:start w:val="1"/>
      <w:numFmt w:val="bullet"/>
      <w:lvlText w:val="•"/>
      <w:lvlJc w:val="left"/>
      <w:pPr>
        <w:tabs>
          <w:tab w:val="num" w:pos="2160"/>
        </w:tabs>
        <w:ind w:left="2160" w:hanging="360"/>
      </w:pPr>
      <w:rPr>
        <w:rFonts w:ascii="Arial" w:hAnsi="Arial" w:hint="default"/>
      </w:rPr>
    </w:lvl>
    <w:lvl w:ilvl="3" w:tplc="62A28010" w:tentative="1">
      <w:start w:val="1"/>
      <w:numFmt w:val="bullet"/>
      <w:lvlText w:val="•"/>
      <w:lvlJc w:val="left"/>
      <w:pPr>
        <w:tabs>
          <w:tab w:val="num" w:pos="2880"/>
        </w:tabs>
        <w:ind w:left="2880" w:hanging="360"/>
      </w:pPr>
      <w:rPr>
        <w:rFonts w:ascii="Arial" w:hAnsi="Arial" w:hint="default"/>
      </w:rPr>
    </w:lvl>
    <w:lvl w:ilvl="4" w:tplc="47C826A4" w:tentative="1">
      <w:start w:val="1"/>
      <w:numFmt w:val="bullet"/>
      <w:lvlText w:val="•"/>
      <w:lvlJc w:val="left"/>
      <w:pPr>
        <w:tabs>
          <w:tab w:val="num" w:pos="3600"/>
        </w:tabs>
        <w:ind w:left="3600" w:hanging="360"/>
      </w:pPr>
      <w:rPr>
        <w:rFonts w:ascii="Arial" w:hAnsi="Arial" w:hint="default"/>
      </w:rPr>
    </w:lvl>
    <w:lvl w:ilvl="5" w:tplc="ABF6AA68" w:tentative="1">
      <w:start w:val="1"/>
      <w:numFmt w:val="bullet"/>
      <w:lvlText w:val="•"/>
      <w:lvlJc w:val="left"/>
      <w:pPr>
        <w:tabs>
          <w:tab w:val="num" w:pos="4320"/>
        </w:tabs>
        <w:ind w:left="4320" w:hanging="360"/>
      </w:pPr>
      <w:rPr>
        <w:rFonts w:ascii="Arial" w:hAnsi="Arial" w:hint="default"/>
      </w:rPr>
    </w:lvl>
    <w:lvl w:ilvl="6" w:tplc="E2B840DE" w:tentative="1">
      <w:start w:val="1"/>
      <w:numFmt w:val="bullet"/>
      <w:lvlText w:val="•"/>
      <w:lvlJc w:val="left"/>
      <w:pPr>
        <w:tabs>
          <w:tab w:val="num" w:pos="5040"/>
        </w:tabs>
        <w:ind w:left="5040" w:hanging="360"/>
      </w:pPr>
      <w:rPr>
        <w:rFonts w:ascii="Arial" w:hAnsi="Arial" w:hint="default"/>
      </w:rPr>
    </w:lvl>
    <w:lvl w:ilvl="7" w:tplc="E4507B30" w:tentative="1">
      <w:start w:val="1"/>
      <w:numFmt w:val="bullet"/>
      <w:lvlText w:val="•"/>
      <w:lvlJc w:val="left"/>
      <w:pPr>
        <w:tabs>
          <w:tab w:val="num" w:pos="5760"/>
        </w:tabs>
        <w:ind w:left="5760" w:hanging="360"/>
      </w:pPr>
      <w:rPr>
        <w:rFonts w:ascii="Arial" w:hAnsi="Arial" w:hint="default"/>
      </w:rPr>
    </w:lvl>
    <w:lvl w:ilvl="8" w:tplc="6002B5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7800BF"/>
    <w:multiLevelType w:val="hybridMultilevel"/>
    <w:tmpl w:val="880A5AAE"/>
    <w:lvl w:ilvl="0" w:tplc="181C2B6C">
      <w:start w:val="1"/>
      <w:numFmt w:val="bullet"/>
      <w:lvlText w:val="•"/>
      <w:lvlJc w:val="left"/>
      <w:pPr>
        <w:tabs>
          <w:tab w:val="num" w:pos="720"/>
        </w:tabs>
        <w:ind w:left="720" w:hanging="360"/>
      </w:pPr>
      <w:rPr>
        <w:rFonts w:ascii="Arial" w:hAnsi="Arial" w:hint="default"/>
      </w:rPr>
    </w:lvl>
    <w:lvl w:ilvl="1" w:tplc="4E9E6EEE" w:tentative="1">
      <w:start w:val="1"/>
      <w:numFmt w:val="bullet"/>
      <w:lvlText w:val="•"/>
      <w:lvlJc w:val="left"/>
      <w:pPr>
        <w:tabs>
          <w:tab w:val="num" w:pos="1440"/>
        </w:tabs>
        <w:ind w:left="1440" w:hanging="360"/>
      </w:pPr>
      <w:rPr>
        <w:rFonts w:ascii="Arial" w:hAnsi="Arial" w:hint="default"/>
      </w:rPr>
    </w:lvl>
    <w:lvl w:ilvl="2" w:tplc="2500BB88" w:tentative="1">
      <w:start w:val="1"/>
      <w:numFmt w:val="bullet"/>
      <w:lvlText w:val="•"/>
      <w:lvlJc w:val="left"/>
      <w:pPr>
        <w:tabs>
          <w:tab w:val="num" w:pos="2160"/>
        </w:tabs>
        <w:ind w:left="2160" w:hanging="360"/>
      </w:pPr>
      <w:rPr>
        <w:rFonts w:ascii="Arial" w:hAnsi="Arial" w:hint="default"/>
      </w:rPr>
    </w:lvl>
    <w:lvl w:ilvl="3" w:tplc="E91A1A16" w:tentative="1">
      <w:start w:val="1"/>
      <w:numFmt w:val="bullet"/>
      <w:lvlText w:val="•"/>
      <w:lvlJc w:val="left"/>
      <w:pPr>
        <w:tabs>
          <w:tab w:val="num" w:pos="2880"/>
        </w:tabs>
        <w:ind w:left="2880" w:hanging="360"/>
      </w:pPr>
      <w:rPr>
        <w:rFonts w:ascii="Arial" w:hAnsi="Arial" w:hint="default"/>
      </w:rPr>
    </w:lvl>
    <w:lvl w:ilvl="4" w:tplc="13C2442C" w:tentative="1">
      <w:start w:val="1"/>
      <w:numFmt w:val="bullet"/>
      <w:lvlText w:val="•"/>
      <w:lvlJc w:val="left"/>
      <w:pPr>
        <w:tabs>
          <w:tab w:val="num" w:pos="3600"/>
        </w:tabs>
        <w:ind w:left="3600" w:hanging="360"/>
      </w:pPr>
      <w:rPr>
        <w:rFonts w:ascii="Arial" w:hAnsi="Arial" w:hint="default"/>
      </w:rPr>
    </w:lvl>
    <w:lvl w:ilvl="5" w:tplc="DD6AAB3A" w:tentative="1">
      <w:start w:val="1"/>
      <w:numFmt w:val="bullet"/>
      <w:lvlText w:val="•"/>
      <w:lvlJc w:val="left"/>
      <w:pPr>
        <w:tabs>
          <w:tab w:val="num" w:pos="4320"/>
        </w:tabs>
        <w:ind w:left="4320" w:hanging="360"/>
      </w:pPr>
      <w:rPr>
        <w:rFonts w:ascii="Arial" w:hAnsi="Arial" w:hint="default"/>
      </w:rPr>
    </w:lvl>
    <w:lvl w:ilvl="6" w:tplc="6B8C6872" w:tentative="1">
      <w:start w:val="1"/>
      <w:numFmt w:val="bullet"/>
      <w:lvlText w:val="•"/>
      <w:lvlJc w:val="left"/>
      <w:pPr>
        <w:tabs>
          <w:tab w:val="num" w:pos="5040"/>
        </w:tabs>
        <w:ind w:left="5040" w:hanging="360"/>
      </w:pPr>
      <w:rPr>
        <w:rFonts w:ascii="Arial" w:hAnsi="Arial" w:hint="default"/>
      </w:rPr>
    </w:lvl>
    <w:lvl w:ilvl="7" w:tplc="6872498C" w:tentative="1">
      <w:start w:val="1"/>
      <w:numFmt w:val="bullet"/>
      <w:lvlText w:val="•"/>
      <w:lvlJc w:val="left"/>
      <w:pPr>
        <w:tabs>
          <w:tab w:val="num" w:pos="5760"/>
        </w:tabs>
        <w:ind w:left="5760" w:hanging="360"/>
      </w:pPr>
      <w:rPr>
        <w:rFonts w:ascii="Arial" w:hAnsi="Arial" w:hint="default"/>
      </w:rPr>
    </w:lvl>
    <w:lvl w:ilvl="8" w:tplc="F75649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F12598"/>
    <w:multiLevelType w:val="hybridMultilevel"/>
    <w:tmpl w:val="EA985AD4"/>
    <w:lvl w:ilvl="0" w:tplc="DFAC872C">
      <w:start w:val="1"/>
      <w:numFmt w:val="bullet"/>
      <w:lvlText w:val="•"/>
      <w:lvlJc w:val="left"/>
      <w:pPr>
        <w:tabs>
          <w:tab w:val="num" w:pos="720"/>
        </w:tabs>
        <w:ind w:left="720" w:hanging="360"/>
      </w:pPr>
      <w:rPr>
        <w:rFonts w:ascii="Arial" w:hAnsi="Arial" w:hint="default"/>
      </w:rPr>
    </w:lvl>
    <w:lvl w:ilvl="1" w:tplc="0ABADBF4" w:tentative="1">
      <w:start w:val="1"/>
      <w:numFmt w:val="bullet"/>
      <w:lvlText w:val="•"/>
      <w:lvlJc w:val="left"/>
      <w:pPr>
        <w:tabs>
          <w:tab w:val="num" w:pos="1440"/>
        </w:tabs>
        <w:ind w:left="1440" w:hanging="360"/>
      </w:pPr>
      <w:rPr>
        <w:rFonts w:ascii="Arial" w:hAnsi="Arial" w:hint="default"/>
      </w:rPr>
    </w:lvl>
    <w:lvl w:ilvl="2" w:tplc="BB309E26" w:tentative="1">
      <w:start w:val="1"/>
      <w:numFmt w:val="bullet"/>
      <w:lvlText w:val="•"/>
      <w:lvlJc w:val="left"/>
      <w:pPr>
        <w:tabs>
          <w:tab w:val="num" w:pos="2160"/>
        </w:tabs>
        <w:ind w:left="2160" w:hanging="360"/>
      </w:pPr>
      <w:rPr>
        <w:rFonts w:ascii="Arial" w:hAnsi="Arial" w:hint="default"/>
      </w:rPr>
    </w:lvl>
    <w:lvl w:ilvl="3" w:tplc="AA32B4AE" w:tentative="1">
      <w:start w:val="1"/>
      <w:numFmt w:val="bullet"/>
      <w:lvlText w:val="•"/>
      <w:lvlJc w:val="left"/>
      <w:pPr>
        <w:tabs>
          <w:tab w:val="num" w:pos="2880"/>
        </w:tabs>
        <w:ind w:left="2880" w:hanging="360"/>
      </w:pPr>
      <w:rPr>
        <w:rFonts w:ascii="Arial" w:hAnsi="Arial" w:hint="default"/>
      </w:rPr>
    </w:lvl>
    <w:lvl w:ilvl="4" w:tplc="18CCB750" w:tentative="1">
      <w:start w:val="1"/>
      <w:numFmt w:val="bullet"/>
      <w:lvlText w:val="•"/>
      <w:lvlJc w:val="left"/>
      <w:pPr>
        <w:tabs>
          <w:tab w:val="num" w:pos="3600"/>
        </w:tabs>
        <w:ind w:left="3600" w:hanging="360"/>
      </w:pPr>
      <w:rPr>
        <w:rFonts w:ascii="Arial" w:hAnsi="Arial" w:hint="default"/>
      </w:rPr>
    </w:lvl>
    <w:lvl w:ilvl="5" w:tplc="0E6C8EB4" w:tentative="1">
      <w:start w:val="1"/>
      <w:numFmt w:val="bullet"/>
      <w:lvlText w:val="•"/>
      <w:lvlJc w:val="left"/>
      <w:pPr>
        <w:tabs>
          <w:tab w:val="num" w:pos="4320"/>
        </w:tabs>
        <w:ind w:left="4320" w:hanging="360"/>
      </w:pPr>
      <w:rPr>
        <w:rFonts w:ascii="Arial" w:hAnsi="Arial" w:hint="default"/>
      </w:rPr>
    </w:lvl>
    <w:lvl w:ilvl="6" w:tplc="171AC5E8" w:tentative="1">
      <w:start w:val="1"/>
      <w:numFmt w:val="bullet"/>
      <w:lvlText w:val="•"/>
      <w:lvlJc w:val="left"/>
      <w:pPr>
        <w:tabs>
          <w:tab w:val="num" w:pos="5040"/>
        </w:tabs>
        <w:ind w:left="5040" w:hanging="360"/>
      </w:pPr>
      <w:rPr>
        <w:rFonts w:ascii="Arial" w:hAnsi="Arial" w:hint="default"/>
      </w:rPr>
    </w:lvl>
    <w:lvl w:ilvl="7" w:tplc="0E38EAAE" w:tentative="1">
      <w:start w:val="1"/>
      <w:numFmt w:val="bullet"/>
      <w:lvlText w:val="•"/>
      <w:lvlJc w:val="left"/>
      <w:pPr>
        <w:tabs>
          <w:tab w:val="num" w:pos="5760"/>
        </w:tabs>
        <w:ind w:left="5760" w:hanging="360"/>
      </w:pPr>
      <w:rPr>
        <w:rFonts w:ascii="Arial" w:hAnsi="Arial" w:hint="default"/>
      </w:rPr>
    </w:lvl>
    <w:lvl w:ilvl="8" w:tplc="B956A0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521C76"/>
    <w:multiLevelType w:val="hybridMultilevel"/>
    <w:tmpl w:val="26DE9E9A"/>
    <w:lvl w:ilvl="0" w:tplc="1E341A90">
      <w:start w:val="1"/>
      <w:numFmt w:val="bullet"/>
      <w:lvlText w:val="•"/>
      <w:lvlJc w:val="left"/>
      <w:pPr>
        <w:tabs>
          <w:tab w:val="num" w:pos="720"/>
        </w:tabs>
        <w:ind w:left="720" w:hanging="360"/>
      </w:pPr>
      <w:rPr>
        <w:rFonts w:ascii="Arial" w:hAnsi="Arial" w:hint="default"/>
      </w:rPr>
    </w:lvl>
    <w:lvl w:ilvl="1" w:tplc="8C7CE1F2" w:tentative="1">
      <w:start w:val="1"/>
      <w:numFmt w:val="bullet"/>
      <w:lvlText w:val="•"/>
      <w:lvlJc w:val="left"/>
      <w:pPr>
        <w:tabs>
          <w:tab w:val="num" w:pos="1440"/>
        </w:tabs>
        <w:ind w:left="1440" w:hanging="360"/>
      </w:pPr>
      <w:rPr>
        <w:rFonts w:ascii="Arial" w:hAnsi="Arial" w:hint="default"/>
      </w:rPr>
    </w:lvl>
    <w:lvl w:ilvl="2" w:tplc="A56A6C76" w:tentative="1">
      <w:start w:val="1"/>
      <w:numFmt w:val="bullet"/>
      <w:lvlText w:val="•"/>
      <w:lvlJc w:val="left"/>
      <w:pPr>
        <w:tabs>
          <w:tab w:val="num" w:pos="2160"/>
        </w:tabs>
        <w:ind w:left="2160" w:hanging="360"/>
      </w:pPr>
      <w:rPr>
        <w:rFonts w:ascii="Arial" w:hAnsi="Arial" w:hint="default"/>
      </w:rPr>
    </w:lvl>
    <w:lvl w:ilvl="3" w:tplc="6BC04728" w:tentative="1">
      <w:start w:val="1"/>
      <w:numFmt w:val="bullet"/>
      <w:lvlText w:val="•"/>
      <w:lvlJc w:val="left"/>
      <w:pPr>
        <w:tabs>
          <w:tab w:val="num" w:pos="2880"/>
        </w:tabs>
        <w:ind w:left="2880" w:hanging="360"/>
      </w:pPr>
      <w:rPr>
        <w:rFonts w:ascii="Arial" w:hAnsi="Arial" w:hint="default"/>
      </w:rPr>
    </w:lvl>
    <w:lvl w:ilvl="4" w:tplc="520CF590" w:tentative="1">
      <w:start w:val="1"/>
      <w:numFmt w:val="bullet"/>
      <w:lvlText w:val="•"/>
      <w:lvlJc w:val="left"/>
      <w:pPr>
        <w:tabs>
          <w:tab w:val="num" w:pos="3600"/>
        </w:tabs>
        <w:ind w:left="3600" w:hanging="360"/>
      </w:pPr>
      <w:rPr>
        <w:rFonts w:ascii="Arial" w:hAnsi="Arial" w:hint="default"/>
      </w:rPr>
    </w:lvl>
    <w:lvl w:ilvl="5" w:tplc="1B18B95C" w:tentative="1">
      <w:start w:val="1"/>
      <w:numFmt w:val="bullet"/>
      <w:lvlText w:val="•"/>
      <w:lvlJc w:val="left"/>
      <w:pPr>
        <w:tabs>
          <w:tab w:val="num" w:pos="4320"/>
        </w:tabs>
        <w:ind w:left="4320" w:hanging="360"/>
      </w:pPr>
      <w:rPr>
        <w:rFonts w:ascii="Arial" w:hAnsi="Arial" w:hint="default"/>
      </w:rPr>
    </w:lvl>
    <w:lvl w:ilvl="6" w:tplc="90046638" w:tentative="1">
      <w:start w:val="1"/>
      <w:numFmt w:val="bullet"/>
      <w:lvlText w:val="•"/>
      <w:lvlJc w:val="left"/>
      <w:pPr>
        <w:tabs>
          <w:tab w:val="num" w:pos="5040"/>
        </w:tabs>
        <w:ind w:left="5040" w:hanging="360"/>
      </w:pPr>
      <w:rPr>
        <w:rFonts w:ascii="Arial" w:hAnsi="Arial" w:hint="default"/>
      </w:rPr>
    </w:lvl>
    <w:lvl w:ilvl="7" w:tplc="F676B484" w:tentative="1">
      <w:start w:val="1"/>
      <w:numFmt w:val="bullet"/>
      <w:lvlText w:val="•"/>
      <w:lvlJc w:val="left"/>
      <w:pPr>
        <w:tabs>
          <w:tab w:val="num" w:pos="5760"/>
        </w:tabs>
        <w:ind w:left="5760" w:hanging="360"/>
      </w:pPr>
      <w:rPr>
        <w:rFonts w:ascii="Arial" w:hAnsi="Arial" w:hint="default"/>
      </w:rPr>
    </w:lvl>
    <w:lvl w:ilvl="8" w:tplc="B9D6CB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A82CDC"/>
    <w:multiLevelType w:val="hybridMultilevel"/>
    <w:tmpl w:val="405218D8"/>
    <w:lvl w:ilvl="0" w:tplc="5E66D754">
      <w:start w:val="1"/>
      <w:numFmt w:val="bullet"/>
      <w:lvlText w:val="•"/>
      <w:lvlJc w:val="left"/>
      <w:pPr>
        <w:tabs>
          <w:tab w:val="num" w:pos="720"/>
        </w:tabs>
        <w:ind w:left="720" w:hanging="360"/>
      </w:pPr>
      <w:rPr>
        <w:rFonts w:ascii="Arial" w:hAnsi="Arial" w:hint="default"/>
      </w:rPr>
    </w:lvl>
    <w:lvl w:ilvl="1" w:tplc="5BAC5B00" w:tentative="1">
      <w:start w:val="1"/>
      <w:numFmt w:val="bullet"/>
      <w:lvlText w:val="•"/>
      <w:lvlJc w:val="left"/>
      <w:pPr>
        <w:tabs>
          <w:tab w:val="num" w:pos="1440"/>
        </w:tabs>
        <w:ind w:left="1440" w:hanging="360"/>
      </w:pPr>
      <w:rPr>
        <w:rFonts w:ascii="Arial" w:hAnsi="Arial" w:hint="default"/>
      </w:rPr>
    </w:lvl>
    <w:lvl w:ilvl="2" w:tplc="78361D02" w:tentative="1">
      <w:start w:val="1"/>
      <w:numFmt w:val="bullet"/>
      <w:lvlText w:val="•"/>
      <w:lvlJc w:val="left"/>
      <w:pPr>
        <w:tabs>
          <w:tab w:val="num" w:pos="2160"/>
        </w:tabs>
        <w:ind w:left="2160" w:hanging="360"/>
      </w:pPr>
      <w:rPr>
        <w:rFonts w:ascii="Arial" w:hAnsi="Arial" w:hint="default"/>
      </w:rPr>
    </w:lvl>
    <w:lvl w:ilvl="3" w:tplc="34B2F2D8" w:tentative="1">
      <w:start w:val="1"/>
      <w:numFmt w:val="bullet"/>
      <w:lvlText w:val="•"/>
      <w:lvlJc w:val="left"/>
      <w:pPr>
        <w:tabs>
          <w:tab w:val="num" w:pos="2880"/>
        </w:tabs>
        <w:ind w:left="2880" w:hanging="360"/>
      </w:pPr>
      <w:rPr>
        <w:rFonts w:ascii="Arial" w:hAnsi="Arial" w:hint="default"/>
      </w:rPr>
    </w:lvl>
    <w:lvl w:ilvl="4" w:tplc="E36C64C6" w:tentative="1">
      <w:start w:val="1"/>
      <w:numFmt w:val="bullet"/>
      <w:lvlText w:val="•"/>
      <w:lvlJc w:val="left"/>
      <w:pPr>
        <w:tabs>
          <w:tab w:val="num" w:pos="3600"/>
        </w:tabs>
        <w:ind w:left="3600" w:hanging="360"/>
      </w:pPr>
      <w:rPr>
        <w:rFonts w:ascii="Arial" w:hAnsi="Arial" w:hint="default"/>
      </w:rPr>
    </w:lvl>
    <w:lvl w:ilvl="5" w:tplc="7312D2C2" w:tentative="1">
      <w:start w:val="1"/>
      <w:numFmt w:val="bullet"/>
      <w:lvlText w:val="•"/>
      <w:lvlJc w:val="left"/>
      <w:pPr>
        <w:tabs>
          <w:tab w:val="num" w:pos="4320"/>
        </w:tabs>
        <w:ind w:left="4320" w:hanging="360"/>
      </w:pPr>
      <w:rPr>
        <w:rFonts w:ascii="Arial" w:hAnsi="Arial" w:hint="default"/>
      </w:rPr>
    </w:lvl>
    <w:lvl w:ilvl="6" w:tplc="E89A0192" w:tentative="1">
      <w:start w:val="1"/>
      <w:numFmt w:val="bullet"/>
      <w:lvlText w:val="•"/>
      <w:lvlJc w:val="left"/>
      <w:pPr>
        <w:tabs>
          <w:tab w:val="num" w:pos="5040"/>
        </w:tabs>
        <w:ind w:left="5040" w:hanging="360"/>
      </w:pPr>
      <w:rPr>
        <w:rFonts w:ascii="Arial" w:hAnsi="Arial" w:hint="default"/>
      </w:rPr>
    </w:lvl>
    <w:lvl w:ilvl="7" w:tplc="9454EB2E" w:tentative="1">
      <w:start w:val="1"/>
      <w:numFmt w:val="bullet"/>
      <w:lvlText w:val="•"/>
      <w:lvlJc w:val="left"/>
      <w:pPr>
        <w:tabs>
          <w:tab w:val="num" w:pos="5760"/>
        </w:tabs>
        <w:ind w:left="5760" w:hanging="360"/>
      </w:pPr>
      <w:rPr>
        <w:rFonts w:ascii="Arial" w:hAnsi="Arial" w:hint="default"/>
      </w:rPr>
    </w:lvl>
    <w:lvl w:ilvl="8" w:tplc="EAF4157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BF"/>
    <w:rsid w:val="0025115F"/>
    <w:rsid w:val="00520C3D"/>
    <w:rsid w:val="005F60A2"/>
    <w:rsid w:val="00D10509"/>
    <w:rsid w:val="00E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532D0"/>
  <w15:chartTrackingRefBased/>
  <w15:docId w15:val="{F78A0DE8-7265-3748-A188-3256FFE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BF"/>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D10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30684">
      <w:bodyDiv w:val="1"/>
      <w:marLeft w:val="0"/>
      <w:marRight w:val="0"/>
      <w:marTop w:val="0"/>
      <w:marBottom w:val="0"/>
      <w:divBdr>
        <w:top w:val="none" w:sz="0" w:space="0" w:color="auto"/>
        <w:left w:val="none" w:sz="0" w:space="0" w:color="auto"/>
        <w:bottom w:val="none" w:sz="0" w:space="0" w:color="auto"/>
        <w:right w:val="none" w:sz="0" w:space="0" w:color="auto"/>
      </w:divBdr>
    </w:div>
    <w:div w:id="374430674">
      <w:bodyDiv w:val="1"/>
      <w:marLeft w:val="0"/>
      <w:marRight w:val="0"/>
      <w:marTop w:val="0"/>
      <w:marBottom w:val="0"/>
      <w:divBdr>
        <w:top w:val="none" w:sz="0" w:space="0" w:color="auto"/>
        <w:left w:val="none" w:sz="0" w:space="0" w:color="auto"/>
        <w:bottom w:val="none" w:sz="0" w:space="0" w:color="auto"/>
        <w:right w:val="none" w:sz="0" w:space="0" w:color="auto"/>
      </w:divBdr>
      <w:divsChild>
        <w:div w:id="1098018440">
          <w:marLeft w:val="547"/>
          <w:marRight w:val="0"/>
          <w:marTop w:val="0"/>
          <w:marBottom w:val="0"/>
          <w:divBdr>
            <w:top w:val="none" w:sz="0" w:space="0" w:color="auto"/>
            <w:left w:val="none" w:sz="0" w:space="0" w:color="auto"/>
            <w:bottom w:val="none" w:sz="0" w:space="0" w:color="auto"/>
            <w:right w:val="none" w:sz="0" w:space="0" w:color="auto"/>
          </w:divBdr>
        </w:div>
        <w:div w:id="202332231">
          <w:marLeft w:val="547"/>
          <w:marRight w:val="0"/>
          <w:marTop w:val="0"/>
          <w:marBottom w:val="0"/>
          <w:divBdr>
            <w:top w:val="none" w:sz="0" w:space="0" w:color="auto"/>
            <w:left w:val="none" w:sz="0" w:space="0" w:color="auto"/>
            <w:bottom w:val="none" w:sz="0" w:space="0" w:color="auto"/>
            <w:right w:val="none" w:sz="0" w:space="0" w:color="auto"/>
          </w:divBdr>
        </w:div>
        <w:div w:id="1522934934">
          <w:marLeft w:val="547"/>
          <w:marRight w:val="0"/>
          <w:marTop w:val="0"/>
          <w:marBottom w:val="0"/>
          <w:divBdr>
            <w:top w:val="none" w:sz="0" w:space="0" w:color="auto"/>
            <w:left w:val="none" w:sz="0" w:space="0" w:color="auto"/>
            <w:bottom w:val="none" w:sz="0" w:space="0" w:color="auto"/>
            <w:right w:val="none" w:sz="0" w:space="0" w:color="auto"/>
          </w:divBdr>
        </w:div>
      </w:divsChild>
    </w:div>
    <w:div w:id="476610048">
      <w:bodyDiv w:val="1"/>
      <w:marLeft w:val="0"/>
      <w:marRight w:val="0"/>
      <w:marTop w:val="0"/>
      <w:marBottom w:val="0"/>
      <w:divBdr>
        <w:top w:val="none" w:sz="0" w:space="0" w:color="auto"/>
        <w:left w:val="none" w:sz="0" w:space="0" w:color="auto"/>
        <w:bottom w:val="none" w:sz="0" w:space="0" w:color="auto"/>
        <w:right w:val="none" w:sz="0" w:space="0" w:color="auto"/>
      </w:divBdr>
      <w:divsChild>
        <w:div w:id="1122579923">
          <w:marLeft w:val="547"/>
          <w:marRight w:val="0"/>
          <w:marTop w:val="0"/>
          <w:marBottom w:val="0"/>
          <w:divBdr>
            <w:top w:val="none" w:sz="0" w:space="0" w:color="auto"/>
            <w:left w:val="none" w:sz="0" w:space="0" w:color="auto"/>
            <w:bottom w:val="none" w:sz="0" w:space="0" w:color="auto"/>
            <w:right w:val="none" w:sz="0" w:space="0" w:color="auto"/>
          </w:divBdr>
        </w:div>
        <w:div w:id="1098255534">
          <w:marLeft w:val="547"/>
          <w:marRight w:val="0"/>
          <w:marTop w:val="0"/>
          <w:marBottom w:val="0"/>
          <w:divBdr>
            <w:top w:val="none" w:sz="0" w:space="0" w:color="auto"/>
            <w:left w:val="none" w:sz="0" w:space="0" w:color="auto"/>
            <w:bottom w:val="none" w:sz="0" w:space="0" w:color="auto"/>
            <w:right w:val="none" w:sz="0" w:space="0" w:color="auto"/>
          </w:divBdr>
        </w:div>
        <w:div w:id="270281409">
          <w:marLeft w:val="547"/>
          <w:marRight w:val="0"/>
          <w:marTop w:val="0"/>
          <w:marBottom w:val="0"/>
          <w:divBdr>
            <w:top w:val="none" w:sz="0" w:space="0" w:color="auto"/>
            <w:left w:val="none" w:sz="0" w:space="0" w:color="auto"/>
            <w:bottom w:val="none" w:sz="0" w:space="0" w:color="auto"/>
            <w:right w:val="none" w:sz="0" w:space="0" w:color="auto"/>
          </w:divBdr>
        </w:div>
        <w:div w:id="1592201464">
          <w:marLeft w:val="547"/>
          <w:marRight w:val="0"/>
          <w:marTop w:val="0"/>
          <w:marBottom w:val="0"/>
          <w:divBdr>
            <w:top w:val="none" w:sz="0" w:space="0" w:color="auto"/>
            <w:left w:val="none" w:sz="0" w:space="0" w:color="auto"/>
            <w:bottom w:val="none" w:sz="0" w:space="0" w:color="auto"/>
            <w:right w:val="none" w:sz="0" w:space="0" w:color="auto"/>
          </w:divBdr>
        </w:div>
        <w:div w:id="1265697373">
          <w:marLeft w:val="547"/>
          <w:marRight w:val="0"/>
          <w:marTop w:val="0"/>
          <w:marBottom w:val="0"/>
          <w:divBdr>
            <w:top w:val="none" w:sz="0" w:space="0" w:color="auto"/>
            <w:left w:val="none" w:sz="0" w:space="0" w:color="auto"/>
            <w:bottom w:val="none" w:sz="0" w:space="0" w:color="auto"/>
            <w:right w:val="none" w:sz="0" w:space="0" w:color="auto"/>
          </w:divBdr>
        </w:div>
        <w:div w:id="1036392536">
          <w:marLeft w:val="547"/>
          <w:marRight w:val="0"/>
          <w:marTop w:val="0"/>
          <w:marBottom w:val="0"/>
          <w:divBdr>
            <w:top w:val="none" w:sz="0" w:space="0" w:color="auto"/>
            <w:left w:val="none" w:sz="0" w:space="0" w:color="auto"/>
            <w:bottom w:val="none" w:sz="0" w:space="0" w:color="auto"/>
            <w:right w:val="none" w:sz="0" w:space="0" w:color="auto"/>
          </w:divBdr>
        </w:div>
        <w:div w:id="1578858365">
          <w:marLeft w:val="547"/>
          <w:marRight w:val="0"/>
          <w:marTop w:val="0"/>
          <w:marBottom w:val="0"/>
          <w:divBdr>
            <w:top w:val="none" w:sz="0" w:space="0" w:color="auto"/>
            <w:left w:val="none" w:sz="0" w:space="0" w:color="auto"/>
            <w:bottom w:val="none" w:sz="0" w:space="0" w:color="auto"/>
            <w:right w:val="none" w:sz="0" w:space="0" w:color="auto"/>
          </w:divBdr>
        </w:div>
        <w:div w:id="1588466897">
          <w:marLeft w:val="547"/>
          <w:marRight w:val="0"/>
          <w:marTop w:val="0"/>
          <w:marBottom w:val="0"/>
          <w:divBdr>
            <w:top w:val="none" w:sz="0" w:space="0" w:color="auto"/>
            <w:left w:val="none" w:sz="0" w:space="0" w:color="auto"/>
            <w:bottom w:val="none" w:sz="0" w:space="0" w:color="auto"/>
            <w:right w:val="none" w:sz="0" w:space="0" w:color="auto"/>
          </w:divBdr>
        </w:div>
      </w:divsChild>
    </w:div>
    <w:div w:id="577403627">
      <w:bodyDiv w:val="1"/>
      <w:marLeft w:val="0"/>
      <w:marRight w:val="0"/>
      <w:marTop w:val="0"/>
      <w:marBottom w:val="0"/>
      <w:divBdr>
        <w:top w:val="none" w:sz="0" w:space="0" w:color="auto"/>
        <w:left w:val="none" w:sz="0" w:space="0" w:color="auto"/>
        <w:bottom w:val="none" w:sz="0" w:space="0" w:color="auto"/>
        <w:right w:val="none" w:sz="0" w:space="0" w:color="auto"/>
      </w:divBdr>
      <w:divsChild>
        <w:div w:id="639577527">
          <w:marLeft w:val="547"/>
          <w:marRight w:val="0"/>
          <w:marTop w:val="0"/>
          <w:marBottom w:val="0"/>
          <w:divBdr>
            <w:top w:val="none" w:sz="0" w:space="0" w:color="auto"/>
            <w:left w:val="none" w:sz="0" w:space="0" w:color="auto"/>
            <w:bottom w:val="none" w:sz="0" w:space="0" w:color="auto"/>
            <w:right w:val="none" w:sz="0" w:space="0" w:color="auto"/>
          </w:divBdr>
        </w:div>
        <w:div w:id="2048602844">
          <w:marLeft w:val="547"/>
          <w:marRight w:val="0"/>
          <w:marTop w:val="0"/>
          <w:marBottom w:val="0"/>
          <w:divBdr>
            <w:top w:val="none" w:sz="0" w:space="0" w:color="auto"/>
            <w:left w:val="none" w:sz="0" w:space="0" w:color="auto"/>
            <w:bottom w:val="none" w:sz="0" w:space="0" w:color="auto"/>
            <w:right w:val="none" w:sz="0" w:space="0" w:color="auto"/>
          </w:divBdr>
        </w:div>
        <w:div w:id="1316255985">
          <w:marLeft w:val="547"/>
          <w:marRight w:val="0"/>
          <w:marTop w:val="0"/>
          <w:marBottom w:val="0"/>
          <w:divBdr>
            <w:top w:val="none" w:sz="0" w:space="0" w:color="auto"/>
            <w:left w:val="none" w:sz="0" w:space="0" w:color="auto"/>
            <w:bottom w:val="none" w:sz="0" w:space="0" w:color="auto"/>
            <w:right w:val="none" w:sz="0" w:space="0" w:color="auto"/>
          </w:divBdr>
        </w:div>
        <w:div w:id="1558127856">
          <w:marLeft w:val="547"/>
          <w:marRight w:val="0"/>
          <w:marTop w:val="0"/>
          <w:marBottom w:val="0"/>
          <w:divBdr>
            <w:top w:val="none" w:sz="0" w:space="0" w:color="auto"/>
            <w:left w:val="none" w:sz="0" w:space="0" w:color="auto"/>
            <w:bottom w:val="none" w:sz="0" w:space="0" w:color="auto"/>
            <w:right w:val="none" w:sz="0" w:space="0" w:color="auto"/>
          </w:divBdr>
        </w:div>
      </w:divsChild>
    </w:div>
    <w:div w:id="625234534">
      <w:bodyDiv w:val="1"/>
      <w:marLeft w:val="0"/>
      <w:marRight w:val="0"/>
      <w:marTop w:val="0"/>
      <w:marBottom w:val="0"/>
      <w:divBdr>
        <w:top w:val="none" w:sz="0" w:space="0" w:color="auto"/>
        <w:left w:val="none" w:sz="0" w:space="0" w:color="auto"/>
        <w:bottom w:val="none" w:sz="0" w:space="0" w:color="auto"/>
        <w:right w:val="none" w:sz="0" w:space="0" w:color="auto"/>
      </w:divBdr>
    </w:div>
    <w:div w:id="689839543">
      <w:bodyDiv w:val="1"/>
      <w:marLeft w:val="0"/>
      <w:marRight w:val="0"/>
      <w:marTop w:val="0"/>
      <w:marBottom w:val="0"/>
      <w:divBdr>
        <w:top w:val="none" w:sz="0" w:space="0" w:color="auto"/>
        <w:left w:val="none" w:sz="0" w:space="0" w:color="auto"/>
        <w:bottom w:val="none" w:sz="0" w:space="0" w:color="auto"/>
        <w:right w:val="none" w:sz="0" w:space="0" w:color="auto"/>
      </w:divBdr>
    </w:div>
    <w:div w:id="917833730">
      <w:bodyDiv w:val="1"/>
      <w:marLeft w:val="0"/>
      <w:marRight w:val="0"/>
      <w:marTop w:val="0"/>
      <w:marBottom w:val="0"/>
      <w:divBdr>
        <w:top w:val="none" w:sz="0" w:space="0" w:color="auto"/>
        <w:left w:val="none" w:sz="0" w:space="0" w:color="auto"/>
        <w:bottom w:val="none" w:sz="0" w:space="0" w:color="auto"/>
        <w:right w:val="none" w:sz="0" w:space="0" w:color="auto"/>
      </w:divBdr>
    </w:div>
    <w:div w:id="994793922">
      <w:bodyDiv w:val="1"/>
      <w:marLeft w:val="0"/>
      <w:marRight w:val="0"/>
      <w:marTop w:val="0"/>
      <w:marBottom w:val="0"/>
      <w:divBdr>
        <w:top w:val="none" w:sz="0" w:space="0" w:color="auto"/>
        <w:left w:val="none" w:sz="0" w:space="0" w:color="auto"/>
        <w:bottom w:val="none" w:sz="0" w:space="0" w:color="auto"/>
        <w:right w:val="none" w:sz="0" w:space="0" w:color="auto"/>
      </w:divBdr>
      <w:divsChild>
        <w:div w:id="456262582">
          <w:marLeft w:val="547"/>
          <w:marRight w:val="0"/>
          <w:marTop w:val="0"/>
          <w:marBottom w:val="0"/>
          <w:divBdr>
            <w:top w:val="none" w:sz="0" w:space="0" w:color="auto"/>
            <w:left w:val="none" w:sz="0" w:space="0" w:color="auto"/>
            <w:bottom w:val="none" w:sz="0" w:space="0" w:color="auto"/>
            <w:right w:val="none" w:sz="0" w:space="0" w:color="auto"/>
          </w:divBdr>
        </w:div>
        <w:div w:id="690758771">
          <w:marLeft w:val="547"/>
          <w:marRight w:val="0"/>
          <w:marTop w:val="0"/>
          <w:marBottom w:val="0"/>
          <w:divBdr>
            <w:top w:val="none" w:sz="0" w:space="0" w:color="auto"/>
            <w:left w:val="none" w:sz="0" w:space="0" w:color="auto"/>
            <w:bottom w:val="none" w:sz="0" w:space="0" w:color="auto"/>
            <w:right w:val="none" w:sz="0" w:space="0" w:color="auto"/>
          </w:divBdr>
        </w:div>
        <w:div w:id="1459759904">
          <w:marLeft w:val="547"/>
          <w:marRight w:val="0"/>
          <w:marTop w:val="0"/>
          <w:marBottom w:val="0"/>
          <w:divBdr>
            <w:top w:val="none" w:sz="0" w:space="0" w:color="auto"/>
            <w:left w:val="none" w:sz="0" w:space="0" w:color="auto"/>
            <w:bottom w:val="none" w:sz="0" w:space="0" w:color="auto"/>
            <w:right w:val="none" w:sz="0" w:space="0" w:color="auto"/>
          </w:divBdr>
        </w:div>
        <w:div w:id="1590892697">
          <w:marLeft w:val="547"/>
          <w:marRight w:val="0"/>
          <w:marTop w:val="0"/>
          <w:marBottom w:val="0"/>
          <w:divBdr>
            <w:top w:val="none" w:sz="0" w:space="0" w:color="auto"/>
            <w:left w:val="none" w:sz="0" w:space="0" w:color="auto"/>
            <w:bottom w:val="none" w:sz="0" w:space="0" w:color="auto"/>
            <w:right w:val="none" w:sz="0" w:space="0" w:color="auto"/>
          </w:divBdr>
        </w:div>
      </w:divsChild>
    </w:div>
    <w:div w:id="1511217196">
      <w:bodyDiv w:val="1"/>
      <w:marLeft w:val="0"/>
      <w:marRight w:val="0"/>
      <w:marTop w:val="0"/>
      <w:marBottom w:val="0"/>
      <w:divBdr>
        <w:top w:val="none" w:sz="0" w:space="0" w:color="auto"/>
        <w:left w:val="none" w:sz="0" w:space="0" w:color="auto"/>
        <w:bottom w:val="none" w:sz="0" w:space="0" w:color="auto"/>
        <w:right w:val="none" w:sz="0" w:space="0" w:color="auto"/>
      </w:divBdr>
      <w:divsChild>
        <w:div w:id="1442610501">
          <w:marLeft w:val="547"/>
          <w:marRight w:val="0"/>
          <w:marTop w:val="0"/>
          <w:marBottom w:val="0"/>
          <w:divBdr>
            <w:top w:val="none" w:sz="0" w:space="0" w:color="auto"/>
            <w:left w:val="none" w:sz="0" w:space="0" w:color="auto"/>
            <w:bottom w:val="none" w:sz="0" w:space="0" w:color="auto"/>
            <w:right w:val="none" w:sz="0" w:space="0" w:color="auto"/>
          </w:divBdr>
        </w:div>
        <w:div w:id="903830248">
          <w:marLeft w:val="547"/>
          <w:marRight w:val="0"/>
          <w:marTop w:val="0"/>
          <w:marBottom w:val="0"/>
          <w:divBdr>
            <w:top w:val="none" w:sz="0" w:space="0" w:color="auto"/>
            <w:left w:val="none" w:sz="0" w:space="0" w:color="auto"/>
            <w:bottom w:val="none" w:sz="0" w:space="0" w:color="auto"/>
            <w:right w:val="none" w:sz="0" w:space="0" w:color="auto"/>
          </w:divBdr>
        </w:div>
        <w:div w:id="1717044225">
          <w:marLeft w:val="547"/>
          <w:marRight w:val="0"/>
          <w:marTop w:val="0"/>
          <w:marBottom w:val="0"/>
          <w:divBdr>
            <w:top w:val="none" w:sz="0" w:space="0" w:color="auto"/>
            <w:left w:val="none" w:sz="0" w:space="0" w:color="auto"/>
            <w:bottom w:val="none" w:sz="0" w:space="0" w:color="auto"/>
            <w:right w:val="none" w:sz="0" w:space="0" w:color="auto"/>
          </w:divBdr>
        </w:div>
        <w:div w:id="487939981">
          <w:marLeft w:val="547"/>
          <w:marRight w:val="0"/>
          <w:marTop w:val="0"/>
          <w:marBottom w:val="0"/>
          <w:divBdr>
            <w:top w:val="none" w:sz="0" w:space="0" w:color="auto"/>
            <w:left w:val="none" w:sz="0" w:space="0" w:color="auto"/>
            <w:bottom w:val="none" w:sz="0" w:space="0" w:color="auto"/>
            <w:right w:val="none" w:sz="0" w:space="0" w:color="auto"/>
          </w:divBdr>
        </w:div>
      </w:divsChild>
    </w:div>
    <w:div w:id="1681813059">
      <w:bodyDiv w:val="1"/>
      <w:marLeft w:val="0"/>
      <w:marRight w:val="0"/>
      <w:marTop w:val="0"/>
      <w:marBottom w:val="0"/>
      <w:divBdr>
        <w:top w:val="none" w:sz="0" w:space="0" w:color="auto"/>
        <w:left w:val="none" w:sz="0" w:space="0" w:color="auto"/>
        <w:bottom w:val="none" w:sz="0" w:space="0" w:color="auto"/>
        <w:right w:val="none" w:sz="0" w:space="0" w:color="auto"/>
      </w:divBdr>
    </w:div>
    <w:div w:id="1743287134">
      <w:bodyDiv w:val="1"/>
      <w:marLeft w:val="0"/>
      <w:marRight w:val="0"/>
      <w:marTop w:val="0"/>
      <w:marBottom w:val="0"/>
      <w:divBdr>
        <w:top w:val="none" w:sz="0" w:space="0" w:color="auto"/>
        <w:left w:val="none" w:sz="0" w:space="0" w:color="auto"/>
        <w:bottom w:val="none" w:sz="0" w:space="0" w:color="auto"/>
        <w:right w:val="none" w:sz="0" w:space="0" w:color="auto"/>
      </w:divBdr>
    </w:div>
    <w:div w:id="1834445860">
      <w:bodyDiv w:val="1"/>
      <w:marLeft w:val="0"/>
      <w:marRight w:val="0"/>
      <w:marTop w:val="0"/>
      <w:marBottom w:val="0"/>
      <w:divBdr>
        <w:top w:val="none" w:sz="0" w:space="0" w:color="auto"/>
        <w:left w:val="none" w:sz="0" w:space="0" w:color="auto"/>
        <w:bottom w:val="none" w:sz="0" w:space="0" w:color="auto"/>
        <w:right w:val="none" w:sz="0" w:space="0" w:color="auto"/>
      </w:divBdr>
    </w:div>
    <w:div w:id="1864706008">
      <w:bodyDiv w:val="1"/>
      <w:marLeft w:val="0"/>
      <w:marRight w:val="0"/>
      <w:marTop w:val="0"/>
      <w:marBottom w:val="0"/>
      <w:divBdr>
        <w:top w:val="none" w:sz="0" w:space="0" w:color="auto"/>
        <w:left w:val="none" w:sz="0" w:space="0" w:color="auto"/>
        <w:bottom w:val="none" w:sz="0" w:space="0" w:color="auto"/>
        <w:right w:val="none" w:sz="0" w:space="0" w:color="auto"/>
      </w:divBdr>
      <w:divsChild>
        <w:div w:id="143621358">
          <w:marLeft w:val="547"/>
          <w:marRight w:val="0"/>
          <w:marTop w:val="0"/>
          <w:marBottom w:val="0"/>
          <w:divBdr>
            <w:top w:val="none" w:sz="0" w:space="0" w:color="auto"/>
            <w:left w:val="none" w:sz="0" w:space="0" w:color="auto"/>
            <w:bottom w:val="none" w:sz="0" w:space="0" w:color="auto"/>
            <w:right w:val="none" w:sz="0" w:space="0" w:color="auto"/>
          </w:divBdr>
        </w:div>
        <w:div w:id="564072516">
          <w:marLeft w:val="547"/>
          <w:marRight w:val="0"/>
          <w:marTop w:val="0"/>
          <w:marBottom w:val="0"/>
          <w:divBdr>
            <w:top w:val="none" w:sz="0" w:space="0" w:color="auto"/>
            <w:left w:val="none" w:sz="0" w:space="0" w:color="auto"/>
            <w:bottom w:val="none" w:sz="0" w:space="0" w:color="auto"/>
            <w:right w:val="none" w:sz="0" w:space="0" w:color="auto"/>
          </w:divBdr>
        </w:div>
        <w:div w:id="1292058274">
          <w:marLeft w:val="547"/>
          <w:marRight w:val="0"/>
          <w:marTop w:val="0"/>
          <w:marBottom w:val="0"/>
          <w:divBdr>
            <w:top w:val="none" w:sz="0" w:space="0" w:color="auto"/>
            <w:left w:val="none" w:sz="0" w:space="0" w:color="auto"/>
            <w:bottom w:val="none" w:sz="0" w:space="0" w:color="auto"/>
            <w:right w:val="none" w:sz="0" w:space="0" w:color="auto"/>
          </w:divBdr>
        </w:div>
        <w:div w:id="518661538">
          <w:marLeft w:val="547"/>
          <w:marRight w:val="0"/>
          <w:marTop w:val="0"/>
          <w:marBottom w:val="0"/>
          <w:divBdr>
            <w:top w:val="none" w:sz="0" w:space="0" w:color="auto"/>
            <w:left w:val="none" w:sz="0" w:space="0" w:color="auto"/>
            <w:bottom w:val="none" w:sz="0" w:space="0" w:color="auto"/>
            <w:right w:val="none" w:sz="0" w:space="0" w:color="auto"/>
          </w:divBdr>
        </w:div>
        <w:div w:id="635337352">
          <w:marLeft w:val="547"/>
          <w:marRight w:val="0"/>
          <w:marTop w:val="0"/>
          <w:marBottom w:val="0"/>
          <w:divBdr>
            <w:top w:val="none" w:sz="0" w:space="0" w:color="auto"/>
            <w:left w:val="none" w:sz="0" w:space="0" w:color="auto"/>
            <w:bottom w:val="none" w:sz="0" w:space="0" w:color="auto"/>
            <w:right w:val="none" w:sz="0" w:space="0" w:color="auto"/>
          </w:divBdr>
        </w:div>
      </w:divsChild>
    </w:div>
    <w:div w:id="1966739654">
      <w:bodyDiv w:val="1"/>
      <w:marLeft w:val="0"/>
      <w:marRight w:val="0"/>
      <w:marTop w:val="0"/>
      <w:marBottom w:val="0"/>
      <w:divBdr>
        <w:top w:val="none" w:sz="0" w:space="0" w:color="auto"/>
        <w:left w:val="none" w:sz="0" w:space="0" w:color="auto"/>
        <w:bottom w:val="none" w:sz="0" w:space="0" w:color="auto"/>
        <w:right w:val="none" w:sz="0" w:space="0" w:color="auto"/>
      </w:divBdr>
      <w:divsChild>
        <w:div w:id="138152997">
          <w:marLeft w:val="547"/>
          <w:marRight w:val="0"/>
          <w:marTop w:val="0"/>
          <w:marBottom w:val="0"/>
          <w:divBdr>
            <w:top w:val="none" w:sz="0" w:space="0" w:color="auto"/>
            <w:left w:val="none" w:sz="0" w:space="0" w:color="auto"/>
            <w:bottom w:val="none" w:sz="0" w:space="0" w:color="auto"/>
            <w:right w:val="none" w:sz="0" w:space="0" w:color="auto"/>
          </w:divBdr>
        </w:div>
        <w:div w:id="1370062224">
          <w:marLeft w:val="547"/>
          <w:marRight w:val="0"/>
          <w:marTop w:val="0"/>
          <w:marBottom w:val="0"/>
          <w:divBdr>
            <w:top w:val="none" w:sz="0" w:space="0" w:color="auto"/>
            <w:left w:val="none" w:sz="0" w:space="0" w:color="auto"/>
            <w:bottom w:val="none" w:sz="0" w:space="0" w:color="auto"/>
            <w:right w:val="none" w:sz="0" w:space="0" w:color="auto"/>
          </w:divBdr>
        </w:div>
        <w:div w:id="1856268186">
          <w:marLeft w:val="547"/>
          <w:marRight w:val="0"/>
          <w:marTop w:val="0"/>
          <w:marBottom w:val="0"/>
          <w:divBdr>
            <w:top w:val="none" w:sz="0" w:space="0" w:color="auto"/>
            <w:left w:val="none" w:sz="0" w:space="0" w:color="auto"/>
            <w:bottom w:val="none" w:sz="0" w:space="0" w:color="auto"/>
            <w:right w:val="none" w:sz="0" w:space="0" w:color="auto"/>
          </w:divBdr>
        </w:div>
        <w:div w:id="1994529267">
          <w:marLeft w:val="547"/>
          <w:marRight w:val="0"/>
          <w:marTop w:val="0"/>
          <w:marBottom w:val="0"/>
          <w:divBdr>
            <w:top w:val="none" w:sz="0" w:space="0" w:color="auto"/>
            <w:left w:val="none" w:sz="0" w:space="0" w:color="auto"/>
            <w:bottom w:val="none" w:sz="0" w:space="0" w:color="auto"/>
            <w:right w:val="none" w:sz="0" w:space="0" w:color="auto"/>
          </w:divBdr>
        </w:div>
        <w:div w:id="34656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Stam</dc:creator>
  <cp:keywords/>
  <dc:description/>
  <cp:lastModifiedBy>B. Stam</cp:lastModifiedBy>
  <cp:revision>2</cp:revision>
  <dcterms:created xsi:type="dcterms:W3CDTF">2020-09-19T15:35:00Z</dcterms:created>
  <dcterms:modified xsi:type="dcterms:W3CDTF">2020-09-19T15:35:00Z</dcterms:modified>
</cp:coreProperties>
</file>