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C4EC" w14:textId="484B131E" w:rsidR="009B7B91" w:rsidRPr="000F3CCE" w:rsidRDefault="009B7B91" w:rsidP="00FA5D2E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t>Material para exercícios de comunicação não verbal</w:t>
      </w:r>
      <w:r w:rsidR="00A00C7B">
        <w:rPr>
          <w:rFonts w:ascii="Verdana" w:hAnsi="Verdana"/>
          <w:b/>
        </w:rPr>
        <w:t xml:space="preserve"> </w:t>
      </w:r>
    </w:p>
    <w:p w14:paraId="203B3EC6" w14:textId="743CDE01" w:rsidR="00F90C18" w:rsidRPr="000F3CCE" w:rsidRDefault="00F90C18" w:rsidP="00FA5D2E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t xml:space="preserve">Exercício de voz e tom – Sentimentos </w:t>
      </w:r>
    </w:p>
    <w:p w14:paraId="1BE40361" w14:textId="22A897F5" w:rsidR="00F90C18" w:rsidRPr="000F3CCE" w:rsidRDefault="00F90C18" w:rsidP="00F90C18">
      <w:pPr>
        <w:pStyle w:val="Bulletedpoint"/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dúvida</w:t>
      </w:r>
    </w:p>
    <w:p w14:paraId="156264BA" w14:textId="5579374B" w:rsidR="00F90C18" w:rsidRPr="000F3CCE" w:rsidRDefault="00F90C18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exasperação</w:t>
      </w:r>
    </w:p>
    <w:p w14:paraId="7ABEE7CB" w14:textId="264B1FB9" w:rsidR="00F90C18" w:rsidRPr="000F3CCE" w:rsidRDefault="00F90C18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felicidade</w:t>
      </w:r>
    </w:p>
    <w:p w14:paraId="08CF47BE" w14:textId="2B0CD021" w:rsidR="00F90C18" w:rsidRPr="000F3CCE" w:rsidRDefault="00F90C18" w:rsidP="00F90C18">
      <w:pPr>
        <w:pStyle w:val="Bulletedpoint"/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raiva</w:t>
      </w:r>
    </w:p>
    <w:p w14:paraId="12FFF435" w14:textId="25994640" w:rsidR="00F90C18" w:rsidRPr="000F3CCE" w:rsidRDefault="00F90C18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preocupação</w:t>
      </w:r>
    </w:p>
    <w:p w14:paraId="004840DE" w14:textId="0428CAF0" w:rsidR="00F90C18" w:rsidRPr="000F3CCE" w:rsidRDefault="00F90C18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confusão</w:t>
      </w:r>
    </w:p>
    <w:p w14:paraId="6EED2D2F" w14:textId="2BFE09D1" w:rsidR="00F90C18" w:rsidRPr="000F3CCE" w:rsidRDefault="00F90C18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questionamento</w:t>
      </w:r>
    </w:p>
    <w:p w14:paraId="1BEB482F" w14:textId="4BCB6C58" w:rsidR="00F90C18" w:rsidRPr="000F3CCE" w:rsidRDefault="00F90C18" w:rsidP="00F90C18">
      <w:pPr>
        <w:numPr>
          <w:ilvl w:val="0"/>
          <w:numId w:val="2"/>
        </w:numPr>
        <w:tabs>
          <w:tab w:val="clear" w:pos="360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sarcasmo</w:t>
      </w:r>
    </w:p>
    <w:p w14:paraId="54442DBB" w14:textId="77777777" w:rsidR="00F90C18" w:rsidRPr="000F3CCE" w:rsidRDefault="00F90C18" w:rsidP="00F90C18">
      <w:pPr>
        <w:numPr>
          <w:ilvl w:val="0"/>
          <w:numId w:val="2"/>
        </w:numPr>
        <w:tabs>
          <w:tab w:val="clear" w:pos="360"/>
        </w:tabs>
        <w:spacing w:line="480" w:lineRule="auto"/>
        <w:ind w:left="756" w:right="-64"/>
        <w:rPr>
          <w:rFonts w:ascii="Verdana" w:hAnsi="Verdana"/>
          <w:szCs w:val="24"/>
        </w:rPr>
      </w:pPr>
      <w:r>
        <w:rPr>
          <w:rFonts w:ascii="Verdana" w:hAnsi="Verdana"/>
        </w:rPr>
        <w:t>Sentimento de surpresa</w:t>
      </w:r>
    </w:p>
    <w:p w14:paraId="37AA7DCB" w14:textId="1592EB1A" w:rsidR="00F90C18" w:rsidRPr="000F3CCE" w:rsidRDefault="00F90C18" w:rsidP="00F90C18">
      <w:pPr>
        <w:spacing w:line="480" w:lineRule="auto"/>
        <w:ind w:left="396" w:right="-64"/>
        <w:rPr>
          <w:rFonts w:ascii="Verdana" w:hAnsi="Verdana"/>
          <w:szCs w:val="24"/>
        </w:rPr>
      </w:pPr>
      <w:r>
        <w:rPr>
          <w:rFonts w:ascii="Verdana" w:hAnsi="Verdana"/>
        </w:rPr>
        <w:t>10. Sentimento de tristeza</w:t>
      </w:r>
    </w:p>
    <w:p w14:paraId="3DFF9F60" w14:textId="77777777" w:rsidR="00F90C18" w:rsidRPr="000F3CCE" w:rsidRDefault="00F90C18" w:rsidP="00F90C18">
      <w:pPr>
        <w:spacing w:line="480" w:lineRule="auto"/>
        <w:ind w:right="-64"/>
        <w:rPr>
          <w:rFonts w:ascii="Verdana" w:hAnsi="Verdana"/>
          <w:szCs w:val="24"/>
          <w:lang w:val="en-GB"/>
        </w:rPr>
      </w:pPr>
    </w:p>
    <w:p w14:paraId="78769B57" w14:textId="77777777" w:rsidR="00F90C18" w:rsidRPr="000F3CCE" w:rsidRDefault="00F90C18" w:rsidP="00F90C18">
      <w:pPr>
        <w:ind w:left="0" w:right="-64"/>
        <w:jc w:val="both"/>
        <w:rPr>
          <w:rFonts w:ascii="Verdana" w:hAnsi="Verdana"/>
          <w:szCs w:val="24"/>
          <w:lang w:val="en-GB"/>
        </w:rPr>
      </w:pPr>
    </w:p>
    <w:p w14:paraId="33E78317" w14:textId="3EF226CC" w:rsidR="00F90C18" w:rsidRPr="000F3CCE" w:rsidRDefault="00F90C18">
      <w:pPr>
        <w:ind w:left="0"/>
      </w:pPr>
      <w:r>
        <w:br w:type="page"/>
      </w:r>
    </w:p>
    <w:p w14:paraId="47F9F4EB" w14:textId="4D763091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lastRenderedPageBreak/>
        <w:t xml:space="preserve">Exercício de voz e tom – Sincero ou não sincero? </w:t>
      </w:r>
    </w:p>
    <w:p w14:paraId="4A32056A" w14:textId="714849F9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t>Afirmações</w:t>
      </w:r>
    </w:p>
    <w:p w14:paraId="1AC224CA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  <w:sectPr w:rsidR="00F90C18" w:rsidRPr="000F3CCE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B9A408" w14:textId="7AD20F36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Belo, simplesmente belo.</w:t>
      </w:r>
    </w:p>
    <w:p w14:paraId="3F81A920" w14:textId="7EB6BE9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Já sabia isso.</w:t>
      </w:r>
    </w:p>
    <w:p w14:paraId="1B129A5F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Que casaco bonito.</w:t>
      </w:r>
      <w:r>
        <w:rPr>
          <w:rFonts w:ascii="Verdana" w:hAnsi="Verdana"/>
        </w:rPr>
        <w:tab/>
      </w:r>
    </w:p>
    <w:p w14:paraId="6C41F7CE" w14:textId="43D69B5A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Não mudou nada!</w:t>
      </w:r>
    </w:p>
    <w:p w14:paraId="5AEA08BB" w14:textId="41B5D469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Foi você quem cozinhou?</w:t>
      </w:r>
    </w:p>
    <w:p w14:paraId="39CC891B" w14:textId="33B8FDB6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Ele é uma criança tão adorável.</w:t>
      </w:r>
    </w:p>
    <w:p w14:paraId="2D2A3891" w14:textId="6B99CE13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 xml:space="preserve">Claro que não fez isso. </w:t>
      </w:r>
    </w:p>
    <w:p w14:paraId="76B4A09B" w14:textId="5F5DD11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Vou já fazê-lo.</w:t>
      </w:r>
    </w:p>
    <w:p w14:paraId="63A31FD2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Sim, acredito em si.</w:t>
      </w:r>
      <w:r>
        <w:rPr>
          <w:rFonts w:ascii="Verdana" w:hAnsi="Verdana"/>
        </w:rPr>
        <w:tab/>
      </w:r>
    </w:p>
    <w:p w14:paraId="0A82454F" w14:textId="5959C338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Tenha um bom dia.</w:t>
      </w:r>
    </w:p>
    <w:p w14:paraId="25FFB7B6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Está a brincar, parece tão real.</w:t>
      </w:r>
      <w:r>
        <w:rPr>
          <w:rFonts w:ascii="Verdana" w:hAnsi="Verdana"/>
        </w:rPr>
        <w:tab/>
      </w:r>
    </w:p>
    <w:p w14:paraId="42A9A9DC" w14:textId="58ED631A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Obrigado por ligar.</w:t>
      </w:r>
    </w:p>
    <w:p w14:paraId="17EB9A51" w14:textId="77777777" w:rsidR="00121F9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Ligarei amanhã.</w:t>
      </w:r>
    </w:p>
    <w:p w14:paraId="7A0BAEC6" w14:textId="447D59D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Recebeu um aumento?</w:t>
      </w:r>
      <w:r>
        <w:rPr>
          <w:rFonts w:ascii="Verdana" w:hAnsi="Verdana"/>
        </w:rPr>
        <w:tab/>
      </w:r>
    </w:p>
    <w:p w14:paraId="5C90323B" w14:textId="44DF330A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Oh, penso que é uma ótima ideia.</w:t>
      </w:r>
      <w:r>
        <w:rPr>
          <w:rFonts w:ascii="Verdana" w:hAnsi="Verdana"/>
        </w:rPr>
        <w:tab/>
        <w:t xml:space="preserve"> </w:t>
      </w:r>
    </w:p>
    <w:p w14:paraId="2D3CD33A" w14:textId="6895F9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Naturalmente.</w:t>
      </w:r>
    </w:p>
    <w:p w14:paraId="71517433" w14:textId="77777777" w:rsidR="00121F9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Tenho a certeza de que o vai conseguir fazer.</w:t>
      </w:r>
    </w:p>
    <w:p w14:paraId="118014D7" w14:textId="45AF4E08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Desculpe!</w:t>
      </w:r>
    </w:p>
    <w:p w14:paraId="79AC3B7E" w14:textId="5084002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Vamos almoçar.</w:t>
      </w:r>
    </w:p>
    <w:p w14:paraId="5F73443D" w14:textId="46E10B3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A sério? Sempre desejei um.</w:t>
      </w:r>
    </w:p>
    <w:p w14:paraId="77FE0B46" w14:textId="21FBE335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Deseja outra fatia de bolo?</w:t>
      </w:r>
      <w:r>
        <w:rPr>
          <w:rFonts w:ascii="Verdana" w:hAnsi="Verdana"/>
        </w:rPr>
        <w:tab/>
      </w:r>
    </w:p>
    <w:p w14:paraId="640DAE8D" w14:textId="42775B8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Que atencioso!</w:t>
      </w:r>
    </w:p>
    <w:p w14:paraId="663082DC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Parabéns!</w:t>
      </w:r>
      <w:r>
        <w:rPr>
          <w:rFonts w:ascii="Verdana" w:hAnsi="Verdana"/>
        </w:rPr>
        <w:tab/>
      </w:r>
    </w:p>
    <w:p w14:paraId="7BEE419E" w14:textId="68036B19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Ela realmente tem jeito com as palavras.</w:t>
      </w:r>
    </w:p>
    <w:p w14:paraId="53A85535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Sim – certo.</w:t>
      </w:r>
      <w:r>
        <w:rPr>
          <w:rFonts w:ascii="Verdana" w:hAnsi="Verdana"/>
        </w:rPr>
        <w:tab/>
      </w:r>
    </w:p>
    <w:p w14:paraId="7E5847E6" w14:textId="6E191786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</w:rPr>
      </w:pPr>
      <w:r>
        <w:rPr>
          <w:rFonts w:ascii="Verdana" w:hAnsi="Verdana"/>
        </w:rPr>
        <w:t>Que voz!</w:t>
      </w:r>
    </w:p>
    <w:p w14:paraId="10BB41A5" w14:textId="77777777" w:rsidR="00F90C18" w:rsidRPr="000F3CCE" w:rsidRDefault="00F90C18">
      <w:pPr>
        <w:ind w:left="0"/>
        <w:rPr>
          <w:rFonts w:ascii="Verdana" w:hAnsi="Verdana"/>
          <w:b/>
          <w:szCs w:val="24"/>
          <w:lang w:val="en-GB"/>
        </w:rPr>
        <w:sectPr w:rsidR="00F90C18" w:rsidRPr="000F3CCE" w:rsidSect="00F90C18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2A80F259" w14:textId="250A21B1" w:rsidR="00F90C18" w:rsidRPr="000F3CCE" w:rsidRDefault="00F90C18">
      <w:pPr>
        <w:ind w:left="0"/>
        <w:rPr>
          <w:rFonts w:ascii="Verdana" w:hAnsi="Verdana"/>
          <w:b/>
          <w:szCs w:val="24"/>
        </w:rPr>
      </w:pPr>
      <w:r>
        <w:br w:type="page"/>
      </w:r>
    </w:p>
    <w:p w14:paraId="7A4C9DA1" w14:textId="35307BBA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</w:rPr>
      </w:pPr>
      <w:r>
        <w:rPr>
          <w:rFonts w:ascii="Verdana" w:hAnsi="Verdana"/>
          <w:b/>
        </w:rPr>
        <w:lastRenderedPageBreak/>
        <w:t>Exercício de leitura</w:t>
      </w:r>
    </w:p>
    <w:p w14:paraId="547A573D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1.</w:t>
      </w:r>
      <w:r>
        <w:rPr>
          <w:rFonts w:ascii="Verdana" w:hAnsi="Verdana"/>
        </w:rPr>
        <w:tab/>
        <w:t>Então os milhares de vozes da multidão soltaram um grito de alegria;</w:t>
      </w:r>
    </w:p>
    <w:p w14:paraId="74719759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Chegou ao alto da montanha, ecoou pelo vale;</w:t>
      </w:r>
    </w:p>
    <w:p w14:paraId="44C8298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Fez tremer a verde encosta e ressoou na planície;</w:t>
      </w:r>
    </w:p>
    <w:p w14:paraId="4DED9447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E Casey, e magnífico Casey vai avançar para o taco.</w:t>
      </w:r>
    </w:p>
    <w:p w14:paraId="2E5E542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3CEB59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Elegante, com o seu ar à vontade Casey avança para a sua posição,</w:t>
      </w:r>
    </w:p>
    <w:p w14:paraId="5C18DA10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Sorri, com ar orgulhoso e uma postura de total descontração,</w:t>
      </w:r>
    </w:p>
    <w:p w14:paraId="407275D9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E ajusta o seu boné para rejubilo da multidão que o aclama,</w:t>
      </w:r>
    </w:p>
    <w:p w14:paraId="021FDE1A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Nenhuma dúvida no espírito de ninguém: Casey está junto ao taco.</w:t>
      </w:r>
    </w:p>
    <w:p w14:paraId="1B983DE0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Thayer</w:t>
      </w:r>
    </w:p>
    <w:p w14:paraId="3A8A7738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6D0C7CB4" w14:textId="5C48F454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2. Para tudo há um momento</w:t>
      </w:r>
      <w:r>
        <w:rPr>
          <w:rFonts w:ascii="Verdana" w:hAnsi="Verdana"/>
        </w:rPr>
        <w:cr/>
      </w:r>
      <w:r>
        <w:rPr>
          <w:rFonts w:ascii="Verdana" w:hAnsi="Verdana"/>
        </w:rPr>
        <w:br/>
        <w:t>e um tempo para cada coisa que se deseja debaixo do céu.</w:t>
      </w:r>
    </w:p>
    <w:p w14:paraId="1318EBAC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Tempo para nascer e tempo para morrer,</w:t>
      </w:r>
      <w:r>
        <w:rPr>
          <w:rFonts w:ascii="Verdana" w:hAnsi="Verdana"/>
        </w:rPr>
        <w:cr/>
      </w:r>
      <w:r>
        <w:rPr>
          <w:rFonts w:ascii="Verdana" w:hAnsi="Verdana"/>
        </w:rPr>
        <w:br/>
        <w:t>tempo para plantar e tempo para colher o que se plantou,</w:t>
      </w:r>
    </w:p>
    <w:p w14:paraId="3E15D6B6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tempo para matar e tempo para curar,</w:t>
      </w:r>
      <w:r>
        <w:rPr>
          <w:rFonts w:ascii="Verdana" w:hAnsi="Verdana"/>
        </w:rPr>
        <w:cr/>
      </w:r>
      <w:r>
        <w:rPr>
          <w:rFonts w:ascii="Verdana" w:hAnsi="Verdana"/>
        </w:rPr>
        <w:br/>
        <w:t>tempo para destruir e tempo para edificar,</w:t>
      </w:r>
    </w:p>
    <w:p w14:paraId="66DAEAEB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tempo para chorar e tempo para rir,</w:t>
      </w:r>
      <w:r>
        <w:rPr>
          <w:rFonts w:ascii="Verdana" w:hAnsi="Verdana"/>
        </w:rPr>
        <w:cr/>
      </w:r>
      <w:r>
        <w:rPr>
          <w:rFonts w:ascii="Verdana" w:hAnsi="Verdana"/>
        </w:rPr>
        <w:br/>
        <w:t>tempo para se lamentar e tempo para dançar.</w:t>
      </w:r>
    </w:p>
    <w:p w14:paraId="77731B4D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Eclesiastes 3:1-8</w:t>
      </w:r>
    </w:p>
    <w:p w14:paraId="15EB4253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D5C2C9C" w14:textId="019BD3A2" w:rsidR="00F90C18" w:rsidRPr="000F3CCE" w:rsidRDefault="00F90C18" w:rsidP="00F90C18">
      <w:pPr>
        <w:pStyle w:val="Retraitcorpsdetexte2"/>
        <w:ind w:left="0" w:firstLine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3. Um optometrista estava a ensinar um novo empregado como devia fazer para cobrar a um cliente. “Se estiver a experimentar os seus óculos e perguntar quanto custam, diz “75 dólares”.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Se não pestanejar, diz “Pela armação”.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As lentes serão 50 dólares”.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Se os seus olhos continuarem a não pestanejar, acrescentas “Cada”.</w:t>
      </w:r>
    </w:p>
    <w:p w14:paraId="5428614B" w14:textId="77777777" w:rsidR="00F90C18" w:rsidRPr="000F3CCE" w:rsidRDefault="00F90C18" w:rsidP="00F90C18">
      <w:pPr>
        <w:ind w:left="0" w:firstLine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Mamie Brown</w:t>
      </w:r>
    </w:p>
    <w:p w14:paraId="4B77000A" w14:textId="6786A160" w:rsidR="00F90C18" w:rsidRPr="000F3CCE" w:rsidRDefault="00F90C18" w:rsidP="009B7B91">
      <w:pPr>
        <w:pStyle w:val="Titre3"/>
        <w:spacing w:before="120"/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F495BB9" w14:textId="6710F5E8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4. Com a rapidez nascida da prática, recolheu a parafernália necessária: jarras, água, suportes para flores. “Gostaria que houvesse lilases”, pensou Bunch para si própria. “Fico tão farta destes crisântemos meio depenados”.</w:t>
      </w:r>
    </w:p>
    <w:p w14:paraId="2C5084C0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Agatha Christie</w:t>
      </w:r>
    </w:p>
    <w:p w14:paraId="28018A99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5E2EE90B" w14:textId="14081900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5. Não vacilaremos.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Iremos até ao fim.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Combateremos em França, combateremos nos mares e nos oceanos, combateremos no ar com crescente confiança e crescente força, defenderemos a nossa ilha, qualquer que seja o seu custo. Lutaremos nas praias, lutaremos nas pistas de aterragem, lutaremos nos campos e nas ruas, lutaremos nas montanhas; nunca nos renderemos.</w:t>
      </w:r>
    </w:p>
    <w:p w14:paraId="48AF468D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Winston Churchill</w:t>
      </w:r>
    </w:p>
    <w:p w14:paraId="07327D39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36FA99B2" w14:textId="0C16D709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lastRenderedPageBreak/>
        <w:t>6. O bosque é adorável, escuro e profundo,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6E71F06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Mas tenho promessas a cumprir,</w:t>
      </w:r>
      <w:r>
        <w:rPr>
          <w:rFonts w:ascii="Verdana" w:hAnsi="Verdana"/>
        </w:rPr>
        <w:tab/>
      </w:r>
    </w:p>
    <w:p w14:paraId="2B9E0F75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E milhas a percorrer antes de eu dormir,</w:t>
      </w:r>
    </w:p>
    <w:p w14:paraId="69C3D305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  <w:t>E milhas a percorrer antes de eu dormir.</w:t>
      </w:r>
    </w:p>
    <w:p w14:paraId="188346A7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Robert Frost</w:t>
      </w:r>
    </w:p>
    <w:p w14:paraId="7F3A345A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76F77008" w14:textId="600CDF5E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7. A minha filha de seis anos estava a desenhar no banco traseiro do carro. “Mãe, está aqui um desenho teu,” disse ela enquanto passou à minha mulher um desenho colorido.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“Espera”, acrescentou, “esqueci as orelhas.”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Depois, após uma pausa, continuou: “Oh, não faz mal.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Nunca ouves de qualquer forma.”</w:t>
      </w:r>
    </w:p>
    <w:p w14:paraId="0D91CF2E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Philip Coleman</w:t>
      </w:r>
    </w:p>
    <w:p w14:paraId="2DC5DD52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AC862D1" w14:textId="43C590F2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8. Os funcionários da defesa civil baixaram para sete o número confirmado de mortes na sexta-feira, devido a um forte sismo que assolou a área central do Equador, quando a luz da manhã revelou que os danos não eram tão graves quanto se pensou inicialmente.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Um porta-voz da defesa civil afirmou que, até ao momento, os funcionários declaram ter havido menos de metade dos 19 mortos originalmente comunicados.</w:t>
      </w:r>
    </w:p>
    <w:p w14:paraId="14839F1B" w14:textId="77777777" w:rsidR="00F90C18" w:rsidRPr="000F3CCE" w:rsidRDefault="00F90C18" w:rsidP="00F90C18">
      <w:pPr>
        <w:ind w:left="0"/>
        <w:jc w:val="both"/>
        <w:rPr>
          <w:rFonts w:ascii="Verdana" w:hAnsi="Verdana"/>
          <w:i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i/>
        </w:rPr>
        <w:t>Ottawa Citizen</w:t>
      </w:r>
    </w:p>
    <w:p w14:paraId="187B849C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02C88551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61AF1FBC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66148B1" w14:textId="49472511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9. Os meus nervos tremeram de antecipação quando, por fim, o vento frio que batia nos nossos rostos e as áreas escuras e vazias de ambos os lados da estreita estrada me disseram que estávamos de novo na charneca.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A cada passada dos cavalos e todas as voltas das rodas nos aproximavam da nossa aventura suprema.</w:t>
      </w:r>
    </w:p>
    <w:p w14:paraId="2D2E6D2B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Arthur Conan Doyle – </w:t>
      </w:r>
      <w:r>
        <w:rPr>
          <w:rFonts w:ascii="Verdana" w:hAnsi="Verdana"/>
          <w:i/>
        </w:rPr>
        <w:t>O Cão dos Baskervilles</w:t>
      </w:r>
    </w:p>
    <w:p w14:paraId="691ECD4E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5499531" w14:textId="07E11ADE" w:rsidR="00356696" w:rsidRPr="000F3CCE" w:rsidRDefault="00356696" w:rsidP="00356696">
      <w:pPr>
        <w:pStyle w:val="Paragraphedeliste"/>
        <w:numPr>
          <w:ilvl w:val="0"/>
          <w:numId w:val="2"/>
        </w:numPr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Guinevere parou e olhou, deslumbrada por uma visão tão bela que parecia quase irreal.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Um grande lago de prata, à luz de uma lua de cera.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A sobressair da água, no lado mais afastado, as torres da cidade de Camelot brilhavam iluminadas por milhares de tochas.</w:t>
      </w:r>
    </w:p>
    <w:p w14:paraId="42ED411B" w14:textId="77777777" w:rsidR="00356696" w:rsidRPr="000F3CCE" w:rsidRDefault="00356696" w:rsidP="00356696">
      <w:pPr>
        <w:ind w:left="0" w:hanging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Elizabeth Chadwick – </w:t>
      </w:r>
      <w:r>
        <w:rPr>
          <w:rFonts w:ascii="Verdana" w:hAnsi="Verdana"/>
          <w:i/>
        </w:rPr>
        <w:t>O Primeiro Cavaleiro</w:t>
      </w:r>
    </w:p>
    <w:p w14:paraId="5DB71C80" w14:textId="77777777" w:rsidR="00F90C18" w:rsidRPr="000F3CCE" w:rsidRDefault="00F90C18" w:rsidP="00F90C18">
      <w:pPr>
        <w:pStyle w:val="Retraitcorpsdetexte2"/>
        <w:ind w:left="0"/>
        <w:jc w:val="both"/>
        <w:rPr>
          <w:rFonts w:ascii="Verdana" w:hAnsi="Verdana"/>
          <w:szCs w:val="24"/>
          <w:lang w:val="en-GB"/>
        </w:rPr>
      </w:pPr>
    </w:p>
    <w:p w14:paraId="54CD3B4E" w14:textId="77777777" w:rsidR="00F90C18" w:rsidRPr="000F3CCE" w:rsidRDefault="00F90C18" w:rsidP="00F90C18">
      <w:pPr>
        <w:pStyle w:val="Retraitcorpsdetexte2"/>
        <w:ind w:left="0"/>
        <w:jc w:val="both"/>
        <w:rPr>
          <w:rFonts w:ascii="Verdana" w:hAnsi="Verdana"/>
          <w:szCs w:val="24"/>
          <w:lang w:val="en-GB"/>
        </w:rPr>
      </w:pPr>
    </w:p>
    <w:p w14:paraId="60691340" w14:textId="77777777" w:rsidR="00F90C18" w:rsidRPr="000F3CCE" w:rsidRDefault="00F90C18" w:rsidP="00F90C18">
      <w:pPr>
        <w:pStyle w:val="Retraitcorpsdetexte2"/>
        <w:ind w:left="0"/>
        <w:jc w:val="both"/>
        <w:rPr>
          <w:rFonts w:ascii="Verdana" w:hAnsi="Verdana"/>
          <w:szCs w:val="24"/>
          <w:lang w:val="en-GB"/>
        </w:rPr>
      </w:pPr>
    </w:p>
    <w:p w14:paraId="3A145804" w14:textId="5906B7B6" w:rsidR="00F90C18" w:rsidRPr="000F3CCE" w:rsidRDefault="00F90C18" w:rsidP="00F90C18">
      <w:pPr>
        <w:pStyle w:val="Retraitcorpsdetexte2"/>
        <w:ind w:left="0" w:firstLine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11. Ao dirigir-se para a selva no seu primeiro safari, o visitante canadiano estava confiante de que podia lidar com qualquer emergência.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Deslizou para o lado do guia nativo experiente, e disse com presunção “sei que levar uma tocha afastará os leões.”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“É verdade”, respondeu o guia.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“Mas depende da rapidez com que leva a tocha.”</w:t>
      </w:r>
    </w:p>
    <w:p w14:paraId="39815C28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i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i/>
        </w:rPr>
        <w:t>Reader’s Digest</w:t>
      </w:r>
    </w:p>
    <w:p w14:paraId="32B9480B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090D9BDA" w14:textId="51D0B9E6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12. Por vezes, a carrinha batia numa rocha suficientemente dura para fazer saltar faíscas e a vibração fazia a haste de madeira vibrar nas suas mãos.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lastRenderedPageBreak/>
        <w:t>Podia sentir as bolhas a formarem-se nas palmas das mãos, mas não se preocupava embora, como a maioria dos médicos, fosse normalmente cuidadoso com as suas mãos.</w:t>
      </w:r>
    </w:p>
    <w:p w14:paraId="6A20A31B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Stephen King – </w:t>
      </w:r>
      <w:r>
        <w:rPr>
          <w:rFonts w:ascii="Verdana" w:hAnsi="Verdana"/>
          <w:i/>
        </w:rPr>
        <w:t>Samitéria de Animais</w:t>
      </w:r>
    </w:p>
    <w:p w14:paraId="011E2365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C409255" w14:textId="5FC28B9A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13. Num buraco no chão vivia um hobbit.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Não era um buraco feio, sujo, húmido, cheio de pedaços de minhocas e com um cheiro repugnante, nem tampouco de um buraco seco, cheio de areia com nada onde se sentar ou para comer: tratava-se de um buraco de hobbit, o que significa conforto.</w:t>
      </w:r>
    </w:p>
    <w:p w14:paraId="543AD35F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J.R.R. Tolkien – </w:t>
      </w:r>
      <w:r>
        <w:rPr>
          <w:rFonts w:ascii="Verdana" w:hAnsi="Verdana"/>
          <w:i/>
        </w:rPr>
        <w:t>O Hobbit</w:t>
      </w:r>
    </w:p>
    <w:p w14:paraId="6FCBB8B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579BF62" w14:textId="36968C0B" w:rsidR="00F90C18" w:rsidRPr="000F3CCE" w:rsidRDefault="00F90C18" w:rsidP="00F90C18">
      <w:pPr>
        <w:ind w:left="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14. Eram quase oito horas e o sol estava a pôr-se.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Ainda se sentia o mesmo calor que dificultava a respiração de antes; mas foi com ânsia que inalou este ar fedorento, cheio de pó, infestado de cidade.</w:t>
      </w:r>
      <w:r w:rsidR="003A124B">
        <w:rPr>
          <w:rFonts w:ascii="Verdana" w:hAnsi="Verdana"/>
        </w:rPr>
        <w:t xml:space="preserve"> </w:t>
      </w:r>
      <w:r>
        <w:rPr>
          <w:rFonts w:ascii="Verdana" w:hAnsi="Verdana"/>
        </w:rPr>
        <w:t>A sua cabeça começou a andar um pouco à roda; uma espécie de energia selvagem surgiu subitamente nos seus olhos inflamados e nas suas feições emaciadas, amarelo-pálido.</w:t>
      </w:r>
    </w:p>
    <w:p w14:paraId="5AB00551" w14:textId="77777777" w:rsidR="00F90C18" w:rsidRPr="000F3CCE" w:rsidRDefault="00F90C18" w:rsidP="00F90C18">
      <w:pPr>
        <w:ind w:left="0" w:firstLine="720"/>
        <w:jc w:val="both"/>
        <w:rPr>
          <w:rFonts w:ascii="Verdana" w:hAnsi="Verdana"/>
          <w:szCs w:val="24"/>
        </w:rPr>
      </w:pPr>
      <w:r>
        <w:rPr>
          <w:rFonts w:ascii="Verdana" w:hAnsi="Verdana"/>
        </w:rPr>
        <w:t>Dostoievski – Crime e Castigo</w:t>
      </w:r>
    </w:p>
    <w:p w14:paraId="2DC8D1DD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2007705B" w14:textId="77777777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right="-64" w:hanging="1004"/>
        <w:jc w:val="both"/>
        <w:rPr>
          <w:rFonts w:ascii="Verdana" w:hAnsi="Verdana"/>
          <w:bCs/>
          <w:szCs w:val="24"/>
          <w:lang w:val="en-GB"/>
        </w:rPr>
      </w:pPr>
    </w:p>
    <w:p w14:paraId="6AC72CFC" w14:textId="37B95620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5C29CEA2" w14:textId="4AE901DB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0D0543EE" w14:textId="056932EF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sectPr w:rsidR="00F90C18" w:rsidRPr="000F3CCE" w:rsidSect="00F90C1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783F" w14:textId="77777777" w:rsidR="006038FB" w:rsidRDefault="006038FB" w:rsidP="004E7E8A">
      <w:r>
        <w:separator/>
      </w:r>
    </w:p>
  </w:endnote>
  <w:endnote w:type="continuationSeparator" w:id="0">
    <w:p w14:paraId="7A978C34" w14:textId="77777777" w:rsidR="006038FB" w:rsidRDefault="006038FB" w:rsidP="004E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176344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63AE316" w14:textId="1D396D23" w:rsidR="004E7E8A" w:rsidRDefault="004E7E8A" w:rsidP="00A2040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48F3D98" w14:textId="77777777" w:rsidR="004E7E8A" w:rsidRDefault="004E7E8A" w:rsidP="004E7E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212071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4B1D553" w14:textId="738CF0CF" w:rsidR="004E7E8A" w:rsidRDefault="004E7E8A" w:rsidP="00A2040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1E6F781" w14:textId="77777777" w:rsidR="004E7E8A" w:rsidRDefault="004E7E8A" w:rsidP="004E7E8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8E8F" w14:textId="77777777" w:rsidR="006038FB" w:rsidRDefault="006038FB" w:rsidP="004E7E8A">
      <w:r>
        <w:separator/>
      </w:r>
    </w:p>
  </w:footnote>
  <w:footnote w:type="continuationSeparator" w:id="0">
    <w:p w14:paraId="060923E2" w14:textId="77777777" w:rsidR="006038FB" w:rsidRDefault="006038FB" w:rsidP="004E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5FE"/>
    <w:multiLevelType w:val="singleLevel"/>
    <w:tmpl w:val="14FA1F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1A85690"/>
    <w:multiLevelType w:val="singleLevel"/>
    <w:tmpl w:val="14FA1F0A"/>
    <w:lvl w:ilvl="0">
      <w:start w:val="1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3654A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96750C"/>
    <w:multiLevelType w:val="singleLevel"/>
    <w:tmpl w:val="3378E340"/>
    <w:lvl w:ilvl="0">
      <w:start w:val="1"/>
      <w:numFmt w:val="bullet"/>
      <w:pStyle w:val="Bulleted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49371C"/>
    <w:multiLevelType w:val="hybridMultilevel"/>
    <w:tmpl w:val="B2B6985E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</w:lvl>
    <w:lvl w:ilvl="1" w:tplc="08090019" w:tentative="1">
      <w:start w:val="1"/>
      <w:numFmt w:val="lowerLetter"/>
      <w:lvlText w:val="%2."/>
      <w:lvlJc w:val="left"/>
      <w:pPr>
        <w:ind w:left="1926" w:hanging="360"/>
      </w:pPr>
    </w:lvl>
    <w:lvl w:ilvl="2" w:tplc="0809001B" w:tentative="1">
      <w:start w:val="1"/>
      <w:numFmt w:val="lowerRoman"/>
      <w:lvlText w:val="%3."/>
      <w:lvlJc w:val="right"/>
      <w:pPr>
        <w:ind w:left="2646" w:hanging="180"/>
      </w:pPr>
    </w:lvl>
    <w:lvl w:ilvl="3" w:tplc="0809000F" w:tentative="1">
      <w:start w:val="1"/>
      <w:numFmt w:val="decimal"/>
      <w:lvlText w:val="%4."/>
      <w:lvlJc w:val="left"/>
      <w:pPr>
        <w:ind w:left="3366" w:hanging="360"/>
      </w:pPr>
    </w:lvl>
    <w:lvl w:ilvl="4" w:tplc="08090019" w:tentative="1">
      <w:start w:val="1"/>
      <w:numFmt w:val="lowerLetter"/>
      <w:lvlText w:val="%5."/>
      <w:lvlJc w:val="left"/>
      <w:pPr>
        <w:ind w:left="4086" w:hanging="360"/>
      </w:pPr>
    </w:lvl>
    <w:lvl w:ilvl="5" w:tplc="0809001B" w:tentative="1">
      <w:start w:val="1"/>
      <w:numFmt w:val="lowerRoman"/>
      <w:lvlText w:val="%6."/>
      <w:lvlJc w:val="right"/>
      <w:pPr>
        <w:ind w:left="4806" w:hanging="180"/>
      </w:pPr>
    </w:lvl>
    <w:lvl w:ilvl="6" w:tplc="0809000F" w:tentative="1">
      <w:start w:val="1"/>
      <w:numFmt w:val="decimal"/>
      <w:lvlText w:val="%7."/>
      <w:lvlJc w:val="left"/>
      <w:pPr>
        <w:ind w:left="5526" w:hanging="360"/>
      </w:pPr>
    </w:lvl>
    <w:lvl w:ilvl="7" w:tplc="08090019" w:tentative="1">
      <w:start w:val="1"/>
      <w:numFmt w:val="lowerLetter"/>
      <w:lvlText w:val="%8."/>
      <w:lvlJc w:val="left"/>
      <w:pPr>
        <w:ind w:left="6246" w:hanging="360"/>
      </w:pPr>
    </w:lvl>
    <w:lvl w:ilvl="8" w:tplc="080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18"/>
    <w:rsid w:val="000F3CCE"/>
    <w:rsid w:val="00121F98"/>
    <w:rsid w:val="00156907"/>
    <w:rsid w:val="00356696"/>
    <w:rsid w:val="003A124B"/>
    <w:rsid w:val="004E7E8A"/>
    <w:rsid w:val="006038FB"/>
    <w:rsid w:val="009B73C4"/>
    <w:rsid w:val="009B7B91"/>
    <w:rsid w:val="00A00C7B"/>
    <w:rsid w:val="00F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19A9"/>
  <w15:chartTrackingRefBased/>
  <w15:docId w15:val="{11629234-7422-9341-81A4-CB873C28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18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Titre3">
    <w:name w:val="heading 3"/>
    <w:basedOn w:val="Normal"/>
    <w:next w:val="Normal"/>
    <w:link w:val="Titre3Car"/>
    <w:qFormat/>
    <w:rsid w:val="00F90C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edpoint">
    <w:name w:val="Bulleted point"/>
    <w:basedOn w:val="Normal"/>
    <w:rsid w:val="00F90C18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F90C18"/>
    <w:pPr>
      <w:contextualSpacing/>
    </w:pPr>
  </w:style>
  <w:style w:type="character" w:customStyle="1" w:styleId="Titre3Car">
    <w:name w:val="Titre 3 Car"/>
    <w:basedOn w:val="Policepardfaut"/>
    <w:link w:val="Titre3"/>
    <w:rsid w:val="00F90C18"/>
    <w:rPr>
      <w:rFonts w:ascii="Arial" w:eastAsia="Times New Roman" w:hAnsi="Arial" w:cs="Arial"/>
      <w:b/>
      <w:bCs/>
      <w:sz w:val="26"/>
      <w:szCs w:val="26"/>
      <w:lang w:val="pt-PT"/>
    </w:rPr>
  </w:style>
  <w:style w:type="paragraph" w:styleId="Retraitcorpsdetexte2">
    <w:name w:val="Body Text Indent 2"/>
    <w:basedOn w:val="Normal"/>
    <w:link w:val="Retraitcorpsdetexte2Car"/>
    <w:rsid w:val="00F90C18"/>
    <w:pPr>
      <w:ind w:left="1440" w:hanging="720"/>
    </w:pPr>
  </w:style>
  <w:style w:type="character" w:customStyle="1" w:styleId="Retraitcorpsdetexte2Car">
    <w:name w:val="Retrait corps de texte 2 Car"/>
    <w:basedOn w:val="Policepardfaut"/>
    <w:link w:val="Retraitcorpsdetexte2"/>
    <w:rsid w:val="00F90C18"/>
    <w:rPr>
      <w:rFonts w:ascii="Times New Roman" w:eastAsia="Times New Roman" w:hAnsi="Times New Roman" w:cs="Times New Roman"/>
      <w:szCs w:val="20"/>
      <w:lang w:val="pt-PT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90C1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90C18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6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696"/>
    <w:rPr>
      <w:rFonts w:ascii="Segoe UI" w:eastAsia="Times New Roman" w:hAnsi="Segoe UI" w:cs="Segoe UI"/>
      <w:sz w:val="18"/>
      <w:szCs w:val="18"/>
      <w:lang w:val="pt-PT"/>
    </w:rPr>
  </w:style>
  <w:style w:type="paragraph" w:styleId="Pieddepage">
    <w:name w:val="footer"/>
    <w:basedOn w:val="Normal"/>
    <w:link w:val="PieddepageCar"/>
    <w:uiPriority w:val="99"/>
    <w:unhideWhenUsed/>
    <w:rsid w:val="004E7E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E8A"/>
    <w:rPr>
      <w:rFonts w:ascii="Times New Roman" w:eastAsia="Times New Roman" w:hAnsi="Times New Roman" w:cs="Times New Roman"/>
      <w:szCs w:val="20"/>
      <w:lang w:val="pt-PT"/>
    </w:rPr>
  </w:style>
  <w:style w:type="character" w:styleId="Numrodepage">
    <w:name w:val="page number"/>
    <w:basedOn w:val="Policepardfaut"/>
    <w:uiPriority w:val="99"/>
    <w:semiHidden/>
    <w:unhideWhenUsed/>
    <w:rsid w:val="004E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RIVIERE Sylvie</cp:lastModifiedBy>
  <cp:revision>2</cp:revision>
  <dcterms:created xsi:type="dcterms:W3CDTF">2022-05-10T13:50:00Z</dcterms:created>
  <dcterms:modified xsi:type="dcterms:W3CDTF">2022-05-10T13:50:00Z</dcterms:modified>
</cp:coreProperties>
</file>