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1D976" w14:textId="77777777" w:rsidR="00527DB2" w:rsidRPr="00304533" w:rsidRDefault="00705D5E" w:rsidP="00740DF7">
      <w:pPr>
        <w:pStyle w:val="BodyText"/>
        <w:tabs>
          <w:tab w:val="left" w:pos="9923"/>
        </w:tabs>
        <w:ind w:left="101" w:right="37"/>
        <w:rPr>
          <w:sz w:val="24"/>
          <w:szCs w:val="24"/>
        </w:rPr>
      </w:pPr>
      <w:r>
        <w:rPr>
          <w:noProof/>
          <w:sz w:val="24"/>
        </w:rPr>
        <w:drawing>
          <wp:inline distT="0" distB="0" distL="0" distR="0" wp14:anchorId="0E777E7A" wp14:editId="193BC09A">
            <wp:extent cx="5465006" cy="93316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5465006" cy="933164"/>
                    </a:xfrm>
                    <a:prstGeom prst="rect">
                      <a:avLst/>
                    </a:prstGeom>
                  </pic:spPr>
                </pic:pic>
              </a:graphicData>
            </a:graphic>
          </wp:inline>
        </w:drawing>
      </w:r>
    </w:p>
    <w:p w14:paraId="3620479A" w14:textId="77777777" w:rsidR="00527DB2" w:rsidRPr="00304533" w:rsidRDefault="00527DB2" w:rsidP="00740DF7">
      <w:pPr>
        <w:pStyle w:val="BodyText"/>
        <w:tabs>
          <w:tab w:val="left" w:pos="9923"/>
        </w:tabs>
        <w:ind w:right="37"/>
        <w:rPr>
          <w:sz w:val="24"/>
          <w:szCs w:val="24"/>
          <w:lang w:val="en-GB"/>
        </w:rPr>
      </w:pPr>
    </w:p>
    <w:p w14:paraId="1A53BB3E" w14:textId="77777777" w:rsidR="00527DB2" w:rsidRPr="00304533" w:rsidRDefault="00527DB2" w:rsidP="00740DF7">
      <w:pPr>
        <w:pStyle w:val="BodyText"/>
        <w:tabs>
          <w:tab w:val="left" w:pos="9923"/>
        </w:tabs>
        <w:ind w:right="37"/>
        <w:rPr>
          <w:sz w:val="24"/>
          <w:szCs w:val="24"/>
          <w:lang w:val="en-GB"/>
        </w:rPr>
      </w:pPr>
    </w:p>
    <w:p w14:paraId="19430C52" w14:textId="77777777" w:rsidR="00527DB2" w:rsidRPr="00304533" w:rsidRDefault="00527DB2" w:rsidP="00740DF7">
      <w:pPr>
        <w:pStyle w:val="BodyText"/>
        <w:tabs>
          <w:tab w:val="left" w:pos="9923"/>
        </w:tabs>
        <w:ind w:right="37"/>
        <w:rPr>
          <w:sz w:val="24"/>
          <w:szCs w:val="24"/>
          <w:lang w:val="en-GB"/>
        </w:rPr>
      </w:pPr>
    </w:p>
    <w:p w14:paraId="3C3C749D" w14:textId="77777777" w:rsidR="00527DB2" w:rsidRPr="00304533" w:rsidRDefault="00527DB2" w:rsidP="00740DF7">
      <w:pPr>
        <w:pStyle w:val="BodyText"/>
        <w:tabs>
          <w:tab w:val="left" w:pos="9923"/>
        </w:tabs>
        <w:ind w:right="37"/>
        <w:rPr>
          <w:sz w:val="24"/>
          <w:szCs w:val="24"/>
          <w:lang w:val="en-GB"/>
        </w:rPr>
      </w:pPr>
    </w:p>
    <w:p w14:paraId="7652882B" w14:textId="77777777" w:rsidR="00527DB2" w:rsidRPr="00304533" w:rsidRDefault="00527DB2" w:rsidP="00740DF7">
      <w:pPr>
        <w:pStyle w:val="BodyText"/>
        <w:tabs>
          <w:tab w:val="left" w:pos="9923"/>
        </w:tabs>
        <w:ind w:right="37"/>
        <w:rPr>
          <w:sz w:val="24"/>
          <w:szCs w:val="24"/>
          <w:lang w:val="en-GB"/>
        </w:rPr>
      </w:pPr>
    </w:p>
    <w:p w14:paraId="573ED15B" w14:textId="77777777" w:rsidR="00527DB2" w:rsidRPr="00304533" w:rsidRDefault="00527DB2" w:rsidP="00740DF7">
      <w:pPr>
        <w:pStyle w:val="BodyText"/>
        <w:tabs>
          <w:tab w:val="left" w:pos="9923"/>
        </w:tabs>
        <w:ind w:right="37"/>
        <w:rPr>
          <w:sz w:val="24"/>
          <w:szCs w:val="24"/>
          <w:lang w:val="en-GB"/>
        </w:rPr>
      </w:pPr>
    </w:p>
    <w:p w14:paraId="1FF27417" w14:textId="77777777" w:rsidR="00527DB2" w:rsidRPr="00304533" w:rsidRDefault="00527DB2" w:rsidP="00740DF7">
      <w:pPr>
        <w:pStyle w:val="BodyText"/>
        <w:tabs>
          <w:tab w:val="left" w:pos="9923"/>
        </w:tabs>
        <w:ind w:right="37"/>
        <w:rPr>
          <w:sz w:val="24"/>
          <w:szCs w:val="24"/>
          <w:lang w:val="en-GB"/>
        </w:rPr>
      </w:pPr>
    </w:p>
    <w:p w14:paraId="335C5CA4" w14:textId="77777777" w:rsidR="00527DB2" w:rsidRPr="00304533" w:rsidRDefault="00527DB2" w:rsidP="00740DF7">
      <w:pPr>
        <w:pStyle w:val="BodyText"/>
        <w:tabs>
          <w:tab w:val="left" w:pos="9923"/>
        </w:tabs>
        <w:ind w:right="37"/>
        <w:rPr>
          <w:sz w:val="24"/>
          <w:szCs w:val="24"/>
          <w:lang w:val="en-GB"/>
        </w:rPr>
      </w:pPr>
    </w:p>
    <w:p w14:paraId="795AC196" w14:textId="77777777" w:rsidR="00527DB2" w:rsidRPr="00304533" w:rsidRDefault="00527DB2" w:rsidP="00740DF7">
      <w:pPr>
        <w:pStyle w:val="BodyText"/>
        <w:tabs>
          <w:tab w:val="left" w:pos="9923"/>
        </w:tabs>
        <w:ind w:right="37"/>
        <w:rPr>
          <w:sz w:val="24"/>
          <w:szCs w:val="24"/>
          <w:lang w:val="en-GB"/>
        </w:rPr>
      </w:pPr>
    </w:p>
    <w:p w14:paraId="29C198AC" w14:textId="77777777" w:rsidR="00527DB2" w:rsidRPr="00304533" w:rsidRDefault="00527DB2" w:rsidP="00740DF7">
      <w:pPr>
        <w:pStyle w:val="BodyText"/>
        <w:tabs>
          <w:tab w:val="left" w:pos="9923"/>
        </w:tabs>
        <w:ind w:right="37"/>
        <w:rPr>
          <w:sz w:val="24"/>
          <w:szCs w:val="24"/>
          <w:lang w:val="en-GB"/>
        </w:rPr>
      </w:pPr>
    </w:p>
    <w:p w14:paraId="74997C82" w14:textId="77777777" w:rsidR="00F31970" w:rsidRPr="00304533" w:rsidRDefault="00F31970" w:rsidP="00740DF7">
      <w:pPr>
        <w:tabs>
          <w:tab w:val="left" w:pos="9923"/>
        </w:tabs>
        <w:ind w:right="37"/>
        <w:jc w:val="center"/>
        <w:rPr>
          <w:b/>
          <w:sz w:val="24"/>
          <w:szCs w:val="24"/>
          <w:lang w:val="en-GB"/>
        </w:rPr>
      </w:pPr>
    </w:p>
    <w:p w14:paraId="2A6DEAF2" w14:textId="77777777" w:rsidR="00F31970" w:rsidRPr="00304533" w:rsidRDefault="00F31970" w:rsidP="00740DF7">
      <w:pPr>
        <w:tabs>
          <w:tab w:val="left" w:pos="9923"/>
        </w:tabs>
        <w:ind w:right="37"/>
        <w:jc w:val="center"/>
        <w:rPr>
          <w:b/>
          <w:sz w:val="24"/>
          <w:szCs w:val="24"/>
          <w:lang w:val="en-GB"/>
        </w:rPr>
      </w:pPr>
    </w:p>
    <w:p w14:paraId="518C2A3A" w14:textId="77777777" w:rsidR="00F31970" w:rsidRPr="00304533" w:rsidRDefault="00F31970" w:rsidP="00740DF7">
      <w:pPr>
        <w:tabs>
          <w:tab w:val="left" w:pos="9923"/>
        </w:tabs>
        <w:ind w:right="37"/>
        <w:jc w:val="center"/>
        <w:rPr>
          <w:b/>
          <w:sz w:val="24"/>
          <w:szCs w:val="24"/>
          <w:lang w:val="en-GB"/>
        </w:rPr>
      </w:pPr>
    </w:p>
    <w:p w14:paraId="36C35FD0" w14:textId="45B07369" w:rsidR="0055392A" w:rsidRPr="00304533" w:rsidRDefault="0055392A" w:rsidP="00740DF7">
      <w:pPr>
        <w:tabs>
          <w:tab w:val="left" w:pos="9923"/>
        </w:tabs>
        <w:ind w:right="37"/>
        <w:jc w:val="center"/>
        <w:rPr>
          <w:b/>
          <w:sz w:val="40"/>
          <w:szCs w:val="40"/>
        </w:rPr>
      </w:pPr>
      <w:r>
        <w:rPr>
          <w:b/>
          <w:sz w:val="40"/>
        </w:rPr>
        <w:t>Programa de formação de certificação de competências para juízes e procuradores que ministram formação judiciária no Conselho da Europa sobre cibercrime e provas sob a forma eletrónica</w:t>
      </w:r>
    </w:p>
    <w:p w14:paraId="4099453F" w14:textId="003F9059" w:rsidR="0055392A" w:rsidRPr="00304533" w:rsidRDefault="0055392A" w:rsidP="00740DF7">
      <w:pPr>
        <w:tabs>
          <w:tab w:val="left" w:pos="9923"/>
        </w:tabs>
        <w:ind w:right="37"/>
        <w:jc w:val="center"/>
        <w:rPr>
          <w:b/>
          <w:sz w:val="40"/>
          <w:szCs w:val="40"/>
          <w:lang w:val="en-GB"/>
        </w:rPr>
      </w:pPr>
    </w:p>
    <w:p w14:paraId="1ABF94AE" w14:textId="77777777" w:rsidR="0055392A" w:rsidRPr="00304533" w:rsidRDefault="0055392A" w:rsidP="00740DF7">
      <w:pPr>
        <w:tabs>
          <w:tab w:val="left" w:pos="9923"/>
        </w:tabs>
        <w:ind w:right="37"/>
        <w:jc w:val="center"/>
        <w:rPr>
          <w:b/>
          <w:sz w:val="24"/>
          <w:szCs w:val="24"/>
          <w:lang w:val="en-GB"/>
        </w:rPr>
      </w:pPr>
    </w:p>
    <w:p w14:paraId="700E54B6" w14:textId="104F3CE6" w:rsidR="00527DB2" w:rsidRPr="00304533" w:rsidRDefault="00527DB2" w:rsidP="00740DF7">
      <w:pPr>
        <w:tabs>
          <w:tab w:val="left" w:pos="9923"/>
        </w:tabs>
        <w:ind w:right="37"/>
        <w:jc w:val="center"/>
        <w:rPr>
          <w:b/>
          <w:sz w:val="24"/>
          <w:szCs w:val="24"/>
          <w:lang w:val="en-GB"/>
        </w:rPr>
      </w:pPr>
    </w:p>
    <w:p w14:paraId="4FE04C2D" w14:textId="77777777" w:rsidR="007310C2" w:rsidRPr="00304533" w:rsidRDefault="007310C2" w:rsidP="00740DF7">
      <w:pPr>
        <w:tabs>
          <w:tab w:val="left" w:pos="9923"/>
        </w:tabs>
        <w:ind w:right="37"/>
        <w:jc w:val="center"/>
        <w:rPr>
          <w:bCs/>
          <w:sz w:val="24"/>
          <w:szCs w:val="24"/>
          <w:lang w:val="en-GB"/>
        </w:rPr>
      </w:pPr>
    </w:p>
    <w:p w14:paraId="1174A4BB" w14:textId="5BFFC02E" w:rsidR="007310C2" w:rsidRPr="00304533" w:rsidRDefault="007310C2" w:rsidP="00740DF7">
      <w:pPr>
        <w:tabs>
          <w:tab w:val="left" w:pos="9923"/>
        </w:tabs>
        <w:ind w:right="37"/>
        <w:jc w:val="center"/>
        <w:rPr>
          <w:bCs/>
          <w:sz w:val="24"/>
          <w:szCs w:val="24"/>
        </w:rPr>
      </w:pPr>
      <w:r>
        <w:rPr>
          <w:sz w:val="24"/>
        </w:rPr>
        <w:t xml:space="preserve">Elaborado por: </w:t>
      </w:r>
    </w:p>
    <w:p w14:paraId="7D7C9540" w14:textId="78F540E9" w:rsidR="00BD1846" w:rsidRPr="00304533" w:rsidRDefault="00BD1846" w:rsidP="00740DF7">
      <w:pPr>
        <w:tabs>
          <w:tab w:val="left" w:pos="9923"/>
        </w:tabs>
        <w:ind w:right="37"/>
        <w:jc w:val="center"/>
        <w:rPr>
          <w:bCs/>
          <w:sz w:val="24"/>
          <w:szCs w:val="24"/>
        </w:rPr>
      </w:pPr>
      <w:r>
        <w:rPr>
          <w:sz w:val="24"/>
        </w:rPr>
        <w:t>Ivana Roagna</w:t>
      </w:r>
    </w:p>
    <w:p w14:paraId="73C815DD" w14:textId="03E09D1E" w:rsidR="00BD1846" w:rsidRPr="00304533" w:rsidRDefault="00BD1846" w:rsidP="00740DF7">
      <w:pPr>
        <w:tabs>
          <w:tab w:val="left" w:pos="9923"/>
        </w:tabs>
        <w:ind w:right="37"/>
        <w:jc w:val="center"/>
        <w:rPr>
          <w:bCs/>
          <w:sz w:val="24"/>
          <w:szCs w:val="24"/>
        </w:rPr>
      </w:pPr>
      <w:r>
        <w:rPr>
          <w:sz w:val="24"/>
        </w:rPr>
        <w:t>Zahid Jamil</w:t>
      </w:r>
    </w:p>
    <w:p w14:paraId="7B93C390" w14:textId="6EC27853" w:rsidR="00F31970" w:rsidRPr="00304533" w:rsidRDefault="00F31970" w:rsidP="00740DF7">
      <w:pPr>
        <w:tabs>
          <w:tab w:val="left" w:pos="9923"/>
        </w:tabs>
        <w:ind w:right="37"/>
        <w:jc w:val="center"/>
        <w:rPr>
          <w:bCs/>
          <w:sz w:val="24"/>
          <w:szCs w:val="24"/>
          <w:lang w:val="en-GB"/>
        </w:rPr>
      </w:pPr>
    </w:p>
    <w:p w14:paraId="271F8306" w14:textId="77777777" w:rsidR="00DE4030" w:rsidRPr="00304533" w:rsidRDefault="00DE4030" w:rsidP="00740DF7">
      <w:pPr>
        <w:tabs>
          <w:tab w:val="left" w:pos="9923"/>
        </w:tabs>
        <w:ind w:right="37"/>
        <w:jc w:val="center"/>
        <w:rPr>
          <w:bCs/>
          <w:sz w:val="24"/>
          <w:szCs w:val="24"/>
          <w:lang w:val="en-GB"/>
        </w:rPr>
      </w:pPr>
    </w:p>
    <w:p w14:paraId="317172F5" w14:textId="77777777" w:rsidR="00DE4030" w:rsidRPr="00304533" w:rsidRDefault="00DE4030" w:rsidP="00740DF7">
      <w:pPr>
        <w:tabs>
          <w:tab w:val="left" w:pos="9923"/>
        </w:tabs>
        <w:ind w:right="37"/>
        <w:jc w:val="center"/>
        <w:rPr>
          <w:bCs/>
          <w:sz w:val="24"/>
          <w:szCs w:val="24"/>
          <w:lang w:val="en-GB"/>
        </w:rPr>
      </w:pPr>
    </w:p>
    <w:p w14:paraId="358F02A9" w14:textId="7EF25345" w:rsidR="00F31970" w:rsidRPr="00304533" w:rsidRDefault="00490CA5" w:rsidP="00740DF7">
      <w:pPr>
        <w:tabs>
          <w:tab w:val="left" w:pos="9923"/>
        </w:tabs>
        <w:ind w:right="37"/>
        <w:jc w:val="center"/>
        <w:rPr>
          <w:bCs/>
          <w:sz w:val="24"/>
          <w:szCs w:val="24"/>
        </w:rPr>
      </w:pPr>
      <w:r>
        <w:rPr>
          <w:sz w:val="24"/>
        </w:rPr>
        <w:t>Projeto de 19 de abril de 2021</w:t>
      </w:r>
    </w:p>
    <w:p w14:paraId="70D4CBD1" w14:textId="77777777" w:rsidR="00527DB2" w:rsidRPr="00304533" w:rsidRDefault="00527DB2" w:rsidP="00740DF7">
      <w:pPr>
        <w:pStyle w:val="BodyText"/>
        <w:tabs>
          <w:tab w:val="left" w:pos="9923"/>
        </w:tabs>
        <w:ind w:right="37"/>
        <w:rPr>
          <w:b/>
          <w:sz w:val="24"/>
          <w:szCs w:val="24"/>
          <w:lang w:val="en-GB"/>
        </w:rPr>
      </w:pPr>
    </w:p>
    <w:p w14:paraId="737691D2" w14:textId="77777777" w:rsidR="00527DB2" w:rsidRPr="00304533" w:rsidRDefault="00527DB2" w:rsidP="00740DF7">
      <w:pPr>
        <w:pStyle w:val="BodyText"/>
        <w:tabs>
          <w:tab w:val="left" w:pos="9923"/>
        </w:tabs>
        <w:ind w:right="37"/>
        <w:rPr>
          <w:sz w:val="24"/>
          <w:szCs w:val="24"/>
          <w:lang w:val="en-GB"/>
        </w:rPr>
      </w:pPr>
    </w:p>
    <w:p w14:paraId="26C51F33" w14:textId="77777777" w:rsidR="00527DB2" w:rsidRPr="00304533" w:rsidRDefault="00527DB2" w:rsidP="00740DF7">
      <w:pPr>
        <w:pStyle w:val="BodyText"/>
        <w:tabs>
          <w:tab w:val="left" w:pos="9923"/>
        </w:tabs>
        <w:ind w:right="37"/>
        <w:rPr>
          <w:sz w:val="24"/>
          <w:szCs w:val="24"/>
          <w:lang w:val="en-GB"/>
        </w:rPr>
      </w:pPr>
    </w:p>
    <w:p w14:paraId="734AAF61" w14:textId="77777777" w:rsidR="00527DB2" w:rsidRPr="00304533" w:rsidRDefault="00527DB2" w:rsidP="00740DF7">
      <w:pPr>
        <w:pStyle w:val="BodyText"/>
        <w:tabs>
          <w:tab w:val="left" w:pos="9923"/>
        </w:tabs>
        <w:ind w:right="37"/>
        <w:rPr>
          <w:sz w:val="24"/>
          <w:szCs w:val="24"/>
          <w:lang w:val="en-GB"/>
        </w:rPr>
      </w:pPr>
    </w:p>
    <w:p w14:paraId="38D56A03" w14:textId="77777777" w:rsidR="00527DB2" w:rsidRPr="00304533" w:rsidRDefault="008D35DF" w:rsidP="00740DF7">
      <w:pPr>
        <w:tabs>
          <w:tab w:val="left" w:pos="9923"/>
        </w:tabs>
        <w:ind w:left="2649" w:right="37"/>
        <w:jc w:val="center"/>
        <w:rPr>
          <w:b/>
          <w:sz w:val="24"/>
          <w:szCs w:val="24"/>
        </w:rPr>
      </w:pPr>
      <w:hyperlink r:id="rId9">
        <w:r w:rsidR="0044541B">
          <w:rPr>
            <w:b/>
            <w:color w:val="2E608F"/>
            <w:sz w:val="24"/>
          </w:rPr>
          <w:t>www.coe.int/cybercrime</w:t>
        </w:r>
      </w:hyperlink>
    </w:p>
    <w:p w14:paraId="701ED1ED" w14:textId="4DA662A1" w:rsidR="004D0FD4" w:rsidRPr="00304533" w:rsidRDefault="00705D5E" w:rsidP="00740DF7">
      <w:pPr>
        <w:pStyle w:val="BodyText"/>
        <w:tabs>
          <w:tab w:val="left" w:pos="9923"/>
        </w:tabs>
        <w:ind w:right="37"/>
        <w:rPr>
          <w:b/>
          <w:sz w:val="24"/>
          <w:szCs w:val="24"/>
        </w:rPr>
      </w:pPr>
      <w:r>
        <w:rPr>
          <w:noProof/>
          <w:sz w:val="24"/>
        </w:rPr>
        <w:lastRenderedPageBreak/>
        <w:drawing>
          <wp:anchor distT="0" distB="0" distL="0" distR="0" simplePos="0" relativeHeight="251658240" behindDoc="0" locked="0" layoutInCell="1" allowOverlap="1" wp14:anchorId="245882DA" wp14:editId="72A0B3CB">
            <wp:simplePos x="0" y="0"/>
            <wp:positionH relativeFrom="page">
              <wp:posOffset>1499869</wp:posOffset>
            </wp:positionH>
            <wp:positionV relativeFrom="paragraph">
              <wp:posOffset>175204</wp:posOffset>
            </wp:positionV>
            <wp:extent cx="4522482" cy="790575"/>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4522482" cy="790575"/>
                    </a:xfrm>
                    <a:prstGeom prst="rect">
                      <a:avLst/>
                    </a:prstGeom>
                  </pic:spPr>
                </pic:pic>
              </a:graphicData>
            </a:graphic>
          </wp:anchor>
        </w:drawing>
      </w:r>
      <w:r>
        <w:br w:type="page"/>
      </w:r>
    </w:p>
    <w:p w14:paraId="693FEC51" w14:textId="07FC2B89" w:rsidR="00527DB2" w:rsidRPr="00304533" w:rsidRDefault="007310C2" w:rsidP="00740DF7">
      <w:pPr>
        <w:shd w:val="clear" w:color="auto" w:fill="C6D9F1" w:themeFill="text2" w:themeFillTint="33"/>
        <w:tabs>
          <w:tab w:val="left" w:pos="9923"/>
        </w:tabs>
        <w:ind w:left="102" w:right="37"/>
        <w:jc w:val="center"/>
        <w:rPr>
          <w:b/>
          <w:sz w:val="24"/>
          <w:szCs w:val="24"/>
        </w:rPr>
      </w:pPr>
      <w:r>
        <w:rPr>
          <w:b/>
          <w:sz w:val="24"/>
        </w:rPr>
        <w:lastRenderedPageBreak/>
        <w:t>Índice</w:t>
      </w:r>
    </w:p>
    <w:p w14:paraId="38AD4E61" w14:textId="77777777" w:rsidR="00527DB2" w:rsidRPr="00304533" w:rsidRDefault="00527DB2" w:rsidP="00740DF7">
      <w:pPr>
        <w:pStyle w:val="BodyText"/>
        <w:tabs>
          <w:tab w:val="left" w:pos="9923"/>
        </w:tabs>
        <w:ind w:right="37"/>
        <w:rPr>
          <w:sz w:val="24"/>
          <w:szCs w:val="24"/>
          <w:lang w:val="en-GB"/>
        </w:rPr>
      </w:pPr>
    </w:p>
    <w:p w14:paraId="50D909CE" w14:textId="404DED1F" w:rsidR="00A44712" w:rsidRDefault="006B2F3C">
      <w:pPr>
        <w:pStyle w:val="TOC1"/>
        <w:tabs>
          <w:tab w:val="right" w:pos="9010"/>
        </w:tabs>
        <w:rPr>
          <w:rFonts w:asciiTheme="minorHAnsi" w:eastAsiaTheme="minorEastAsia" w:hAnsiTheme="minorHAnsi" w:cstheme="minorBidi"/>
          <w:b w:val="0"/>
          <w:bCs w:val="0"/>
          <w:noProof/>
          <w:sz w:val="22"/>
          <w:szCs w:val="22"/>
          <w:lang w:val="en-GB" w:eastAsia="en-GB"/>
        </w:rPr>
      </w:pPr>
      <w:r w:rsidRPr="00304533">
        <w:rPr>
          <w:b w:val="0"/>
          <w:sz w:val="24"/>
        </w:rPr>
        <w:fldChar w:fldCharType="begin"/>
      </w:r>
      <w:r w:rsidRPr="00304533">
        <w:rPr>
          <w:b w:val="0"/>
          <w:sz w:val="24"/>
        </w:rPr>
        <w:instrText xml:space="preserve"> TOC \o "1-3" \h \z \u </w:instrText>
      </w:r>
      <w:r w:rsidRPr="00304533">
        <w:rPr>
          <w:b w:val="0"/>
          <w:sz w:val="24"/>
        </w:rPr>
        <w:fldChar w:fldCharType="separate"/>
      </w:r>
      <w:hyperlink w:anchor="_Toc102751532" w:history="1">
        <w:r w:rsidR="00A44712" w:rsidRPr="003C542C">
          <w:rPr>
            <w:rStyle w:val="Hyperlink"/>
            <w:noProof/>
          </w:rPr>
          <w:t>PARTE I</w:t>
        </w:r>
        <w:r w:rsidR="00A44712">
          <w:rPr>
            <w:noProof/>
            <w:webHidden/>
          </w:rPr>
          <w:tab/>
        </w:r>
        <w:r w:rsidR="00A44712">
          <w:rPr>
            <w:noProof/>
            <w:webHidden/>
          </w:rPr>
          <w:fldChar w:fldCharType="begin"/>
        </w:r>
        <w:r w:rsidR="00A44712">
          <w:rPr>
            <w:noProof/>
            <w:webHidden/>
          </w:rPr>
          <w:instrText xml:space="preserve"> PAGEREF _Toc102751532 \h </w:instrText>
        </w:r>
        <w:r w:rsidR="00A44712">
          <w:rPr>
            <w:noProof/>
            <w:webHidden/>
          </w:rPr>
        </w:r>
        <w:r w:rsidR="00A44712">
          <w:rPr>
            <w:noProof/>
            <w:webHidden/>
          </w:rPr>
          <w:fldChar w:fldCharType="separate"/>
        </w:r>
        <w:r w:rsidR="00A44712">
          <w:rPr>
            <w:noProof/>
            <w:webHidden/>
          </w:rPr>
          <w:t>4</w:t>
        </w:r>
        <w:r w:rsidR="00A44712">
          <w:rPr>
            <w:noProof/>
            <w:webHidden/>
          </w:rPr>
          <w:fldChar w:fldCharType="end"/>
        </w:r>
      </w:hyperlink>
    </w:p>
    <w:p w14:paraId="3159F8E1" w14:textId="647B3A38" w:rsidR="00A44712" w:rsidRDefault="008D35DF">
      <w:pPr>
        <w:pStyle w:val="TOC2"/>
        <w:tabs>
          <w:tab w:val="right" w:pos="9010"/>
        </w:tabs>
        <w:rPr>
          <w:rFonts w:asciiTheme="minorHAnsi" w:eastAsiaTheme="minorEastAsia" w:hAnsiTheme="minorHAnsi" w:cstheme="minorBidi"/>
          <w:noProof/>
          <w:sz w:val="22"/>
          <w:szCs w:val="22"/>
          <w:lang w:val="en-GB" w:eastAsia="en-GB"/>
        </w:rPr>
      </w:pPr>
      <w:hyperlink w:anchor="_Toc102751533" w:history="1">
        <w:r w:rsidR="00A44712" w:rsidRPr="003C542C">
          <w:rPr>
            <w:rStyle w:val="Hyperlink"/>
            <w:noProof/>
          </w:rPr>
          <w:t>1. Introdução e antecedentes</w:t>
        </w:r>
        <w:r w:rsidR="00A44712">
          <w:rPr>
            <w:noProof/>
            <w:webHidden/>
          </w:rPr>
          <w:tab/>
        </w:r>
        <w:r w:rsidR="00A44712">
          <w:rPr>
            <w:noProof/>
            <w:webHidden/>
          </w:rPr>
          <w:fldChar w:fldCharType="begin"/>
        </w:r>
        <w:r w:rsidR="00A44712">
          <w:rPr>
            <w:noProof/>
            <w:webHidden/>
          </w:rPr>
          <w:instrText xml:space="preserve"> PAGEREF _Toc102751533 \h </w:instrText>
        </w:r>
        <w:r w:rsidR="00A44712">
          <w:rPr>
            <w:noProof/>
            <w:webHidden/>
          </w:rPr>
        </w:r>
        <w:r w:rsidR="00A44712">
          <w:rPr>
            <w:noProof/>
            <w:webHidden/>
          </w:rPr>
          <w:fldChar w:fldCharType="separate"/>
        </w:r>
        <w:r w:rsidR="00A44712">
          <w:rPr>
            <w:noProof/>
            <w:webHidden/>
          </w:rPr>
          <w:t>4</w:t>
        </w:r>
        <w:r w:rsidR="00A44712">
          <w:rPr>
            <w:noProof/>
            <w:webHidden/>
          </w:rPr>
          <w:fldChar w:fldCharType="end"/>
        </w:r>
      </w:hyperlink>
    </w:p>
    <w:p w14:paraId="63ADAFCB" w14:textId="2B3782C2" w:rsidR="00A44712" w:rsidRDefault="008D35DF">
      <w:pPr>
        <w:pStyle w:val="TOC2"/>
        <w:tabs>
          <w:tab w:val="right" w:pos="9010"/>
        </w:tabs>
        <w:rPr>
          <w:rFonts w:asciiTheme="minorHAnsi" w:eastAsiaTheme="minorEastAsia" w:hAnsiTheme="minorHAnsi" w:cstheme="minorBidi"/>
          <w:noProof/>
          <w:sz w:val="22"/>
          <w:szCs w:val="22"/>
          <w:lang w:val="en-GB" w:eastAsia="en-GB"/>
        </w:rPr>
      </w:pPr>
      <w:hyperlink w:anchor="_Toc102751534" w:history="1">
        <w:r w:rsidR="00A44712" w:rsidRPr="003C542C">
          <w:rPr>
            <w:rStyle w:val="Hyperlink"/>
            <w:noProof/>
          </w:rPr>
          <w:t>2. Estrutura do programa curricular</w:t>
        </w:r>
        <w:r w:rsidR="00A44712">
          <w:rPr>
            <w:noProof/>
            <w:webHidden/>
          </w:rPr>
          <w:tab/>
        </w:r>
        <w:r w:rsidR="00A44712">
          <w:rPr>
            <w:noProof/>
            <w:webHidden/>
          </w:rPr>
          <w:fldChar w:fldCharType="begin"/>
        </w:r>
        <w:r w:rsidR="00A44712">
          <w:rPr>
            <w:noProof/>
            <w:webHidden/>
          </w:rPr>
          <w:instrText xml:space="preserve"> PAGEREF _Toc102751534 \h </w:instrText>
        </w:r>
        <w:r w:rsidR="00A44712">
          <w:rPr>
            <w:noProof/>
            <w:webHidden/>
          </w:rPr>
        </w:r>
        <w:r w:rsidR="00A44712">
          <w:rPr>
            <w:noProof/>
            <w:webHidden/>
          </w:rPr>
          <w:fldChar w:fldCharType="separate"/>
        </w:r>
        <w:r w:rsidR="00A44712">
          <w:rPr>
            <w:noProof/>
            <w:webHidden/>
          </w:rPr>
          <w:t>5</w:t>
        </w:r>
        <w:r w:rsidR="00A44712">
          <w:rPr>
            <w:noProof/>
            <w:webHidden/>
          </w:rPr>
          <w:fldChar w:fldCharType="end"/>
        </w:r>
      </w:hyperlink>
    </w:p>
    <w:p w14:paraId="193DF9B5" w14:textId="1E4E39CC" w:rsidR="00A44712" w:rsidRDefault="008D35DF">
      <w:pPr>
        <w:pStyle w:val="TOC2"/>
        <w:tabs>
          <w:tab w:val="right" w:pos="9010"/>
        </w:tabs>
        <w:rPr>
          <w:rFonts w:asciiTheme="minorHAnsi" w:eastAsiaTheme="minorEastAsia" w:hAnsiTheme="minorHAnsi" w:cstheme="minorBidi"/>
          <w:noProof/>
          <w:sz w:val="22"/>
          <w:szCs w:val="22"/>
          <w:lang w:val="en-GB" w:eastAsia="en-GB"/>
        </w:rPr>
      </w:pPr>
      <w:hyperlink w:anchor="_Toc102751535" w:history="1">
        <w:r w:rsidR="00A44712" w:rsidRPr="003C542C">
          <w:rPr>
            <w:rStyle w:val="Hyperlink"/>
            <w:noProof/>
          </w:rPr>
          <w:t>3. Como utilizar este manual</w:t>
        </w:r>
        <w:r w:rsidR="00A44712">
          <w:rPr>
            <w:noProof/>
            <w:webHidden/>
          </w:rPr>
          <w:tab/>
        </w:r>
        <w:r w:rsidR="00A44712">
          <w:rPr>
            <w:noProof/>
            <w:webHidden/>
          </w:rPr>
          <w:fldChar w:fldCharType="begin"/>
        </w:r>
        <w:r w:rsidR="00A44712">
          <w:rPr>
            <w:noProof/>
            <w:webHidden/>
          </w:rPr>
          <w:instrText xml:space="preserve"> PAGEREF _Toc102751535 \h </w:instrText>
        </w:r>
        <w:r w:rsidR="00A44712">
          <w:rPr>
            <w:noProof/>
            <w:webHidden/>
          </w:rPr>
        </w:r>
        <w:r w:rsidR="00A44712">
          <w:rPr>
            <w:noProof/>
            <w:webHidden/>
          </w:rPr>
          <w:fldChar w:fldCharType="separate"/>
        </w:r>
        <w:r w:rsidR="00A44712">
          <w:rPr>
            <w:noProof/>
            <w:webHidden/>
          </w:rPr>
          <w:t>11</w:t>
        </w:r>
        <w:r w:rsidR="00A44712">
          <w:rPr>
            <w:noProof/>
            <w:webHidden/>
          </w:rPr>
          <w:fldChar w:fldCharType="end"/>
        </w:r>
      </w:hyperlink>
    </w:p>
    <w:p w14:paraId="79A14B00" w14:textId="615E7AFF" w:rsidR="00A44712" w:rsidRDefault="008D35DF">
      <w:pPr>
        <w:pStyle w:val="TOC2"/>
        <w:tabs>
          <w:tab w:val="right" w:pos="9010"/>
        </w:tabs>
        <w:rPr>
          <w:rFonts w:asciiTheme="minorHAnsi" w:eastAsiaTheme="minorEastAsia" w:hAnsiTheme="minorHAnsi" w:cstheme="minorBidi"/>
          <w:noProof/>
          <w:sz w:val="22"/>
          <w:szCs w:val="22"/>
          <w:lang w:val="en-GB" w:eastAsia="en-GB"/>
        </w:rPr>
      </w:pPr>
      <w:hyperlink w:anchor="_Toc102751536" w:history="1">
        <w:r w:rsidR="00A44712" w:rsidRPr="003C542C">
          <w:rPr>
            <w:rStyle w:val="Hyperlink"/>
            <w:noProof/>
          </w:rPr>
          <w:t>4. Ambiente de formação</w:t>
        </w:r>
        <w:r w:rsidR="00A44712">
          <w:rPr>
            <w:noProof/>
            <w:webHidden/>
          </w:rPr>
          <w:tab/>
        </w:r>
        <w:r w:rsidR="00A44712">
          <w:rPr>
            <w:noProof/>
            <w:webHidden/>
          </w:rPr>
          <w:fldChar w:fldCharType="begin"/>
        </w:r>
        <w:r w:rsidR="00A44712">
          <w:rPr>
            <w:noProof/>
            <w:webHidden/>
          </w:rPr>
          <w:instrText xml:space="preserve"> PAGEREF _Toc102751536 \h </w:instrText>
        </w:r>
        <w:r w:rsidR="00A44712">
          <w:rPr>
            <w:noProof/>
            <w:webHidden/>
          </w:rPr>
        </w:r>
        <w:r w:rsidR="00A44712">
          <w:rPr>
            <w:noProof/>
            <w:webHidden/>
          </w:rPr>
          <w:fldChar w:fldCharType="separate"/>
        </w:r>
        <w:r w:rsidR="00A44712">
          <w:rPr>
            <w:noProof/>
            <w:webHidden/>
          </w:rPr>
          <w:t>13</w:t>
        </w:r>
        <w:r w:rsidR="00A44712">
          <w:rPr>
            <w:noProof/>
            <w:webHidden/>
          </w:rPr>
          <w:fldChar w:fldCharType="end"/>
        </w:r>
      </w:hyperlink>
    </w:p>
    <w:p w14:paraId="3BC72C52" w14:textId="701D2216" w:rsidR="00A44712" w:rsidRDefault="008D35DF">
      <w:pPr>
        <w:pStyle w:val="TOC2"/>
        <w:tabs>
          <w:tab w:val="right" w:pos="9010"/>
        </w:tabs>
        <w:rPr>
          <w:rFonts w:asciiTheme="minorHAnsi" w:eastAsiaTheme="minorEastAsia" w:hAnsiTheme="minorHAnsi" w:cstheme="minorBidi"/>
          <w:noProof/>
          <w:sz w:val="22"/>
          <w:szCs w:val="22"/>
          <w:lang w:val="en-GB" w:eastAsia="en-GB"/>
        </w:rPr>
      </w:pPr>
      <w:hyperlink w:anchor="_Toc102751537" w:history="1">
        <w:r w:rsidR="00A44712" w:rsidRPr="003C542C">
          <w:rPr>
            <w:rStyle w:val="Hyperlink"/>
            <w:noProof/>
          </w:rPr>
          <w:t>5. Requisitos mínimos</w:t>
        </w:r>
        <w:r w:rsidR="00A44712">
          <w:rPr>
            <w:noProof/>
            <w:webHidden/>
          </w:rPr>
          <w:tab/>
        </w:r>
        <w:r w:rsidR="00A44712">
          <w:rPr>
            <w:noProof/>
            <w:webHidden/>
          </w:rPr>
          <w:fldChar w:fldCharType="begin"/>
        </w:r>
        <w:r w:rsidR="00A44712">
          <w:rPr>
            <w:noProof/>
            <w:webHidden/>
          </w:rPr>
          <w:instrText xml:space="preserve"> PAGEREF _Toc102751537 \h </w:instrText>
        </w:r>
        <w:r w:rsidR="00A44712">
          <w:rPr>
            <w:noProof/>
            <w:webHidden/>
          </w:rPr>
        </w:r>
        <w:r w:rsidR="00A44712">
          <w:rPr>
            <w:noProof/>
            <w:webHidden/>
          </w:rPr>
          <w:fldChar w:fldCharType="separate"/>
        </w:r>
        <w:r w:rsidR="00A44712">
          <w:rPr>
            <w:noProof/>
            <w:webHidden/>
          </w:rPr>
          <w:t>14</w:t>
        </w:r>
        <w:r w:rsidR="00A44712">
          <w:rPr>
            <w:noProof/>
            <w:webHidden/>
          </w:rPr>
          <w:fldChar w:fldCharType="end"/>
        </w:r>
      </w:hyperlink>
    </w:p>
    <w:p w14:paraId="62FC203A" w14:textId="64E5D4FE" w:rsidR="00A44712" w:rsidRDefault="008D35DF">
      <w:pPr>
        <w:pStyle w:val="TOC2"/>
        <w:tabs>
          <w:tab w:val="right" w:pos="9010"/>
        </w:tabs>
        <w:rPr>
          <w:rFonts w:asciiTheme="minorHAnsi" w:eastAsiaTheme="minorEastAsia" w:hAnsiTheme="minorHAnsi" w:cstheme="minorBidi"/>
          <w:noProof/>
          <w:sz w:val="22"/>
          <w:szCs w:val="22"/>
          <w:lang w:val="en-GB" w:eastAsia="en-GB"/>
        </w:rPr>
      </w:pPr>
      <w:hyperlink w:anchor="_Toc102751538" w:history="1">
        <w:r w:rsidR="00A44712" w:rsidRPr="003C542C">
          <w:rPr>
            <w:rStyle w:val="Hyperlink"/>
            <w:noProof/>
          </w:rPr>
          <w:t>6. Material de base</w:t>
        </w:r>
        <w:r w:rsidR="00A44712">
          <w:rPr>
            <w:noProof/>
            <w:webHidden/>
          </w:rPr>
          <w:tab/>
        </w:r>
        <w:r w:rsidR="00A44712">
          <w:rPr>
            <w:noProof/>
            <w:webHidden/>
          </w:rPr>
          <w:fldChar w:fldCharType="begin"/>
        </w:r>
        <w:r w:rsidR="00A44712">
          <w:rPr>
            <w:noProof/>
            <w:webHidden/>
          </w:rPr>
          <w:instrText xml:space="preserve"> PAGEREF _Toc102751538 \h </w:instrText>
        </w:r>
        <w:r w:rsidR="00A44712">
          <w:rPr>
            <w:noProof/>
            <w:webHidden/>
          </w:rPr>
        </w:r>
        <w:r w:rsidR="00A44712">
          <w:rPr>
            <w:noProof/>
            <w:webHidden/>
          </w:rPr>
          <w:fldChar w:fldCharType="separate"/>
        </w:r>
        <w:r w:rsidR="00A44712">
          <w:rPr>
            <w:noProof/>
            <w:webHidden/>
          </w:rPr>
          <w:t>16</w:t>
        </w:r>
        <w:r w:rsidR="00A44712">
          <w:rPr>
            <w:noProof/>
            <w:webHidden/>
          </w:rPr>
          <w:fldChar w:fldCharType="end"/>
        </w:r>
      </w:hyperlink>
    </w:p>
    <w:p w14:paraId="7D6D341F" w14:textId="145AACA6" w:rsidR="00A44712" w:rsidRDefault="008D35DF">
      <w:pPr>
        <w:pStyle w:val="TOC2"/>
        <w:tabs>
          <w:tab w:val="right" w:pos="9010"/>
        </w:tabs>
        <w:rPr>
          <w:rFonts w:asciiTheme="minorHAnsi" w:eastAsiaTheme="minorEastAsia" w:hAnsiTheme="minorHAnsi" w:cstheme="minorBidi"/>
          <w:noProof/>
          <w:sz w:val="22"/>
          <w:szCs w:val="22"/>
          <w:lang w:val="en-GB" w:eastAsia="en-GB"/>
        </w:rPr>
      </w:pPr>
      <w:hyperlink w:anchor="_Toc102751539" w:history="1">
        <w:r w:rsidR="00A44712" w:rsidRPr="003C542C">
          <w:rPr>
            <w:rStyle w:val="Hyperlink"/>
            <w:noProof/>
          </w:rPr>
          <w:t>7. Mecanismo de certificação</w:t>
        </w:r>
        <w:r w:rsidR="00A44712">
          <w:rPr>
            <w:noProof/>
            <w:webHidden/>
          </w:rPr>
          <w:tab/>
        </w:r>
        <w:r w:rsidR="00A44712">
          <w:rPr>
            <w:noProof/>
            <w:webHidden/>
          </w:rPr>
          <w:fldChar w:fldCharType="begin"/>
        </w:r>
        <w:r w:rsidR="00A44712">
          <w:rPr>
            <w:noProof/>
            <w:webHidden/>
          </w:rPr>
          <w:instrText xml:space="preserve"> PAGEREF _Toc102751539 \h </w:instrText>
        </w:r>
        <w:r w:rsidR="00A44712">
          <w:rPr>
            <w:noProof/>
            <w:webHidden/>
          </w:rPr>
        </w:r>
        <w:r w:rsidR="00A44712">
          <w:rPr>
            <w:noProof/>
            <w:webHidden/>
          </w:rPr>
          <w:fldChar w:fldCharType="separate"/>
        </w:r>
        <w:r w:rsidR="00A44712">
          <w:rPr>
            <w:noProof/>
            <w:webHidden/>
          </w:rPr>
          <w:t>16</w:t>
        </w:r>
        <w:r w:rsidR="00A44712">
          <w:rPr>
            <w:noProof/>
            <w:webHidden/>
          </w:rPr>
          <w:fldChar w:fldCharType="end"/>
        </w:r>
      </w:hyperlink>
    </w:p>
    <w:p w14:paraId="61758E68" w14:textId="73A038B2" w:rsidR="00A44712" w:rsidRDefault="008D35DF">
      <w:pPr>
        <w:pStyle w:val="TOC1"/>
        <w:tabs>
          <w:tab w:val="right" w:pos="9010"/>
        </w:tabs>
        <w:rPr>
          <w:rFonts w:asciiTheme="minorHAnsi" w:eastAsiaTheme="minorEastAsia" w:hAnsiTheme="minorHAnsi" w:cstheme="minorBidi"/>
          <w:b w:val="0"/>
          <w:bCs w:val="0"/>
          <w:noProof/>
          <w:sz w:val="22"/>
          <w:szCs w:val="22"/>
          <w:lang w:val="en-GB" w:eastAsia="en-GB"/>
        </w:rPr>
      </w:pPr>
      <w:hyperlink w:anchor="_Toc102751540" w:history="1">
        <w:r w:rsidR="00A44712" w:rsidRPr="003C542C">
          <w:rPr>
            <w:rStyle w:val="Hyperlink"/>
            <w:noProof/>
          </w:rPr>
          <w:t>PARTE II</w:t>
        </w:r>
        <w:r w:rsidR="00A44712">
          <w:rPr>
            <w:noProof/>
            <w:webHidden/>
          </w:rPr>
          <w:tab/>
        </w:r>
        <w:r w:rsidR="00A44712">
          <w:rPr>
            <w:noProof/>
            <w:webHidden/>
          </w:rPr>
          <w:fldChar w:fldCharType="begin"/>
        </w:r>
        <w:r w:rsidR="00A44712">
          <w:rPr>
            <w:noProof/>
            <w:webHidden/>
          </w:rPr>
          <w:instrText xml:space="preserve"> PAGEREF _Toc102751540 \h </w:instrText>
        </w:r>
        <w:r w:rsidR="00A44712">
          <w:rPr>
            <w:noProof/>
            <w:webHidden/>
          </w:rPr>
        </w:r>
        <w:r w:rsidR="00A44712">
          <w:rPr>
            <w:noProof/>
            <w:webHidden/>
          </w:rPr>
          <w:fldChar w:fldCharType="separate"/>
        </w:r>
        <w:r w:rsidR="00A44712">
          <w:rPr>
            <w:noProof/>
            <w:webHidden/>
          </w:rPr>
          <w:t>18</w:t>
        </w:r>
        <w:r w:rsidR="00A44712">
          <w:rPr>
            <w:noProof/>
            <w:webHidden/>
          </w:rPr>
          <w:fldChar w:fldCharType="end"/>
        </w:r>
      </w:hyperlink>
    </w:p>
    <w:p w14:paraId="75E52370" w14:textId="029DCEDD" w:rsidR="00A44712" w:rsidRDefault="008D35DF">
      <w:pPr>
        <w:pStyle w:val="TOC2"/>
        <w:tabs>
          <w:tab w:val="right" w:pos="9010"/>
        </w:tabs>
        <w:rPr>
          <w:rFonts w:asciiTheme="minorHAnsi" w:eastAsiaTheme="minorEastAsia" w:hAnsiTheme="minorHAnsi" w:cstheme="minorBidi"/>
          <w:noProof/>
          <w:sz w:val="22"/>
          <w:szCs w:val="22"/>
          <w:lang w:val="en-GB" w:eastAsia="en-GB"/>
        </w:rPr>
      </w:pPr>
      <w:hyperlink w:anchor="_Toc102751541" w:history="1">
        <w:r w:rsidR="00A44712" w:rsidRPr="003C542C">
          <w:rPr>
            <w:rStyle w:val="Hyperlink"/>
            <w:noProof/>
          </w:rPr>
          <w:t>8. Agenda proposta</w:t>
        </w:r>
        <w:r w:rsidR="00A44712">
          <w:rPr>
            <w:noProof/>
            <w:webHidden/>
          </w:rPr>
          <w:tab/>
        </w:r>
        <w:r w:rsidR="00A44712">
          <w:rPr>
            <w:noProof/>
            <w:webHidden/>
          </w:rPr>
          <w:fldChar w:fldCharType="begin"/>
        </w:r>
        <w:r w:rsidR="00A44712">
          <w:rPr>
            <w:noProof/>
            <w:webHidden/>
          </w:rPr>
          <w:instrText xml:space="preserve"> PAGEREF _Toc102751541 \h </w:instrText>
        </w:r>
        <w:r w:rsidR="00A44712">
          <w:rPr>
            <w:noProof/>
            <w:webHidden/>
          </w:rPr>
        </w:r>
        <w:r w:rsidR="00A44712">
          <w:rPr>
            <w:noProof/>
            <w:webHidden/>
          </w:rPr>
          <w:fldChar w:fldCharType="separate"/>
        </w:r>
        <w:r w:rsidR="00A44712">
          <w:rPr>
            <w:noProof/>
            <w:webHidden/>
          </w:rPr>
          <w:t>18</w:t>
        </w:r>
        <w:r w:rsidR="00A44712">
          <w:rPr>
            <w:noProof/>
            <w:webHidden/>
          </w:rPr>
          <w:fldChar w:fldCharType="end"/>
        </w:r>
      </w:hyperlink>
    </w:p>
    <w:p w14:paraId="728D82F6" w14:textId="7D2CC2CA" w:rsidR="00A44712" w:rsidRDefault="008D35DF">
      <w:pPr>
        <w:pStyle w:val="TOC1"/>
        <w:tabs>
          <w:tab w:val="right" w:pos="9010"/>
        </w:tabs>
        <w:rPr>
          <w:rFonts w:asciiTheme="minorHAnsi" w:eastAsiaTheme="minorEastAsia" w:hAnsiTheme="minorHAnsi" w:cstheme="minorBidi"/>
          <w:b w:val="0"/>
          <w:bCs w:val="0"/>
          <w:noProof/>
          <w:sz w:val="22"/>
          <w:szCs w:val="22"/>
          <w:lang w:val="en-GB" w:eastAsia="en-GB"/>
        </w:rPr>
      </w:pPr>
      <w:hyperlink w:anchor="_Toc102751542" w:history="1">
        <w:r w:rsidR="00A44712" w:rsidRPr="003C542C">
          <w:rPr>
            <w:rStyle w:val="Hyperlink"/>
            <w:noProof/>
          </w:rPr>
          <w:t>Dia 1</w:t>
        </w:r>
        <w:r w:rsidR="00A44712">
          <w:rPr>
            <w:noProof/>
            <w:webHidden/>
          </w:rPr>
          <w:tab/>
        </w:r>
        <w:r w:rsidR="00A44712">
          <w:rPr>
            <w:noProof/>
            <w:webHidden/>
          </w:rPr>
          <w:fldChar w:fldCharType="begin"/>
        </w:r>
        <w:r w:rsidR="00A44712">
          <w:rPr>
            <w:noProof/>
            <w:webHidden/>
          </w:rPr>
          <w:instrText xml:space="preserve"> PAGEREF _Toc102751542 \h </w:instrText>
        </w:r>
        <w:r w:rsidR="00A44712">
          <w:rPr>
            <w:noProof/>
            <w:webHidden/>
          </w:rPr>
        </w:r>
        <w:r w:rsidR="00A44712">
          <w:rPr>
            <w:noProof/>
            <w:webHidden/>
          </w:rPr>
          <w:fldChar w:fldCharType="separate"/>
        </w:r>
        <w:r w:rsidR="00A44712">
          <w:rPr>
            <w:noProof/>
            <w:webHidden/>
          </w:rPr>
          <w:t>21</w:t>
        </w:r>
        <w:r w:rsidR="00A44712">
          <w:rPr>
            <w:noProof/>
            <w:webHidden/>
          </w:rPr>
          <w:fldChar w:fldCharType="end"/>
        </w:r>
      </w:hyperlink>
    </w:p>
    <w:p w14:paraId="39E5FA33" w14:textId="4DEB6A66" w:rsidR="00A44712" w:rsidRDefault="008D35DF">
      <w:pPr>
        <w:pStyle w:val="TOC1"/>
        <w:tabs>
          <w:tab w:val="right" w:pos="9010"/>
        </w:tabs>
        <w:rPr>
          <w:rFonts w:asciiTheme="minorHAnsi" w:eastAsiaTheme="minorEastAsia" w:hAnsiTheme="minorHAnsi" w:cstheme="minorBidi"/>
          <w:b w:val="0"/>
          <w:bCs w:val="0"/>
          <w:noProof/>
          <w:sz w:val="22"/>
          <w:szCs w:val="22"/>
          <w:lang w:val="en-GB" w:eastAsia="en-GB"/>
        </w:rPr>
      </w:pPr>
      <w:hyperlink w:anchor="_Toc102751543" w:history="1">
        <w:r w:rsidR="00A44712" w:rsidRPr="003C542C">
          <w:rPr>
            <w:rStyle w:val="Hyperlink"/>
            <w:noProof/>
          </w:rPr>
          <w:t>Dia 2</w:t>
        </w:r>
        <w:r w:rsidR="00A44712">
          <w:rPr>
            <w:noProof/>
            <w:webHidden/>
          </w:rPr>
          <w:tab/>
        </w:r>
        <w:r w:rsidR="00A44712">
          <w:rPr>
            <w:noProof/>
            <w:webHidden/>
          </w:rPr>
          <w:fldChar w:fldCharType="begin"/>
        </w:r>
        <w:r w:rsidR="00A44712">
          <w:rPr>
            <w:noProof/>
            <w:webHidden/>
          </w:rPr>
          <w:instrText xml:space="preserve"> PAGEREF _Toc102751543 \h </w:instrText>
        </w:r>
        <w:r w:rsidR="00A44712">
          <w:rPr>
            <w:noProof/>
            <w:webHidden/>
          </w:rPr>
        </w:r>
        <w:r w:rsidR="00A44712">
          <w:rPr>
            <w:noProof/>
            <w:webHidden/>
          </w:rPr>
          <w:fldChar w:fldCharType="separate"/>
        </w:r>
        <w:r w:rsidR="00A44712">
          <w:rPr>
            <w:noProof/>
            <w:webHidden/>
          </w:rPr>
          <w:t>44</w:t>
        </w:r>
        <w:r w:rsidR="00A44712">
          <w:rPr>
            <w:noProof/>
            <w:webHidden/>
          </w:rPr>
          <w:fldChar w:fldCharType="end"/>
        </w:r>
      </w:hyperlink>
    </w:p>
    <w:p w14:paraId="46BC407B" w14:textId="0815D057" w:rsidR="00A44712" w:rsidRDefault="008D35DF">
      <w:pPr>
        <w:pStyle w:val="TOC1"/>
        <w:tabs>
          <w:tab w:val="right" w:pos="9010"/>
        </w:tabs>
        <w:rPr>
          <w:rFonts w:asciiTheme="minorHAnsi" w:eastAsiaTheme="minorEastAsia" w:hAnsiTheme="minorHAnsi" w:cstheme="minorBidi"/>
          <w:b w:val="0"/>
          <w:bCs w:val="0"/>
          <w:noProof/>
          <w:sz w:val="22"/>
          <w:szCs w:val="22"/>
          <w:lang w:val="en-GB" w:eastAsia="en-GB"/>
        </w:rPr>
      </w:pPr>
      <w:hyperlink w:anchor="_Toc102751544" w:history="1">
        <w:r w:rsidR="00A44712" w:rsidRPr="003C542C">
          <w:rPr>
            <w:rStyle w:val="Hyperlink"/>
            <w:noProof/>
          </w:rPr>
          <w:t>Dia 3</w:t>
        </w:r>
        <w:r w:rsidR="00A44712">
          <w:rPr>
            <w:noProof/>
            <w:webHidden/>
          </w:rPr>
          <w:tab/>
        </w:r>
        <w:r w:rsidR="00A44712">
          <w:rPr>
            <w:noProof/>
            <w:webHidden/>
          </w:rPr>
          <w:fldChar w:fldCharType="begin"/>
        </w:r>
        <w:r w:rsidR="00A44712">
          <w:rPr>
            <w:noProof/>
            <w:webHidden/>
          </w:rPr>
          <w:instrText xml:space="preserve"> PAGEREF _Toc102751544 \h </w:instrText>
        </w:r>
        <w:r w:rsidR="00A44712">
          <w:rPr>
            <w:noProof/>
            <w:webHidden/>
          </w:rPr>
        </w:r>
        <w:r w:rsidR="00A44712">
          <w:rPr>
            <w:noProof/>
            <w:webHidden/>
          </w:rPr>
          <w:fldChar w:fldCharType="separate"/>
        </w:r>
        <w:r w:rsidR="00A44712">
          <w:rPr>
            <w:noProof/>
            <w:webHidden/>
          </w:rPr>
          <w:t>63</w:t>
        </w:r>
        <w:r w:rsidR="00A44712">
          <w:rPr>
            <w:noProof/>
            <w:webHidden/>
          </w:rPr>
          <w:fldChar w:fldCharType="end"/>
        </w:r>
      </w:hyperlink>
    </w:p>
    <w:p w14:paraId="3F02933D" w14:textId="122AFD1E" w:rsidR="00A44712" w:rsidRDefault="008D35DF">
      <w:pPr>
        <w:pStyle w:val="TOC1"/>
        <w:tabs>
          <w:tab w:val="right" w:pos="9010"/>
        </w:tabs>
        <w:rPr>
          <w:rFonts w:asciiTheme="minorHAnsi" w:eastAsiaTheme="minorEastAsia" w:hAnsiTheme="minorHAnsi" w:cstheme="minorBidi"/>
          <w:b w:val="0"/>
          <w:bCs w:val="0"/>
          <w:noProof/>
          <w:sz w:val="22"/>
          <w:szCs w:val="22"/>
          <w:lang w:val="en-GB" w:eastAsia="en-GB"/>
        </w:rPr>
      </w:pPr>
      <w:hyperlink w:anchor="_Toc102751545" w:history="1">
        <w:r w:rsidR="00A44712" w:rsidRPr="003C542C">
          <w:rPr>
            <w:rStyle w:val="Hyperlink"/>
            <w:noProof/>
          </w:rPr>
          <w:t>Dia 4</w:t>
        </w:r>
        <w:r w:rsidR="00A44712">
          <w:rPr>
            <w:noProof/>
            <w:webHidden/>
          </w:rPr>
          <w:tab/>
        </w:r>
        <w:r w:rsidR="00A44712">
          <w:rPr>
            <w:noProof/>
            <w:webHidden/>
          </w:rPr>
          <w:fldChar w:fldCharType="begin"/>
        </w:r>
        <w:r w:rsidR="00A44712">
          <w:rPr>
            <w:noProof/>
            <w:webHidden/>
          </w:rPr>
          <w:instrText xml:space="preserve"> PAGEREF _Toc102751545 \h </w:instrText>
        </w:r>
        <w:r w:rsidR="00A44712">
          <w:rPr>
            <w:noProof/>
            <w:webHidden/>
          </w:rPr>
        </w:r>
        <w:r w:rsidR="00A44712">
          <w:rPr>
            <w:noProof/>
            <w:webHidden/>
          </w:rPr>
          <w:fldChar w:fldCharType="separate"/>
        </w:r>
        <w:r w:rsidR="00A44712">
          <w:rPr>
            <w:noProof/>
            <w:webHidden/>
          </w:rPr>
          <w:t>69</w:t>
        </w:r>
        <w:r w:rsidR="00A44712">
          <w:rPr>
            <w:noProof/>
            <w:webHidden/>
          </w:rPr>
          <w:fldChar w:fldCharType="end"/>
        </w:r>
      </w:hyperlink>
    </w:p>
    <w:p w14:paraId="46B73E2B" w14:textId="60D75BDB" w:rsidR="007310C2" w:rsidRPr="00304533" w:rsidRDefault="006B2F3C" w:rsidP="00740DF7">
      <w:pPr>
        <w:tabs>
          <w:tab w:val="left" w:pos="9923"/>
        </w:tabs>
        <w:ind w:left="102" w:right="37"/>
        <w:jc w:val="both"/>
        <w:rPr>
          <w:b/>
          <w:sz w:val="24"/>
        </w:rPr>
      </w:pPr>
      <w:r w:rsidRPr="00304533">
        <w:rPr>
          <w:b/>
          <w:sz w:val="24"/>
        </w:rPr>
        <w:fldChar w:fldCharType="end"/>
      </w:r>
    </w:p>
    <w:p w14:paraId="616970B3" w14:textId="77777777" w:rsidR="007310C2" w:rsidRPr="00304533" w:rsidRDefault="007310C2" w:rsidP="00740DF7">
      <w:pPr>
        <w:tabs>
          <w:tab w:val="left" w:pos="9923"/>
        </w:tabs>
        <w:ind w:right="37"/>
        <w:rPr>
          <w:b/>
          <w:sz w:val="24"/>
          <w:szCs w:val="24"/>
        </w:rPr>
      </w:pPr>
      <w:r>
        <w:br w:type="page"/>
      </w:r>
    </w:p>
    <w:p w14:paraId="18466166" w14:textId="241B158E" w:rsidR="00F26125" w:rsidRPr="00304533" w:rsidRDefault="00336F6F" w:rsidP="00740DF7">
      <w:pPr>
        <w:pStyle w:val="Heading1"/>
        <w:rPr>
          <w:rFonts w:ascii="Verdana" w:hAnsi="Verdana"/>
        </w:rPr>
      </w:pPr>
      <w:bookmarkStart w:id="0" w:name="_Toc102751532"/>
      <w:r>
        <w:rPr>
          <w:rFonts w:ascii="Verdana" w:hAnsi="Verdana"/>
        </w:rPr>
        <w:lastRenderedPageBreak/>
        <w:t>PARTE I</w:t>
      </w:r>
      <w:bookmarkEnd w:id="0"/>
      <w:r>
        <w:rPr>
          <w:rFonts w:ascii="Verdana" w:hAnsi="Verdana"/>
        </w:rPr>
        <w:t xml:space="preserve"> </w:t>
      </w:r>
    </w:p>
    <w:p w14:paraId="5F133615" w14:textId="77777777" w:rsidR="00F26125" w:rsidRPr="00304533" w:rsidRDefault="00F26125" w:rsidP="00740DF7">
      <w:pPr>
        <w:pStyle w:val="BodyText"/>
        <w:tabs>
          <w:tab w:val="left" w:pos="9923"/>
        </w:tabs>
        <w:ind w:right="37"/>
        <w:jc w:val="both"/>
        <w:rPr>
          <w:b/>
          <w:bCs/>
          <w:sz w:val="24"/>
          <w:szCs w:val="24"/>
          <w:lang w:val="en-GB"/>
        </w:rPr>
      </w:pPr>
    </w:p>
    <w:p w14:paraId="2E902D6E" w14:textId="77777777" w:rsidR="00F26125" w:rsidRPr="00304533" w:rsidRDefault="00F26125" w:rsidP="00740DF7">
      <w:pPr>
        <w:pStyle w:val="BodyText"/>
        <w:tabs>
          <w:tab w:val="left" w:pos="9923"/>
        </w:tabs>
        <w:ind w:right="37"/>
        <w:jc w:val="right"/>
        <w:rPr>
          <w:bCs/>
          <w:i/>
          <w:iCs/>
          <w:sz w:val="24"/>
          <w:szCs w:val="24"/>
        </w:rPr>
      </w:pPr>
      <w:r>
        <w:rPr>
          <w:i/>
          <w:sz w:val="24"/>
        </w:rPr>
        <w:t>“A aprendizagem é o processo através do qual o conhecimento é criado</w:t>
      </w:r>
    </w:p>
    <w:p w14:paraId="7F0EAE06" w14:textId="3C5BF343" w:rsidR="00F26125" w:rsidRPr="00304533" w:rsidRDefault="00F26125" w:rsidP="00740DF7">
      <w:pPr>
        <w:pStyle w:val="BodyText"/>
        <w:tabs>
          <w:tab w:val="left" w:pos="9923"/>
        </w:tabs>
        <w:ind w:right="37"/>
        <w:jc w:val="right"/>
        <w:rPr>
          <w:bCs/>
          <w:i/>
          <w:iCs/>
          <w:sz w:val="24"/>
          <w:szCs w:val="24"/>
        </w:rPr>
      </w:pPr>
      <w:r>
        <w:rPr>
          <w:i/>
          <w:sz w:val="24"/>
        </w:rPr>
        <w:t xml:space="preserve"> pela transformação da experiência.” David A. Kolb </w:t>
      </w:r>
    </w:p>
    <w:p w14:paraId="713719AF" w14:textId="77777777" w:rsidR="00F26125" w:rsidRPr="00304533" w:rsidRDefault="00F26125" w:rsidP="00740DF7">
      <w:pPr>
        <w:pStyle w:val="BodyText"/>
        <w:tabs>
          <w:tab w:val="left" w:pos="9923"/>
        </w:tabs>
        <w:ind w:right="37"/>
        <w:jc w:val="both"/>
        <w:rPr>
          <w:bCs/>
          <w:sz w:val="24"/>
          <w:szCs w:val="24"/>
          <w:lang w:val="en-GB"/>
        </w:rPr>
      </w:pPr>
    </w:p>
    <w:p w14:paraId="5E79D2B6" w14:textId="77777777" w:rsidR="00F26125" w:rsidRPr="00304533" w:rsidRDefault="00F26125" w:rsidP="00740DF7">
      <w:pPr>
        <w:pStyle w:val="BodyText"/>
        <w:tabs>
          <w:tab w:val="left" w:pos="9923"/>
        </w:tabs>
        <w:ind w:right="37"/>
        <w:jc w:val="both"/>
        <w:rPr>
          <w:b/>
          <w:bCs/>
          <w:sz w:val="24"/>
          <w:szCs w:val="24"/>
        </w:rPr>
      </w:pPr>
      <w:bookmarkStart w:id="1" w:name="_30j0zll"/>
      <w:bookmarkEnd w:id="1"/>
    </w:p>
    <w:p w14:paraId="69E13200" w14:textId="6C299747" w:rsidR="00F26125" w:rsidRPr="00304533" w:rsidRDefault="00F26125" w:rsidP="00740DF7">
      <w:pPr>
        <w:pStyle w:val="Heading2"/>
        <w:tabs>
          <w:tab w:val="left" w:pos="9923"/>
        </w:tabs>
        <w:ind w:right="37" w:hanging="954"/>
        <w:rPr>
          <w:rFonts w:ascii="Verdana" w:hAnsi="Verdana"/>
        </w:rPr>
      </w:pPr>
      <w:bookmarkStart w:id="2" w:name="_Toc102751533"/>
      <w:r>
        <w:rPr>
          <w:rFonts w:ascii="Verdana" w:hAnsi="Verdana"/>
        </w:rPr>
        <w:t>1. Introdução e antecedentes</w:t>
      </w:r>
      <w:bookmarkEnd w:id="2"/>
      <w:r>
        <w:rPr>
          <w:rFonts w:ascii="Verdana" w:hAnsi="Verdana"/>
        </w:rPr>
        <w:t xml:space="preserve"> </w:t>
      </w:r>
    </w:p>
    <w:p w14:paraId="5DA7D171" w14:textId="1C02C2C3" w:rsidR="00F26125" w:rsidRPr="00304533" w:rsidRDefault="00F26125" w:rsidP="00740DF7">
      <w:pPr>
        <w:pStyle w:val="BodyText"/>
        <w:tabs>
          <w:tab w:val="left" w:pos="9923"/>
        </w:tabs>
        <w:ind w:right="37"/>
        <w:jc w:val="both"/>
        <w:rPr>
          <w:sz w:val="24"/>
          <w:szCs w:val="24"/>
        </w:rPr>
      </w:pPr>
      <w:r>
        <w:rPr>
          <w:sz w:val="24"/>
        </w:rPr>
        <w:t>O presente manual, que inclui um currículo e um guia de formadores, procura fornecer orientações aos futuros formadores que irão ministrar a formação desenvolvida pelo Conselho da Europa (CdE) no domínio do cibercrime e provas sob a forma eletrónica.</w:t>
      </w:r>
    </w:p>
    <w:p w14:paraId="0A1AD31E" w14:textId="77777777" w:rsidR="00F26125" w:rsidRPr="00304533" w:rsidRDefault="00F26125" w:rsidP="00740DF7">
      <w:pPr>
        <w:pStyle w:val="BodyText"/>
        <w:tabs>
          <w:tab w:val="left" w:pos="9923"/>
        </w:tabs>
        <w:ind w:right="37"/>
        <w:jc w:val="both"/>
        <w:rPr>
          <w:sz w:val="24"/>
          <w:szCs w:val="24"/>
          <w:lang w:val="en-GB"/>
        </w:rPr>
      </w:pPr>
    </w:p>
    <w:p w14:paraId="1D650561" w14:textId="1D4862C1" w:rsidR="00F26125" w:rsidRPr="00304533" w:rsidRDefault="00617267" w:rsidP="00740DF7">
      <w:pPr>
        <w:pStyle w:val="BodyText"/>
        <w:tabs>
          <w:tab w:val="left" w:pos="9923"/>
        </w:tabs>
        <w:ind w:right="37"/>
        <w:jc w:val="both"/>
        <w:rPr>
          <w:sz w:val="24"/>
          <w:szCs w:val="24"/>
        </w:rPr>
      </w:pPr>
      <w:r>
        <w:rPr>
          <w:sz w:val="24"/>
        </w:rPr>
        <w:t xml:space="preserve">Com esta ferramenta, uma das muitas desenvolvidas no âmbito do Comité do Programa de Cibercrime, o Conselho da Europa visa capacitar os países, proporcionando formação de alto nível, ao longo de um curso introdutório sobre cibercrime e provas sob a forma eletrónica, bem como apoiá-los à medida que integram ainda mais a formação disponível nos seus programas. O objetivo é trabalhar com os países para identificar as suas necessidades e, em seguida, apoiá-los na criação de um conjunto de formadores nacionais capazes de ministrar cursos no âmbito de uma estratégia simplificada de formação judiciária. Os programas de formação sustentáveis são a única forma eficaz de garantir que os formadores judiciais dispõem de conhecimentos suficientes para desempenharem eficazmente as suas funções. </w:t>
      </w:r>
    </w:p>
    <w:p w14:paraId="2E66B26A" w14:textId="77777777" w:rsidR="00F26125" w:rsidRPr="00304533" w:rsidRDefault="00F26125" w:rsidP="00740DF7">
      <w:pPr>
        <w:pStyle w:val="BodyText"/>
        <w:tabs>
          <w:tab w:val="left" w:pos="9923"/>
        </w:tabs>
        <w:ind w:right="37"/>
        <w:rPr>
          <w:bCs/>
          <w:sz w:val="24"/>
          <w:szCs w:val="24"/>
          <w:lang w:val="en-GB"/>
        </w:rPr>
      </w:pPr>
    </w:p>
    <w:p w14:paraId="12F15AE5" w14:textId="62E40C48" w:rsidR="00047458" w:rsidRPr="00304533" w:rsidRDefault="00E10550" w:rsidP="00740DF7">
      <w:pPr>
        <w:pStyle w:val="Normal1"/>
        <w:tabs>
          <w:tab w:val="left" w:pos="9923"/>
        </w:tabs>
        <w:ind w:right="37"/>
        <w:rPr>
          <w:rFonts w:ascii="Verdana" w:hAnsi="Verdana"/>
          <w:bCs/>
        </w:rPr>
      </w:pPr>
      <w:r>
        <w:rPr>
          <w:rFonts w:ascii="Verdana" w:hAnsi="Verdana"/>
        </w:rPr>
        <w:t xml:space="preserve">Este programa centra-se principalmente na “forma de ministrar formação” sobre cibercrime e provas sob a forma eletrónica e foi concebido tendo em mente um público geral de juízes e procuradores que já estão envolvidos como formadores nas respetivas instituições judiciais ou que têm interesse em tornar-se formadores. Uma vez que se centra na metodologia da formação, este trabalho complementa o curso já disponível sobre os programas curriculares substantivos sobre o tema (por exemplo, curso de introdução ao cibercrime e às provas sob a forma eletrónica, cursos avançados e especializados, etc.) desenvolvidos pelo CdE. O conhecimento e a compreensão destes programas, bem como do material conexo, constituem o pré-requisito para a implementação do atual programa curricular, que, por sua vez, será objeto de “formações em cascata”. </w:t>
      </w:r>
    </w:p>
    <w:p w14:paraId="2E9BA391" w14:textId="77777777" w:rsidR="00047458" w:rsidRPr="00304533" w:rsidRDefault="00047458" w:rsidP="00740DF7">
      <w:pPr>
        <w:pStyle w:val="Normal1"/>
        <w:tabs>
          <w:tab w:val="left" w:pos="9923"/>
        </w:tabs>
        <w:ind w:right="37"/>
        <w:rPr>
          <w:rFonts w:ascii="Verdana" w:hAnsi="Verdana"/>
          <w:bCs/>
          <w:lang w:val="en-GB"/>
        </w:rPr>
      </w:pPr>
    </w:p>
    <w:p w14:paraId="38709324" w14:textId="61B82396" w:rsidR="007D79D7" w:rsidRPr="00304533" w:rsidRDefault="00047458" w:rsidP="00740DF7">
      <w:pPr>
        <w:pStyle w:val="Normal1"/>
        <w:tabs>
          <w:tab w:val="left" w:pos="9923"/>
        </w:tabs>
        <w:ind w:right="37"/>
        <w:rPr>
          <w:rFonts w:ascii="Verdana" w:hAnsi="Verdana"/>
        </w:rPr>
      </w:pPr>
      <w:r>
        <w:rPr>
          <w:rFonts w:ascii="Verdana" w:hAnsi="Verdana"/>
        </w:rPr>
        <w:t>Este currículo nasceu da consideração de que ser perito num determinado tema, processo, tecnologia ou atividade não significa que a pessoa tenha capacidade para partilhar eficazmente os seus conhecimentos e competências especializados com outros profissionais ou colegas: para tal, são necessárias competências especiais em formação ou em orientação de outras pessoas. Por outras palavras, o conhecimento substantivo e a capacidade de formação não constituem um pacote. Embora alguns peritos sejam formadores natos ou possuam um instinto ou um talento natural para a formação, outros poderão ter de ser “feitos” formadores. É por esta razão que a sua orientação no sentido de compreenderem as subtilezas da formação – e da aprendizagem – é essencial para a realização bem-</w:t>
      </w:r>
      <w:r>
        <w:rPr>
          <w:rFonts w:ascii="Verdana" w:hAnsi="Verdana"/>
        </w:rPr>
        <w:lastRenderedPageBreak/>
        <w:t>sucedida de sessões das formação.</w:t>
      </w:r>
    </w:p>
    <w:p w14:paraId="7DEB65E6" w14:textId="5BC327F0" w:rsidR="007D79D7" w:rsidRPr="00304533" w:rsidRDefault="008E2743" w:rsidP="00740DF7">
      <w:pPr>
        <w:pStyle w:val="BodyText"/>
        <w:tabs>
          <w:tab w:val="left" w:pos="9923"/>
        </w:tabs>
        <w:ind w:right="37"/>
        <w:jc w:val="both"/>
        <w:rPr>
          <w:bCs/>
          <w:sz w:val="24"/>
          <w:szCs w:val="24"/>
        </w:rPr>
      </w:pPr>
      <w:r>
        <w:rPr>
          <w:sz w:val="24"/>
        </w:rPr>
        <w:t xml:space="preserve">Baseando-se solidamente nos </w:t>
      </w:r>
      <w:r>
        <w:rPr>
          <w:b/>
          <w:sz w:val="24"/>
        </w:rPr>
        <w:t>princípios da educação de adultos</w:t>
      </w:r>
      <w:r>
        <w:rPr>
          <w:sz w:val="24"/>
        </w:rPr>
        <w:t xml:space="preserve"> e em torno da </w:t>
      </w:r>
      <w:r>
        <w:rPr>
          <w:b/>
          <w:sz w:val="24"/>
        </w:rPr>
        <w:t>aprendizagem experimental</w:t>
      </w:r>
      <w:r>
        <w:rPr>
          <w:sz w:val="24"/>
        </w:rPr>
        <w:t xml:space="preserve"> cuja teoria foi apresentada por Kolb</w:t>
      </w:r>
      <w:r w:rsidR="00C703A9" w:rsidRPr="00304533">
        <w:rPr>
          <w:rStyle w:val="FootnoteReference"/>
          <w:bCs/>
          <w:sz w:val="24"/>
          <w:szCs w:val="24"/>
          <w:lang w:val="en-GB"/>
        </w:rPr>
        <w:footnoteReference w:id="1"/>
      </w:r>
      <w:r>
        <w:rPr>
          <w:sz w:val="24"/>
        </w:rPr>
        <w:t xml:space="preserve">, o presente manual visa garantir que a </w:t>
      </w:r>
      <w:r>
        <w:rPr>
          <w:b/>
          <w:sz w:val="24"/>
        </w:rPr>
        <w:t>formação pode contribuir eficazmente para aumentar as capacidades</w:t>
      </w:r>
      <w:r>
        <w:rPr>
          <w:sz w:val="24"/>
        </w:rPr>
        <w:t xml:space="preserve"> dos profissionais da área da justiça em matéria de cibercrime, bem como </w:t>
      </w:r>
      <w:r>
        <w:rPr>
          <w:b/>
          <w:sz w:val="24"/>
        </w:rPr>
        <w:t>inspirar os futuros formadores a saírem da sua zona de conforto, passando de um ensino e formação de tipo didático para técnicas de formação mais complexas, difíceis mas certamente mais eficazes</w:t>
      </w:r>
      <w:r>
        <w:rPr>
          <w:sz w:val="24"/>
        </w:rPr>
        <w:t xml:space="preserve">. O objetivo é assegurar que as ações de formação realizadas a nível nacional estão em conformidade com os princípios da educação de adultos e são suficientemente práticas para poderem abordar não apenas os conhecimentos, mas também as aptidões e competências práticas dos participantes, utilizando uma variedade de métodos diferentes que os tornarão também capazes de suscitar interesses entre os membros do setor judiciário. </w:t>
      </w:r>
    </w:p>
    <w:p w14:paraId="4AB11EF2" w14:textId="77777777" w:rsidR="007D79D7" w:rsidRPr="00304533" w:rsidRDefault="007D79D7" w:rsidP="00740DF7">
      <w:pPr>
        <w:pStyle w:val="BodyText"/>
        <w:tabs>
          <w:tab w:val="left" w:pos="9923"/>
        </w:tabs>
        <w:ind w:right="37"/>
        <w:jc w:val="both"/>
        <w:rPr>
          <w:bCs/>
          <w:sz w:val="24"/>
          <w:szCs w:val="24"/>
          <w:lang w:val="en-GB"/>
        </w:rPr>
      </w:pPr>
    </w:p>
    <w:p w14:paraId="2BA804D3" w14:textId="67CDE4C6" w:rsidR="00F900FF" w:rsidRPr="00304533" w:rsidRDefault="00F900FF" w:rsidP="00740DF7">
      <w:pPr>
        <w:pStyle w:val="BodyText"/>
        <w:tabs>
          <w:tab w:val="left" w:pos="9923"/>
        </w:tabs>
        <w:ind w:right="37"/>
        <w:jc w:val="both"/>
        <w:rPr>
          <w:bCs/>
          <w:sz w:val="24"/>
          <w:szCs w:val="24"/>
          <w:lang w:val="en-GB"/>
        </w:rPr>
      </w:pPr>
    </w:p>
    <w:p w14:paraId="67C9A710" w14:textId="5A4E310C" w:rsidR="00F900FF" w:rsidRPr="00304533" w:rsidRDefault="00F900FF" w:rsidP="00740DF7">
      <w:pPr>
        <w:pStyle w:val="Heading2"/>
        <w:tabs>
          <w:tab w:val="left" w:pos="9923"/>
        </w:tabs>
        <w:ind w:left="0" w:right="37" w:firstLine="0"/>
        <w:rPr>
          <w:rFonts w:ascii="Verdana" w:hAnsi="Verdana"/>
        </w:rPr>
      </w:pPr>
      <w:bookmarkStart w:id="3" w:name="_Toc102751534"/>
      <w:r>
        <w:rPr>
          <w:rFonts w:ascii="Verdana" w:hAnsi="Verdana"/>
        </w:rPr>
        <w:t>2. Estrutura do programa curricular</w:t>
      </w:r>
      <w:bookmarkEnd w:id="3"/>
      <w:r w:rsidR="00E81967">
        <w:rPr>
          <w:rFonts w:ascii="Verdana" w:hAnsi="Verdana"/>
        </w:rPr>
        <w:t xml:space="preserve"> </w:t>
      </w:r>
    </w:p>
    <w:p w14:paraId="60CE5CC4" w14:textId="77777777" w:rsidR="00F900FF" w:rsidRPr="00304533" w:rsidRDefault="00F900FF" w:rsidP="00740DF7">
      <w:pPr>
        <w:pStyle w:val="BodyText"/>
        <w:tabs>
          <w:tab w:val="left" w:pos="9923"/>
        </w:tabs>
        <w:ind w:right="37"/>
        <w:jc w:val="both"/>
        <w:rPr>
          <w:bCs/>
          <w:sz w:val="24"/>
          <w:szCs w:val="24"/>
          <w:lang w:val="en-GB"/>
        </w:rPr>
      </w:pPr>
    </w:p>
    <w:tbl>
      <w:tblPr>
        <w:tblStyle w:val="TableGrid"/>
        <w:tblW w:w="0" w:type="auto"/>
        <w:tblLayout w:type="fixed"/>
        <w:tblLook w:val="04A0" w:firstRow="1" w:lastRow="0" w:firstColumn="1" w:lastColumn="0" w:noHBand="0" w:noVBand="1"/>
      </w:tblPr>
      <w:tblGrid>
        <w:gridCol w:w="1271"/>
        <w:gridCol w:w="4111"/>
        <w:gridCol w:w="3628"/>
      </w:tblGrid>
      <w:tr w:rsidR="00603C6E" w:rsidRPr="00304533" w14:paraId="7943C34F" w14:textId="77777777" w:rsidTr="006672A3">
        <w:tc>
          <w:tcPr>
            <w:tcW w:w="1271" w:type="dxa"/>
          </w:tcPr>
          <w:p w14:paraId="485E87F5" w14:textId="1E1C7E8B" w:rsidR="00603C6E" w:rsidRPr="00304533" w:rsidRDefault="00603C6E" w:rsidP="00BF2C5A">
            <w:pPr>
              <w:tabs>
                <w:tab w:val="left" w:pos="1985"/>
                <w:tab w:val="left" w:pos="9923"/>
              </w:tabs>
              <w:rPr>
                <w:rFonts w:cs="Arial"/>
                <w:b/>
                <w:bCs/>
              </w:rPr>
            </w:pPr>
            <w:r>
              <w:rPr>
                <w:b/>
              </w:rPr>
              <w:t xml:space="preserve">N.º de sessão </w:t>
            </w:r>
          </w:p>
        </w:tc>
        <w:tc>
          <w:tcPr>
            <w:tcW w:w="4111" w:type="dxa"/>
          </w:tcPr>
          <w:p w14:paraId="6D92AB20" w14:textId="6478E2C6" w:rsidR="00603C6E" w:rsidRPr="00304533" w:rsidRDefault="00603C6E" w:rsidP="00BF2C5A">
            <w:pPr>
              <w:tabs>
                <w:tab w:val="left" w:pos="1985"/>
                <w:tab w:val="left" w:pos="9923"/>
              </w:tabs>
              <w:rPr>
                <w:rFonts w:cs="Arial"/>
                <w:b/>
                <w:bCs/>
              </w:rPr>
            </w:pPr>
            <w:r>
              <w:rPr>
                <w:b/>
              </w:rPr>
              <w:t>Título da sessão</w:t>
            </w:r>
          </w:p>
        </w:tc>
        <w:tc>
          <w:tcPr>
            <w:tcW w:w="3628" w:type="dxa"/>
          </w:tcPr>
          <w:p w14:paraId="2EBBE4C2" w14:textId="3C6753C1" w:rsidR="00603C6E" w:rsidRPr="00304533" w:rsidRDefault="00603C6E" w:rsidP="00BF2C5A">
            <w:pPr>
              <w:tabs>
                <w:tab w:val="left" w:pos="1985"/>
                <w:tab w:val="left" w:pos="9923"/>
              </w:tabs>
              <w:rPr>
                <w:rFonts w:cs="Arial"/>
                <w:b/>
                <w:bCs/>
              </w:rPr>
            </w:pPr>
            <w:r>
              <w:rPr>
                <w:b/>
              </w:rPr>
              <w:t xml:space="preserve">Objetivos de aprendizagem </w:t>
            </w:r>
          </w:p>
        </w:tc>
      </w:tr>
      <w:tr w:rsidR="006672A3" w:rsidRPr="00304533" w14:paraId="725AA474" w14:textId="77777777" w:rsidTr="00BF2C5A">
        <w:tc>
          <w:tcPr>
            <w:tcW w:w="9010" w:type="dxa"/>
            <w:gridSpan w:val="3"/>
          </w:tcPr>
          <w:p w14:paraId="043B4F37" w14:textId="641200C3" w:rsidR="006672A3" w:rsidRPr="00304533" w:rsidRDefault="006672A3" w:rsidP="006672A3">
            <w:pPr>
              <w:tabs>
                <w:tab w:val="left" w:pos="1985"/>
                <w:tab w:val="left" w:pos="9923"/>
              </w:tabs>
              <w:jc w:val="center"/>
              <w:rPr>
                <w:rFonts w:cs="Arial"/>
                <w:b/>
                <w:bCs/>
                <w:color w:val="000000" w:themeColor="text1"/>
              </w:rPr>
            </w:pPr>
            <w:r>
              <w:rPr>
                <w:b/>
                <w:color w:val="000000" w:themeColor="text1"/>
              </w:rPr>
              <w:t>Dia 1</w:t>
            </w:r>
          </w:p>
        </w:tc>
      </w:tr>
      <w:tr w:rsidR="00603C6E" w:rsidRPr="00304533" w14:paraId="1353625F" w14:textId="77777777" w:rsidTr="006672A3">
        <w:tc>
          <w:tcPr>
            <w:tcW w:w="1271" w:type="dxa"/>
          </w:tcPr>
          <w:p w14:paraId="37A8AFED" w14:textId="3EE14348" w:rsidR="00603C6E" w:rsidRPr="00304533" w:rsidRDefault="006672A3" w:rsidP="00BF2C5A">
            <w:pPr>
              <w:tabs>
                <w:tab w:val="left" w:pos="1985"/>
                <w:tab w:val="left" w:pos="9923"/>
              </w:tabs>
              <w:rPr>
                <w:rFonts w:cs="Arial"/>
              </w:rPr>
            </w:pPr>
            <w:r>
              <w:t>1.1</w:t>
            </w:r>
          </w:p>
        </w:tc>
        <w:tc>
          <w:tcPr>
            <w:tcW w:w="4111" w:type="dxa"/>
          </w:tcPr>
          <w:p w14:paraId="5D71E53F" w14:textId="685CA59F" w:rsidR="00603C6E" w:rsidRPr="00304533" w:rsidRDefault="006672A3" w:rsidP="00BF2C5A">
            <w:pPr>
              <w:tabs>
                <w:tab w:val="left" w:pos="1985"/>
                <w:tab w:val="left" w:pos="9923"/>
              </w:tabs>
              <w:rPr>
                <w:rFonts w:cs="Arial"/>
              </w:rPr>
            </w:pPr>
            <w:r>
              <w:t>Nota de abertura</w:t>
            </w:r>
          </w:p>
        </w:tc>
        <w:tc>
          <w:tcPr>
            <w:tcW w:w="3628" w:type="dxa"/>
          </w:tcPr>
          <w:p w14:paraId="75748D08" w14:textId="77777777" w:rsidR="00603C6E" w:rsidRPr="00304533" w:rsidRDefault="00603C6E" w:rsidP="00BF2C5A">
            <w:pPr>
              <w:tabs>
                <w:tab w:val="left" w:pos="1985"/>
                <w:tab w:val="left" w:pos="9923"/>
              </w:tabs>
              <w:rPr>
                <w:rFonts w:cs="Arial"/>
              </w:rPr>
            </w:pPr>
          </w:p>
        </w:tc>
      </w:tr>
      <w:tr w:rsidR="00603C6E" w:rsidRPr="00304533" w14:paraId="4F0DD341" w14:textId="77777777" w:rsidTr="006672A3">
        <w:tc>
          <w:tcPr>
            <w:tcW w:w="1271" w:type="dxa"/>
          </w:tcPr>
          <w:p w14:paraId="00F190BC" w14:textId="0580F876" w:rsidR="00603C6E" w:rsidRPr="00304533" w:rsidRDefault="006672A3" w:rsidP="00BF2C5A">
            <w:pPr>
              <w:tabs>
                <w:tab w:val="left" w:pos="1985"/>
                <w:tab w:val="left" w:pos="9923"/>
              </w:tabs>
              <w:rPr>
                <w:rFonts w:cs="Arial"/>
              </w:rPr>
            </w:pPr>
            <w:r>
              <w:t xml:space="preserve">1.2 </w:t>
            </w:r>
          </w:p>
        </w:tc>
        <w:tc>
          <w:tcPr>
            <w:tcW w:w="4111" w:type="dxa"/>
          </w:tcPr>
          <w:p w14:paraId="4E4A34F1" w14:textId="10D2538E" w:rsidR="00603C6E" w:rsidRPr="00304533" w:rsidRDefault="006672A3" w:rsidP="00BF2C5A">
            <w:pPr>
              <w:tabs>
                <w:tab w:val="left" w:pos="1985"/>
                <w:tab w:val="left" w:pos="9923"/>
              </w:tabs>
              <w:rPr>
                <w:rFonts w:cs="Arial"/>
              </w:rPr>
            </w:pPr>
            <w:r>
              <w:t>Introdução ao curso, apresentação dos participantes, expectativas</w:t>
            </w:r>
          </w:p>
        </w:tc>
        <w:tc>
          <w:tcPr>
            <w:tcW w:w="3628" w:type="dxa"/>
          </w:tcPr>
          <w:p w14:paraId="16E5BA72" w14:textId="40AC62F8" w:rsidR="001B4438" w:rsidRPr="00304533" w:rsidRDefault="001B4438" w:rsidP="001B4438">
            <w:pPr>
              <w:tabs>
                <w:tab w:val="left" w:pos="1985"/>
                <w:tab w:val="left" w:pos="9923"/>
              </w:tabs>
              <w:rPr>
                <w:rFonts w:cs="Arial"/>
              </w:rPr>
            </w:pPr>
            <w:r>
              <w:t>Familiarizarem-se com os participantes e os formadores</w:t>
            </w:r>
          </w:p>
          <w:p w14:paraId="062E781E" w14:textId="1189769F" w:rsidR="001B4438" w:rsidRPr="00304533" w:rsidRDefault="001B4438" w:rsidP="001B4438">
            <w:pPr>
              <w:tabs>
                <w:tab w:val="left" w:pos="1985"/>
                <w:tab w:val="left" w:pos="9923"/>
              </w:tabs>
              <w:rPr>
                <w:rFonts w:cs="Arial"/>
              </w:rPr>
            </w:pPr>
            <w:r>
              <w:t xml:space="preserve">Sentir que fazem parte de uma equipa </w:t>
            </w:r>
          </w:p>
          <w:p w14:paraId="3FC2BC10" w14:textId="2FBE17D5" w:rsidR="001B4438" w:rsidRPr="00304533" w:rsidRDefault="001B4438" w:rsidP="001B4438">
            <w:pPr>
              <w:tabs>
                <w:tab w:val="left" w:pos="1985"/>
                <w:tab w:val="left" w:pos="9923"/>
              </w:tabs>
              <w:rPr>
                <w:rFonts w:cs="Arial"/>
              </w:rPr>
            </w:pPr>
            <w:r>
              <w:t xml:space="preserve">Partilhar as expectativas e compará-las com a agenda proposta </w:t>
            </w:r>
          </w:p>
          <w:p w14:paraId="2CB58F40" w14:textId="191A3551" w:rsidR="001B4438" w:rsidRPr="00304533" w:rsidRDefault="001B4438" w:rsidP="001B4438">
            <w:pPr>
              <w:tabs>
                <w:tab w:val="left" w:pos="1985"/>
                <w:tab w:val="left" w:pos="9923"/>
              </w:tabs>
              <w:rPr>
                <w:rFonts w:cs="Arial"/>
              </w:rPr>
            </w:pPr>
            <w:r>
              <w:t>Se sentirem capacitados pela possibilidade de terem uma palavra a dizer sobre a forma como decorrerão as atividades</w:t>
            </w:r>
          </w:p>
          <w:p w14:paraId="4C455122" w14:textId="3C96CBA0" w:rsidR="001B4438" w:rsidRPr="00304533" w:rsidRDefault="001B4438" w:rsidP="001B4438">
            <w:pPr>
              <w:tabs>
                <w:tab w:val="left" w:pos="1985"/>
                <w:tab w:val="left" w:pos="9923"/>
              </w:tabs>
              <w:rPr>
                <w:rFonts w:cs="Arial"/>
              </w:rPr>
            </w:pPr>
            <w:r>
              <w:t>Conhecer a finalidade, o formato e a metodologia da formação</w:t>
            </w:r>
          </w:p>
          <w:p w14:paraId="1A4658C0" w14:textId="4948A97D" w:rsidR="001B4438" w:rsidRPr="00304533" w:rsidRDefault="001B4438" w:rsidP="001B4438">
            <w:pPr>
              <w:tabs>
                <w:tab w:val="left" w:pos="1985"/>
                <w:tab w:val="left" w:pos="9923"/>
              </w:tabs>
              <w:rPr>
                <w:rFonts w:cs="Arial"/>
              </w:rPr>
            </w:pPr>
            <w:r>
              <w:t xml:space="preserve">Dispor de um ambiente propício à formação </w:t>
            </w:r>
          </w:p>
          <w:p w14:paraId="17C77799" w14:textId="6D9BB03E" w:rsidR="001B4438" w:rsidRPr="00304533" w:rsidRDefault="001B4438" w:rsidP="001B4438">
            <w:pPr>
              <w:tabs>
                <w:tab w:val="left" w:pos="1985"/>
                <w:tab w:val="left" w:pos="9923"/>
              </w:tabs>
              <w:rPr>
                <w:rFonts w:cs="Arial"/>
              </w:rPr>
            </w:pPr>
            <w:r>
              <w:t>Conhecer as regras de base</w:t>
            </w:r>
          </w:p>
          <w:p w14:paraId="0FDDE7AF" w14:textId="10904D26" w:rsidR="00603C6E" w:rsidRPr="00304533" w:rsidRDefault="001B4438" w:rsidP="001B4438">
            <w:pPr>
              <w:tabs>
                <w:tab w:val="left" w:pos="1985"/>
                <w:tab w:val="left" w:pos="9923"/>
              </w:tabs>
              <w:rPr>
                <w:rFonts w:cs="Arial"/>
              </w:rPr>
            </w:pPr>
            <w:r>
              <w:lastRenderedPageBreak/>
              <w:t>Saber o lema global de toda a formação</w:t>
            </w:r>
            <w:r>
              <w:tab/>
            </w:r>
          </w:p>
        </w:tc>
      </w:tr>
      <w:tr w:rsidR="00603C6E" w:rsidRPr="00304533" w14:paraId="547914B2" w14:textId="77777777" w:rsidTr="006672A3">
        <w:tc>
          <w:tcPr>
            <w:tcW w:w="1271" w:type="dxa"/>
          </w:tcPr>
          <w:p w14:paraId="606E44AB" w14:textId="3B2CD7FC" w:rsidR="00603C6E" w:rsidRPr="00304533" w:rsidRDefault="00603C6E" w:rsidP="00BF2C5A">
            <w:pPr>
              <w:tabs>
                <w:tab w:val="left" w:pos="1985"/>
                <w:tab w:val="left" w:pos="9923"/>
              </w:tabs>
              <w:rPr>
                <w:rFonts w:cs="Arial"/>
              </w:rPr>
            </w:pPr>
            <w:r>
              <w:lastRenderedPageBreak/>
              <w:t xml:space="preserve">1.3 </w:t>
            </w:r>
          </w:p>
        </w:tc>
        <w:tc>
          <w:tcPr>
            <w:tcW w:w="4111" w:type="dxa"/>
          </w:tcPr>
          <w:p w14:paraId="014D4F15" w14:textId="12DF562E" w:rsidR="00603C6E" w:rsidRPr="00304533" w:rsidRDefault="006672A3" w:rsidP="00BF2C5A">
            <w:pPr>
              <w:tabs>
                <w:tab w:val="left" w:pos="1985"/>
                <w:tab w:val="left" w:pos="9923"/>
              </w:tabs>
              <w:rPr>
                <w:rFonts w:cs="Arial"/>
              </w:rPr>
            </w:pPr>
            <w:r>
              <w:t>Qual é a sua formação perfeita?</w:t>
            </w:r>
          </w:p>
        </w:tc>
        <w:tc>
          <w:tcPr>
            <w:tcW w:w="3628" w:type="dxa"/>
          </w:tcPr>
          <w:p w14:paraId="7EE9A90A" w14:textId="77777777" w:rsidR="00964072" w:rsidRPr="00304533" w:rsidRDefault="00964072" w:rsidP="00964072">
            <w:pPr>
              <w:tabs>
                <w:tab w:val="left" w:pos="1985"/>
                <w:tab w:val="left" w:pos="9923"/>
              </w:tabs>
              <w:rPr>
                <w:rFonts w:cs="Arial"/>
              </w:rPr>
            </w:pPr>
            <w:r>
              <w:t xml:space="preserve">Identificar as diversas perspetivas que devem ser tidas em conta no planeamento de uma formação </w:t>
            </w:r>
          </w:p>
          <w:p w14:paraId="6506F34B" w14:textId="77777777" w:rsidR="00964072" w:rsidRPr="00304533" w:rsidRDefault="00964072" w:rsidP="00964072">
            <w:pPr>
              <w:tabs>
                <w:tab w:val="left" w:pos="1985"/>
                <w:tab w:val="left" w:pos="9923"/>
              </w:tabs>
              <w:rPr>
                <w:rFonts w:cs="Arial"/>
              </w:rPr>
            </w:pPr>
            <w:r>
              <w:t xml:space="preserve">Ser ouvintes ativos </w:t>
            </w:r>
          </w:p>
          <w:p w14:paraId="53015AEA" w14:textId="77777777" w:rsidR="00603C6E" w:rsidRPr="00304533" w:rsidRDefault="00964072" w:rsidP="00964072">
            <w:pPr>
              <w:tabs>
                <w:tab w:val="left" w:pos="1985"/>
                <w:tab w:val="left" w:pos="9923"/>
              </w:tabs>
              <w:rPr>
                <w:rFonts w:cs="Arial"/>
              </w:rPr>
            </w:pPr>
            <w:r>
              <w:t>Definir critérios para avaliar a qualidade dos desempenhos previstos para o concurso da formação</w:t>
            </w:r>
          </w:p>
          <w:p w14:paraId="0DDF8EE1" w14:textId="727F61D7" w:rsidR="00964072" w:rsidRPr="00304533" w:rsidRDefault="00964072" w:rsidP="00964072">
            <w:pPr>
              <w:tabs>
                <w:tab w:val="left" w:pos="1985"/>
                <w:tab w:val="left" w:pos="9923"/>
              </w:tabs>
              <w:rPr>
                <w:rFonts w:cs="Arial"/>
              </w:rPr>
            </w:pPr>
            <w:r>
              <w:t>Começar a elaborar a sua própria lista de verificação mental/manual para a formação</w:t>
            </w:r>
          </w:p>
        </w:tc>
      </w:tr>
      <w:tr w:rsidR="00603C6E" w:rsidRPr="00304533" w14:paraId="6F750BCA" w14:textId="77777777" w:rsidTr="006672A3">
        <w:tc>
          <w:tcPr>
            <w:tcW w:w="1271" w:type="dxa"/>
          </w:tcPr>
          <w:p w14:paraId="441BD687" w14:textId="67450339" w:rsidR="00603C6E" w:rsidRPr="00304533" w:rsidRDefault="006672A3" w:rsidP="00BF2C5A">
            <w:pPr>
              <w:tabs>
                <w:tab w:val="left" w:pos="1985"/>
                <w:tab w:val="left" w:pos="9923"/>
              </w:tabs>
              <w:rPr>
                <w:rFonts w:cs="Arial"/>
              </w:rPr>
            </w:pPr>
            <w:r>
              <w:t>1.4</w:t>
            </w:r>
          </w:p>
        </w:tc>
        <w:tc>
          <w:tcPr>
            <w:tcW w:w="4111" w:type="dxa"/>
          </w:tcPr>
          <w:p w14:paraId="7B01E3BD" w14:textId="1BD966D9" w:rsidR="00603C6E" w:rsidRPr="00304533" w:rsidRDefault="00603C6E" w:rsidP="00BC17C6">
            <w:pPr>
              <w:tabs>
                <w:tab w:val="left" w:pos="1985"/>
                <w:tab w:val="left" w:pos="9923"/>
              </w:tabs>
              <w:jc w:val="left"/>
              <w:rPr>
                <w:rFonts w:cs="Arial"/>
              </w:rPr>
            </w:pPr>
            <w:r>
              <w:t>Andragogia e fundamentos da educação de adultos</w:t>
            </w:r>
          </w:p>
        </w:tc>
        <w:tc>
          <w:tcPr>
            <w:tcW w:w="3628" w:type="dxa"/>
          </w:tcPr>
          <w:p w14:paraId="5397C239" w14:textId="77777777" w:rsidR="00964072" w:rsidRPr="00304533" w:rsidRDefault="00964072" w:rsidP="00964072">
            <w:pPr>
              <w:tabs>
                <w:tab w:val="left" w:pos="1985"/>
                <w:tab w:val="left" w:pos="9923"/>
              </w:tabs>
              <w:rPr>
                <w:rFonts w:cs="Arial"/>
              </w:rPr>
            </w:pPr>
            <w:r>
              <w:t>Distinguir entre pedagogia e andragogia</w:t>
            </w:r>
          </w:p>
          <w:p w14:paraId="0002F1A8" w14:textId="77777777" w:rsidR="00964072" w:rsidRPr="00304533" w:rsidRDefault="00964072" w:rsidP="00964072">
            <w:pPr>
              <w:tabs>
                <w:tab w:val="left" w:pos="1985"/>
                <w:tab w:val="left" w:pos="9923"/>
              </w:tabs>
              <w:rPr>
                <w:rFonts w:cs="Arial"/>
              </w:rPr>
            </w:pPr>
            <w:r>
              <w:t>Recordar as principais teorias relacionadas com a educação de adultos</w:t>
            </w:r>
          </w:p>
          <w:p w14:paraId="7518C796" w14:textId="0BFD718E" w:rsidR="00964072" w:rsidRPr="00304533" w:rsidRDefault="00964072" w:rsidP="00964072">
            <w:pPr>
              <w:tabs>
                <w:tab w:val="left" w:pos="1985"/>
                <w:tab w:val="left" w:pos="9923"/>
              </w:tabs>
              <w:rPr>
                <w:rFonts w:cs="Arial"/>
              </w:rPr>
            </w:pPr>
            <w:r>
              <w:t>Enumerar os princípios fundamentais relacionados com a educação de adultos</w:t>
            </w:r>
          </w:p>
          <w:p w14:paraId="7B06F1C3" w14:textId="45BCBFD9" w:rsidR="00964072" w:rsidRPr="00304533" w:rsidRDefault="00964072" w:rsidP="00964072">
            <w:pPr>
              <w:tabs>
                <w:tab w:val="left" w:pos="1985"/>
                <w:tab w:val="left" w:pos="9923"/>
              </w:tabs>
              <w:rPr>
                <w:rFonts w:cs="Arial"/>
              </w:rPr>
            </w:pPr>
            <w:r>
              <w:t xml:space="preserve">Analisar a aplicação destes princípios à formação atual </w:t>
            </w:r>
          </w:p>
          <w:p w14:paraId="128ABCAE" w14:textId="5475C96A" w:rsidR="00603C6E" w:rsidRPr="00304533" w:rsidRDefault="00964072" w:rsidP="00964072">
            <w:pPr>
              <w:tabs>
                <w:tab w:val="left" w:pos="1985"/>
                <w:tab w:val="left" w:pos="9923"/>
              </w:tabs>
              <w:rPr>
                <w:rFonts w:cs="Arial"/>
              </w:rPr>
            </w:pPr>
            <w:r>
              <w:t>Avaliar essa aplicação à presente formação e desenvolver alternativas</w:t>
            </w:r>
          </w:p>
        </w:tc>
      </w:tr>
      <w:tr w:rsidR="00603C6E" w:rsidRPr="00304533" w14:paraId="622FAE17" w14:textId="77777777" w:rsidTr="006672A3">
        <w:tc>
          <w:tcPr>
            <w:tcW w:w="1271" w:type="dxa"/>
          </w:tcPr>
          <w:p w14:paraId="78524781" w14:textId="2CB3C50A" w:rsidR="00603C6E" w:rsidRPr="00304533" w:rsidRDefault="00603C6E" w:rsidP="00BF2C5A">
            <w:pPr>
              <w:tabs>
                <w:tab w:val="left" w:pos="1985"/>
                <w:tab w:val="left" w:pos="9923"/>
              </w:tabs>
              <w:rPr>
                <w:rFonts w:cs="Arial"/>
              </w:rPr>
            </w:pPr>
            <w:r>
              <w:t xml:space="preserve">1.5 </w:t>
            </w:r>
          </w:p>
        </w:tc>
        <w:tc>
          <w:tcPr>
            <w:tcW w:w="4111" w:type="dxa"/>
          </w:tcPr>
          <w:p w14:paraId="078E1B46" w14:textId="079ADDD0" w:rsidR="00603C6E" w:rsidRPr="00304533" w:rsidRDefault="006672A3" w:rsidP="00BC17C6">
            <w:pPr>
              <w:tabs>
                <w:tab w:val="left" w:pos="1985"/>
                <w:tab w:val="left" w:pos="9923"/>
              </w:tabs>
              <w:jc w:val="left"/>
              <w:rPr>
                <w:rFonts w:cs="Arial"/>
              </w:rPr>
            </w:pPr>
            <w:r>
              <w:t>Metodologias de formação</w:t>
            </w:r>
            <w:r>
              <w:tab/>
            </w:r>
          </w:p>
        </w:tc>
        <w:tc>
          <w:tcPr>
            <w:tcW w:w="3628" w:type="dxa"/>
          </w:tcPr>
          <w:p w14:paraId="6D2BE123" w14:textId="77777777" w:rsidR="00964072" w:rsidRPr="00304533" w:rsidRDefault="00964072" w:rsidP="00964072">
            <w:pPr>
              <w:tabs>
                <w:tab w:val="left" w:pos="1985"/>
                <w:tab w:val="left" w:pos="9923"/>
              </w:tabs>
              <w:rPr>
                <w:rFonts w:cs="Arial"/>
              </w:rPr>
            </w:pPr>
            <w:r>
              <w:t>Discutir as principais características de uma série de metodologias de formação selecionadas</w:t>
            </w:r>
          </w:p>
          <w:p w14:paraId="4768F745" w14:textId="77777777" w:rsidR="00964072" w:rsidRPr="00304533" w:rsidRDefault="00964072" w:rsidP="00964072">
            <w:pPr>
              <w:tabs>
                <w:tab w:val="left" w:pos="1985"/>
                <w:tab w:val="left" w:pos="9923"/>
              </w:tabs>
              <w:rPr>
                <w:rFonts w:cs="Arial"/>
              </w:rPr>
            </w:pPr>
            <w:r>
              <w:t>Identificar as vantagens e as desvantagens de cada uma das metodologias discutidas</w:t>
            </w:r>
          </w:p>
          <w:p w14:paraId="20E30023" w14:textId="77777777" w:rsidR="00964072" w:rsidRPr="00304533" w:rsidRDefault="00964072" w:rsidP="00964072">
            <w:pPr>
              <w:tabs>
                <w:tab w:val="left" w:pos="1985"/>
                <w:tab w:val="left" w:pos="9923"/>
              </w:tabs>
              <w:rPr>
                <w:rFonts w:cs="Arial"/>
              </w:rPr>
            </w:pPr>
            <w:r>
              <w:t>Compreender os desafios e o trabalho preparatório inerentes à implementação das diferentes metodologias</w:t>
            </w:r>
          </w:p>
          <w:p w14:paraId="71B90632" w14:textId="3F891209" w:rsidR="00603C6E" w:rsidRPr="00304533" w:rsidRDefault="00964072" w:rsidP="00964072">
            <w:pPr>
              <w:tabs>
                <w:tab w:val="left" w:pos="1985"/>
                <w:tab w:val="left" w:pos="9923"/>
              </w:tabs>
              <w:rPr>
                <w:rFonts w:cs="Arial"/>
              </w:rPr>
            </w:pPr>
            <w:r>
              <w:t>Partilhar experiências sobre a sua aplicação</w:t>
            </w:r>
          </w:p>
        </w:tc>
      </w:tr>
      <w:tr w:rsidR="00603C6E" w:rsidRPr="00304533" w14:paraId="2165D369" w14:textId="77777777" w:rsidTr="006672A3">
        <w:tc>
          <w:tcPr>
            <w:tcW w:w="1271" w:type="dxa"/>
          </w:tcPr>
          <w:p w14:paraId="5A3680FF" w14:textId="6FD78568" w:rsidR="00603C6E" w:rsidRPr="00304533" w:rsidRDefault="006672A3" w:rsidP="00BF2C5A">
            <w:pPr>
              <w:tabs>
                <w:tab w:val="left" w:pos="1985"/>
                <w:tab w:val="left" w:pos="9923"/>
              </w:tabs>
              <w:rPr>
                <w:rFonts w:cs="Arial"/>
              </w:rPr>
            </w:pPr>
            <w:r>
              <w:lastRenderedPageBreak/>
              <w:t>1.6</w:t>
            </w:r>
          </w:p>
        </w:tc>
        <w:tc>
          <w:tcPr>
            <w:tcW w:w="4111" w:type="dxa"/>
          </w:tcPr>
          <w:p w14:paraId="77FF8BE7" w14:textId="2484785D" w:rsidR="00603C6E" w:rsidRPr="00304533" w:rsidRDefault="006672A3" w:rsidP="00BF2C5A">
            <w:pPr>
              <w:tabs>
                <w:tab w:val="left" w:pos="1985"/>
                <w:tab w:val="left" w:pos="9923"/>
              </w:tabs>
              <w:rPr>
                <w:rFonts w:cs="Arial"/>
              </w:rPr>
            </w:pPr>
            <w:r>
              <w:t xml:space="preserve">Que tipo de aprendente é? </w:t>
            </w:r>
          </w:p>
        </w:tc>
        <w:tc>
          <w:tcPr>
            <w:tcW w:w="3628" w:type="dxa"/>
          </w:tcPr>
          <w:p w14:paraId="3646257E" w14:textId="77777777" w:rsidR="00964072" w:rsidRPr="00304533" w:rsidRDefault="00964072" w:rsidP="00964072">
            <w:pPr>
              <w:tabs>
                <w:tab w:val="left" w:pos="1985"/>
                <w:tab w:val="left" w:pos="9923"/>
              </w:tabs>
              <w:rPr>
                <w:rFonts w:cs="Arial"/>
              </w:rPr>
            </w:pPr>
            <w:r>
              <w:t>Familiarizar-se com a pirâmide de aprendizagem</w:t>
            </w:r>
          </w:p>
          <w:p w14:paraId="3C1917EF" w14:textId="77777777" w:rsidR="00964072" w:rsidRPr="00304533" w:rsidRDefault="00964072" w:rsidP="00964072">
            <w:pPr>
              <w:tabs>
                <w:tab w:val="left" w:pos="1985"/>
                <w:tab w:val="left" w:pos="9923"/>
              </w:tabs>
              <w:rPr>
                <w:rFonts w:cs="Arial"/>
              </w:rPr>
            </w:pPr>
            <w:r>
              <w:t>Enumerar os estilos de aprendizagem</w:t>
            </w:r>
          </w:p>
          <w:p w14:paraId="29B7F867" w14:textId="77777777" w:rsidR="00964072" w:rsidRPr="00304533" w:rsidRDefault="00964072" w:rsidP="00964072">
            <w:pPr>
              <w:tabs>
                <w:tab w:val="left" w:pos="1985"/>
                <w:tab w:val="left" w:pos="9923"/>
              </w:tabs>
              <w:rPr>
                <w:rFonts w:cs="Arial"/>
              </w:rPr>
            </w:pPr>
            <w:r>
              <w:t>Identificar o seu próprio estilo de aprendizagem</w:t>
            </w:r>
          </w:p>
          <w:p w14:paraId="21A711E2" w14:textId="11C15353" w:rsidR="00603C6E" w:rsidRPr="00304533" w:rsidRDefault="00964072" w:rsidP="00964072">
            <w:pPr>
              <w:tabs>
                <w:tab w:val="left" w:pos="1985"/>
                <w:tab w:val="left" w:pos="9923"/>
              </w:tabs>
              <w:rPr>
                <w:rFonts w:cs="Arial"/>
              </w:rPr>
            </w:pPr>
            <w:r w:rsidRPr="00A44712">
              <w:t>Estabelecer uma ligação entre o tipo de aprendizagem e os métodos de formação</w:t>
            </w:r>
          </w:p>
        </w:tc>
      </w:tr>
      <w:tr w:rsidR="00603C6E" w:rsidRPr="00304533" w14:paraId="27DD2AC9" w14:textId="77777777" w:rsidTr="006672A3">
        <w:tc>
          <w:tcPr>
            <w:tcW w:w="1271" w:type="dxa"/>
          </w:tcPr>
          <w:p w14:paraId="3C26C783" w14:textId="449C8B47" w:rsidR="00603C6E" w:rsidRPr="00304533" w:rsidRDefault="00603C6E" w:rsidP="00BF2C5A">
            <w:pPr>
              <w:tabs>
                <w:tab w:val="left" w:pos="1985"/>
                <w:tab w:val="left" w:pos="9923"/>
              </w:tabs>
              <w:rPr>
                <w:rFonts w:cs="Arial"/>
              </w:rPr>
            </w:pPr>
          </w:p>
        </w:tc>
        <w:tc>
          <w:tcPr>
            <w:tcW w:w="4111" w:type="dxa"/>
          </w:tcPr>
          <w:p w14:paraId="36C0CBCA" w14:textId="4B633EAA" w:rsidR="00603C6E" w:rsidRPr="00304533" w:rsidRDefault="006672A3" w:rsidP="00BF2C5A">
            <w:pPr>
              <w:tabs>
                <w:tab w:val="left" w:pos="1985"/>
                <w:tab w:val="left" w:pos="9923"/>
              </w:tabs>
              <w:rPr>
                <w:rFonts w:cs="Arial"/>
              </w:rPr>
            </w:pPr>
            <w:r>
              <w:t xml:space="preserve">Encerramento do dia </w:t>
            </w:r>
          </w:p>
        </w:tc>
        <w:tc>
          <w:tcPr>
            <w:tcW w:w="3628" w:type="dxa"/>
          </w:tcPr>
          <w:p w14:paraId="1BDB8FC6" w14:textId="449B07A3" w:rsidR="00D516E0" w:rsidRPr="00304533" w:rsidRDefault="00D516E0" w:rsidP="00D516E0">
            <w:pPr>
              <w:tabs>
                <w:tab w:val="left" w:pos="1985"/>
                <w:tab w:val="left" w:pos="9923"/>
              </w:tabs>
              <w:rPr>
                <w:rFonts w:cs="Arial"/>
              </w:rPr>
            </w:pPr>
            <w:r>
              <w:t>Fornecer informações apropriadas sobre o curso e a sua eficácia</w:t>
            </w:r>
          </w:p>
          <w:p w14:paraId="51274CEF" w14:textId="75AC8C54" w:rsidR="00D516E0" w:rsidRPr="00304533" w:rsidRDefault="00D516E0" w:rsidP="00D516E0">
            <w:pPr>
              <w:tabs>
                <w:tab w:val="left" w:pos="1985"/>
                <w:tab w:val="left" w:pos="9923"/>
              </w:tabs>
              <w:rPr>
                <w:rFonts w:cs="Arial"/>
              </w:rPr>
            </w:pPr>
            <w:r>
              <w:t>Identificar o nível de aprendizagem seguinte que tem de realizar para melhorar os seus conhecimentos e competências sobre o tema</w:t>
            </w:r>
          </w:p>
          <w:p w14:paraId="1D56D95B" w14:textId="43C80098" w:rsidR="00603C6E" w:rsidRPr="00304533" w:rsidRDefault="00D516E0" w:rsidP="00D516E0">
            <w:pPr>
              <w:tabs>
                <w:tab w:val="left" w:pos="1985"/>
                <w:tab w:val="left" w:pos="9923"/>
              </w:tabs>
              <w:rPr>
                <w:rFonts w:cs="Arial"/>
              </w:rPr>
            </w:pPr>
            <w:r>
              <w:t xml:space="preserve">Concluir o curso com um sentimento positivo </w:t>
            </w:r>
          </w:p>
        </w:tc>
      </w:tr>
      <w:tr w:rsidR="006672A3" w:rsidRPr="00304533" w14:paraId="73C08EDA" w14:textId="77777777" w:rsidTr="00BF2C5A">
        <w:tc>
          <w:tcPr>
            <w:tcW w:w="9010" w:type="dxa"/>
            <w:gridSpan w:val="3"/>
          </w:tcPr>
          <w:p w14:paraId="1471FB40" w14:textId="152EE406" w:rsidR="006672A3" w:rsidRPr="00304533" w:rsidRDefault="006672A3" w:rsidP="006672A3">
            <w:pPr>
              <w:tabs>
                <w:tab w:val="left" w:pos="1985"/>
                <w:tab w:val="left" w:pos="9923"/>
              </w:tabs>
              <w:jc w:val="center"/>
              <w:rPr>
                <w:rFonts w:cs="Arial"/>
                <w:b/>
                <w:bCs/>
                <w:color w:val="000000" w:themeColor="text1"/>
              </w:rPr>
            </w:pPr>
            <w:r>
              <w:rPr>
                <w:b/>
                <w:color w:val="000000" w:themeColor="text1"/>
              </w:rPr>
              <w:t>Dia 2</w:t>
            </w:r>
          </w:p>
        </w:tc>
      </w:tr>
      <w:tr w:rsidR="00603C6E" w:rsidRPr="00304533" w14:paraId="62DEC39B" w14:textId="77777777" w:rsidTr="006672A3">
        <w:tc>
          <w:tcPr>
            <w:tcW w:w="1271" w:type="dxa"/>
          </w:tcPr>
          <w:p w14:paraId="3D3541C6" w14:textId="77777777" w:rsidR="00603C6E" w:rsidRPr="00304533" w:rsidRDefault="00603C6E" w:rsidP="00BF2C5A">
            <w:pPr>
              <w:tabs>
                <w:tab w:val="left" w:pos="1985"/>
                <w:tab w:val="left" w:pos="9923"/>
              </w:tabs>
              <w:rPr>
                <w:rFonts w:cs="Arial"/>
              </w:rPr>
            </w:pPr>
          </w:p>
        </w:tc>
        <w:tc>
          <w:tcPr>
            <w:tcW w:w="4111" w:type="dxa"/>
          </w:tcPr>
          <w:p w14:paraId="3F291715" w14:textId="08982F59" w:rsidR="00603C6E" w:rsidRPr="00304533" w:rsidRDefault="006672A3" w:rsidP="00BF2C5A">
            <w:pPr>
              <w:tabs>
                <w:tab w:val="left" w:pos="1985"/>
                <w:tab w:val="left" w:pos="9923"/>
              </w:tabs>
              <w:rPr>
                <w:rFonts w:cs="Arial"/>
              </w:rPr>
            </w:pPr>
            <w:r>
              <w:t>Abertura do dia</w:t>
            </w:r>
          </w:p>
        </w:tc>
        <w:tc>
          <w:tcPr>
            <w:tcW w:w="3628" w:type="dxa"/>
          </w:tcPr>
          <w:p w14:paraId="2667456A" w14:textId="6ACBA03B" w:rsidR="00603C6E" w:rsidRPr="00304533" w:rsidRDefault="00D516E0" w:rsidP="00BF2C5A">
            <w:pPr>
              <w:tabs>
                <w:tab w:val="left" w:pos="1985"/>
                <w:tab w:val="left" w:pos="9923"/>
              </w:tabs>
              <w:rPr>
                <w:rFonts w:cs="Arial"/>
              </w:rPr>
            </w:pPr>
            <w:r>
              <w:t>Enumerar os principais pontos da formação do dia</w:t>
            </w:r>
          </w:p>
        </w:tc>
      </w:tr>
      <w:tr w:rsidR="00603C6E" w:rsidRPr="00304533" w14:paraId="4ECB6563" w14:textId="77777777" w:rsidTr="006672A3">
        <w:tc>
          <w:tcPr>
            <w:tcW w:w="1271" w:type="dxa"/>
          </w:tcPr>
          <w:p w14:paraId="1702F1D2" w14:textId="7729F91D" w:rsidR="00603C6E" w:rsidRPr="00304533" w:rsidRDefault="006672A3" w:rsidP="00BF2C5A">
            <w:pPr>
              <w:tabs>
                <w:tab w:val="left" w:pos="1985"/>
                <w:tab w:val="left" w:pos="9923"/>
              </w:tabs>
              <w:rPr>
                <w:rFonts w:cs="Arial"/>
              </w:rPr>
            </w:pPr>
            <w:r>
              <w:t>2.1</w:t>
            </w:r>
          </w:p>
        </w:tc>
        <w:tc>
          <w:tcPr>
            <w:tcW w:w="4111" w:type="dxa"/>
          </w:tcPr>
          <w:p w14:paraId="6703B6F7" w14:textId="22BFA7C5" w:rsidR="00603C6E" w:rsidRPr="00304533" w:rsidRDefault="006672A3" w:rsidP="00BF2C5A">
            <w:pPr>
              <w:tabs>
                <w:tab w:val="left" w:pos="1985"/>
                <w:tab w:val="left" w:pos="9923"/>
              </w:tabs>
              <w:rPr>
                <w:rFonts w:cs="Arial"/>
              </w:rPr>
            </w:pPr>
            <w:r>
              <w:t xml:space="preserve">O papel do formador </w:t>
            </w:r>
          </w:p>
        </w:tc>
        <w:tc>
          <w:tcPr>
            <w:tcW w:w="3628" w:type="dxa"/>
          </w:tcPr>
          <w:p w14:paraId="0D5EC0A7" w14:textId="77777777" w:rsidR="00C8116F" w:rsidRPr="00304533" w:rsidRDefault="00C8116F" w:rsidP="00C8116F">
            <w:pPr>
              <w:tabs>
                <w:tab w:val="left" w:pos="1985"/>
                <w:tab w:val="left" w:pos="9923"/>
              </w:tabs>
              <w:rPr>
                <w:rFonts w:cs="Arial"/>
              </w:rPr>
            </w:pPr>
            <w:r>
              <w:t>Definir a qualidade de um facilitador de formação</w:t>
            </w:r>
          </w:p>
          <w:p w14:paraId="0711737B" w14:textId="77777777" w:rsidR="00C8116F" w:rsidRPr="00304533" w:rsidRDefault="00C8116F" w:rsidP="00C8116F">
            <w:pPr>
              <w:tabs>
                <w:tab w:val="left" w:pos="1985"/>
                <w:tab w:val="left" w:pos="9923"/>
              </w:tabs>
              <w:rPr>
                <w:rFonts w:cs="Arial"/>
              </w:rPr>
            </w:pPr>
            <w:r>
              <w:t xml:space="preserve">Rever a formação </w:t>
            </w:r>
          </w:p>
          <w:p w14:paraId="4387DAA0" w14:textId="77777777" w:rsidR="00C8116F" w:rsidRPr="00304533" w:rsidRDefault="00C8116F" w:rsidP="00C8116F">
            <w:pPr>
              <w:tabs>
                <w:tab w:val="left" w:pos="1985"/>
                <w:tab w:val="left" w:pos="9923"/>
              </w:tabs>
              <w:rPr>
                <w:rFonts w:cs="Arial"/>
              </w:rPr>
            </w:pPr>
            <w:r>
              <w:t>Recordar as principais teorias relacionadas com a educação de adultos</w:t>
            </w:r>
          </w:p>
          <w:p w14:paraId="4DDAF4A8" w14:textId="77777777" w:rsidR="00C8116F" w:rsidRPr="00304533" w:rsidRDefault="00C8116F" w:rsidP="00C8116F">
            <w:pPr>
              <w:tabs>
                <w:tab w:val="left" w:pos="1985"/>
                <w:tab w:val="left" w:pos="9923"/>
              </w:tabs>
              <w:rPr>
                <w:rFonts w:cs="Arial"/>
              </w:rPr>
            </w:pPr>
            <w:r>
              <w:t xml:space="preserve">Enumerar os princípios fundamentais </w:t>
            </w:r>
          </w:p>
          <w:p w14:paraId="63E8A446" w14:textId="77777777" w:rsidR="00C8116F" w:rsidRPr="00304533" w:rsidRDefault="00C8116F" w:rsidP="00C8116F">
            <w:pPr>
              <w:tabs>
                <w:tab w:val="left" w:pos="1985"/>
                <w:tab w:val="left" w:pos="9923"/>
              </w:tabs>
              <w:rPr>
                <w:rFonts w:cs="Arial"/>
              </w:rPr>
            </w:pPr>
            <w:r>
              <w:t xml:space="preserve">Analisar a aplicação destes princípios à formação atual </w:t>
            </w:r>
          </w:p>
          <w:p w14:paraId="148F0BFB" w14:textId="6EF30A10" w:rsidR="00603C6E" w:rsidRPr="00304533" w:rsidRDefault="00C8116F" w:rsidP="00C8116F">
            <w:pPr>
              <w:tabs>
                <w:tab w:val="left" w:pos="1985"/>
                <w:tab w:val="left" w:pos="9923"/>
              </w:tabs>
              <w:rPr>
                <w:rFonts w:cs="Arial"/>
              </w:rPr>
            </w:pPr>
            <w:r w:rsidRPr="00A44712">
              <w:t>Avaliar essa aplicação à presente formação e desenvolver alternativas</w:t>
            </w:r>
          </w:p>
        </w:tc>
      </w:tr>
      <w:tr w:rsidR="00603C6E" w:rsidRPr="00304533" w14:paraId="65342F9F" w14:textId="77777777" w:rsidTr="006672A3">
        <w:tc>
          <w:tcPr>
            <w:tcW w:w="1271" w:type="dxa"/>
          </w:tcPr>
          <w:p w14:paraId="6BFD728F" w14:textId="03A2133B" w:rsidR="00603C6E" w:rsidRPr="00304533" w:rsidRDefault="006672A3" w:rsidP="00BF2C5A">
            <w:pPr>
              <w:tabs>
                <w:tab w:val="left" w:pos="1985"/>
                <w:tab w:val="left" w:pos="9923"/>
              </w:tabs>
              <w:rPr>
                <w:rFonts w:cs="Arial"/>
              </w:rPr>
            </w:pPr>
            <w:r>
              <w:t>2.2</w:t>
            </w:r>
            <w:r>
              <w:tab/>
            </w:r>
            <w:r>
              <w:tab/>
            </w:r>
          </w:p>
        </w:tc>
        <w:tc>
          <w:tcPr>
            <w:tcW w:w="4111" w:type="dxa"/>
          </w:tcPr>
          <w:p w14:paraId="7520D1DB" w14:textId="7BC867CA" w:rsidR="00603C6E" w:rsidRPr="00304533" w:rsidRDefault="00603C6E" w:rsidP="00BF2C5A">
            <w:pPr>
              <w:tabs>
                <w:tab w:val="left" w:pos="1985"/>
                <w:tab w:val="left" w:pos="9923"/>
              </w:tabs>
              <w:rPr>
                <w:rFonts w:cs="Arial"/>
              </w:rPr>
            </w:pPr>
            <w:r>
              <w:t xml:space="preserve">Matriz de formação </w:t>
            </w:r>
          </w:p>
        </w:tc>
        <w:tc>
          <w:tcPr>
            <w:tcW w:w="3628" w:type="dxa"/>
          </w:tcPr>
          <w:p w14:paraId="7F86F6F6" w14:textId="77777777" w:rsidR="00C8116F" w:rsidRPr="00304533" w:rsidRDefault="00C8116F" w:rsidP="00C8116F">
            <w:pPr>
              <w:tabs>
                <w:tab w:val="left" w:pos="1985"/>
                <w:tab w:val="left" w:pos="9923"/>
              </w:tabs>
              <w:rPr>
                <w:rFonts w:cs="Arial"/>
              </w:rPr>
            </w:pPr>
            <w:r>
              <w:t xml:space="preserve">Desenvolver um plano de formação </w:t>
            </w:r>
          </w:p>
          <w:p w14:paraId="77BD4049" w14:textId="77777777" w:rsidR="00C8116F" w:rsidRPr="00304533" w:rsidRDefault="00C8116F" w:rsidP="00C8116F">
            <w:pPr>
              <w:tabs>
                <w:tab w:val="left" w:pos="1985"/>
                <w:tab w:val="left" w:pos="9923"/>
              </w:tabs>
              <w:rPr>
                <w:rFonts w:cs="Arial"/>
              </w:rPr>
            </w:pPr>
            <w:r>
              <w:t xml:space="preserve">Aplicar os conhecimentos adquiridos sobre a </w:t>
            </w:r>
            <w:r>
              <w:lastRenderedPageBreak/>
              <w:t>metodologia de formação a uma situação real</w:t>
            </w:r>
          </w:p>
          <w:p w14:paraId="325839B7" w14:textId="77777777" w:rsidR="00C8116F" w:rsidRPr="00304533" w:rsidRDefault="00C8116F" w:rsidP="00C8116F">
            <w:pPr>
              <w:tabs>
                <w:tab w:val="left" w:pos="1985"/>
                <w:tab w:val="left" w:pos="9923"/>
              </w:tabs>
              <w:rPr>
                <w:rFonts w:cs="Arial"/>
              </w:rPr>
            </w:pPr>
            <w:r>
              <w:t xml:space="preserve">Podem ter dificuldades em encontrar soluções equilibradas e viáveis </w:t>
            </w:r>
          </w:p>
          <w:p w14:paraId="7DAAEB6E" w14:textId="77777777" w:rsidR="00C8116F" w:rsidRPr="00304533" w:rsidRDefault="00C8116F" w:rsidP="00C8116F">
            <w:pPr>
              <w:tabs>
                <w:tab w:val="left" w:pos="1985"/>
                <w:tab w:val="left" w:pos="9923"/>
              </w:tabs>
              <w:rPr>
                <w:rFonts w:cs="Arial"/>
              </w:rPr>
            </w:pPr>
            <w:r>
              <w:t xml:space="preserve">Identificar o material de apoio necessário </w:t>
            </w:r>
          </w:p>
          <w:p w14:paraId="071FACC8" w14:textId="2116E5E1" w:rsidR="00603C6E" w:rsidRPr="00304533" w:rsidRDefault="00C8116F" w:rsidP="00C8116F">
            <w:pPr>
              <w:tabs>
                <w:tab w:val="left" w:pos="1985"/>
                <w:tab w:val="left" w:pos="9923"/>
              </w:tabs>
              <w:rPr>
                <w:rFonts w:cs="Arial"/>
              </w:rPr>
            </w:pPr>
            <w:r w:rsidRPr="00A44712">
              <w:t>Experiência com a metodologia de World Café</w:t>
            </w:r>
          </w:p>
        </w:tc>
      </w:tr>
      <w:tr w:rsidR="00603C6E" w:rsidRPr="00304533" w14:paraId="1822E15C" w14:textId="77777777" w:rsidTr="006672A3">
        <w:tc>
          <w:tcPr>
            <w:tcW w:w="1271" w:type="dxa"/>
          </w:tcPr>
          <w:p w14:paraId="1E13E518" w14:textId="1DBA767F" w:rsidR="00603C6E" w:rsidRPr="00304533" w:rsidRDefault="006672A3" w:rsidP="00BF2C5A">
            <w:pPr>
              <w:tabs>
                <w:tab w:val="left" w:pos="1985"/>
                <w:tab w:val="left" w:pos="9923"/>
              </w:tabs>
              <w:rPr>
                <w:rFonts w:cs="Arial"/>
              </w:rPr>
            </w:pPr>
            <w:r>
              <w:lastRenderedPageBreak/>
              <w:t>2.3</w:t>
            </w:r>
          </w:p>
        </w:tc>
        <w:tc>
          <w:tcPr>
            <w:tcW w:w="4111" w:type="dxa"/>
          </w:tcPr>
          <w:p w14:paraId="7C4886A2" w14:textId="2392FC9D" w:rsidR="00603C6E" w:rsidRPr="00304533" w:rsidRDefault="006672A3" w:rsidP="00BF2C5A">
            <w:pPr>
              <w:tabs>
                <w:tab w:val="left" w:pos="1985"/>
                <w:tab w:val="left" w:pos="9923"/>
              </w:tabs>
              <w:rPr>
                <w:rFonts w:cs="Arial"/>
              </w:rPr>
            </w:pPr>
            <w:r>
              <w:t>Aprendizagem online – desafios e soluções (aula online)</w:t>
            </w:r>
          </w:p>
        </w:tc>
        <w:tc>
          <w:tcPr>
            <w:tcW w:w="3628" w:type="dxa"/>
          </w:tcPr>
          <w:p w14:paraId="2BCB27E7" w14:textId="77777777" w:rsidR="00C8116F" w:rsidRPr="00304533" w:rsidRDefault="00C8116F" w:rsidP="00C8116F">
            <w:pPr>
              <w:tabs>
                <w:tab w:val="left" w:pos="1985"/>
                <w:tab w:val="left" w:pos="9923"/>
              </w:tabs>
              <w:rPr>
                <w:rFonts w:cs="Arial"/>
              </w:rPr>
            </w:pPr>
            <w:r>
              <w:t>Aplicar o mantra “pensar como um formador, sentir como um formando” num ambiente online</w:t>
            </w:r>
          </w:p>
          <w:p w14:paraId="2BC6A096" w14:textId="77777777" w:rsidR="00C8116F" w:rsidRPr="00304533" w:rsidRDefault="00C8116F" w:rsidP="00C8116F">
            <w:pPr>
              <w:tabs>
                <w:tab w:val="left" w:pos="1985"/>
                <w:tab w:val="left" w:pos="9923"/>
              </w:tabs>
              <w:rPr>
                <w:rFonts w:cs="Arial"/>
              </w:rPr>
            </w:pPr>
            <w:r>
              <w:t>Enumerar os desafios da formação online</w:t>
            </w:r>
          </w:p>
          <w:p w14:paraId="7E0B61E5" w14:textId="77777777" w:rsidR="00C8116F" w:rsidRPr="00304533" w:rsidRDefault="00C8116F" w:rsidP="00C8116F">
            <w:pPr>
              <w:tabs>
                <w:tab w:val="left" w:pos="1985"/>
                <w:tab w:val="left" w:pos="9923"/>
              </w:tabs>
              <w:rPr>
                <w:rFonts w:cs="Arial"/>
              </w:rPr>
            </w:pPr>
            <w:r>
              <w:t>Identificar respostas adequadas e eficazes a esses desafios</w:t>
            </w:r>
          </w:p>
          <w:p w14:paraId="0561E88B" w14:textId="15B7925E" w:rsidR="00603C6E" w:rsidRPr="00304533" w:rsidRDefault="00C8116F" w:rsidP="00C8116F">
            <w:pPr>
              <w:tabs>
                <w:tab w:val="left" w:pos="1985"/>
                <w:tab w:val="left" w:pos="9923"/>
              </w:tabs>
              <w:rPr>
                <w:rFonts w:cs="Arial"/>
              </w:rPr>
            </w:pPr>
            <w:r w:rsidRPr="00A44712">
              <w:t>Explorar as ferramentas que podem ser utilizadas para dinamizar as sessões de formação</w:t>
            </w:r>
          </w:p>
        </w:tc>
      </w:tr>
      <w:tr w:rsidR="00603C6E" w:rsidRPr="00304533" w14:paraId="042DC8FE" w14:textId="77777777" w:rsidTr="006672A3">
        <w:tc>
          <w:tcPr>
            <w:tcW w:w="1271" w:type="dxa"/>
          </w:tcPr>
          <w:p w14:paraId="773BFCD1" w14:textId="35E5E2A1" w:rsidR="00603C6E" w:rsidRPr="00304533" w:rsidRDefault="00603C6E" w:rsidP="00BF2C5A">
            <w:pPr>
              <w:tabs>
                <w:tab w:val="left" w:pos="1985"/>
                <w:tab w:val="left" w:pos="9923"/>
              </w:tabs>
              <w:rPr>
                <w:rFonts w:cs="Arial"/>
              </w:rPr>
            </w:pPr>
            <w:r>
              <w:t xml:space="preserve">2.4 </w:t>
            </w:r>
          </w:p>
        </w:tc>
        <w:tc>
          <w:tcPr>
            <w:tcW w:w="4111" w:type="dxa"/>
          </w:tcPr>
          <w:p w14:paraId="535ECB65" w14:textId="3E316146" w:rsidR="00603C6E" w:rsidRPr="00304533" w:rsidRDefault="006672A3" w:rsidP="00BF2C5A">
            <w:pPr>
              <w:tabs>
                <w:tab w:val="left" w:pos="1985"/>
                <w:tab w:val="left" w:pos="9923"/>
              </w:tabs>
              <w:rPr>
                <w:rFonts w:cs="Arial"/>
              </w:rPr>
            </w:pPr>
            <w:r>
              <w:t>Realização de uma formação</w:t>
            </w:r>
            <w:r w:rsidR="00E81967">
              <w:t xml:space="preserve"> </w:t>
            </w:r>
          </w:p>
        </w:tc>
        <w:tc>
          <w:tcPr>
            <w:tcW w:w="3628" w:type="dxa"/>
          </w:tcPr>
          <w:p w14:paraId="7C69B5C9" w14:textId="77777777" w:rsidR="00C8116F" w:rsidRPr="00304533" w:rsidRDefault="00C8116F" w:rsidP="00C8116F">
            <w:pPr>
              <w:tabs>
                <w:tab w:val="left" w:pos="1985"/>
                <w:tab w:val="left" w:pos="9923"/>
              </w:tabs>
              <w:rPr>
                <w:rFonts w:cs="Arial"/>
              </w:rPr>
            </w:pPr>
            <w:r>
              <w:t xml:space="preserve">Ter consciência sobre a importância de criar um ambiente propício à formação </w:t>
            </w:r>
          </w:p>
          <w:p w14:paraId="7E6FC971" w14:textId="77777777" w:rsidR="00C8116F" w:rsidRPr="00304533" w:rsidRDefault="00C8116F" w:rsidP="00C8116F">
            <w:pPr>
              <w:tabs>
                <w:tab w:val="left" w:pos="1985"/>
                <w:tab w:val="left" w:pos="9923"/>
              </w:tabs>
              <w:rPr>
                <w:rFonts w:cs="Arial"/>
              </w:rPr>
            </w:pPr>
            <w:r>
              <w:t xml:space="preserve">Enumerar os elementos que contribuem para criar um ambiente propício à aprendizagem </w:t>
            </w:r>
          </w:p>
          <w:p w14:paraId="72903F65" w14:textId="218FE3C5" w:rsidR="00C8116F" w:rsidRPr="00304533" w:rsidRDefault="00C8116F" w:rsidP="00C8116F">
            <w:pPr>
              <w:tabs>
                <w:tab w:val="left" w:pos="1985"/>
                <w:tab w:val="left" w:pos="9923"/>
              </w:tabs>
              <w:rPr>
                <w:rFonts w:cs="Arial"/>
              </w:rPr>
            </w:pPr>
            <w:r>
              <w:t>Experimentar o impacto do ambiente de aprendizagem no processo de aprendizagem</w:t>
            </w:r>
          </w:p>
          <w:p w14:paraId="4F8D439C" w14:textId="425C8612" w:rsidR="00C8116F" w:rsidRPr="00304533" w:rsidRDefault="00C8116F" w:rsidP="00C8116F">
            <w:pPr>
              <w:tabs>
                <w:tab w:val="left" w:pos="1985"/>
                <w:tab w:val="left" w:pos="9923"/>
              </w:tabs>
              <w:rPr>
                <w:rFonts w:cs="Arial"/>
              </w:rPr>
            </w:pPr>
            <w:r>
              <w:t>Dispor de conhecimentos sobre a comunicação não verbal e as teorias de neurónios-espelho</w:t>
            </w:r>
          </w:p>
          <w:p w14:paraId="79678D29" w14:textId="77777777" w:rsidR="00C8116F" w:rsidRPr="00304533" w:rsidRDefault="00C8116F" w:rsidP="00C8116F">
            <w:pPr>
              <w:tabs>
                <w:tab w:val="left" w:pos="1985"/>
                <w:tab w:val="left" w:pos="9923"/>
              </w:tabs>
              <w:rPr>
                <w:rFonts w:cs="Arial"/>
              </w:rPr>
            </w:pPr>
            <w:r>
              <w:t>Praticar exercícios de voz e de tom</w:t>
            </w:r>
          </w:p>
          <w:p w14:paraId="76ADCA10" w14:textId="149F67C4" w:rsidR="00603C6E" w:rsidRPr="00304533" w:rsidRDefault="00C8116F" w:rsidP="00C8116F">
            <w:pPr>
              <w:tabs>
                <w:tab w:val="left" w:pos="1985"/>
                <w:tab w:val="left" w:pos="9923"/>
              </w:tabs>
              <w:rPr>
                <w:rFonts w:cs="Arial"/>
              </w:rPr>
            </w:pPr>
            <w:r>
              <w:t>Definir as características dos auxiliares eficazes para a formação</w:t>
            </w:r>
          </w:p>
        </w:tc>
      </w:tr>
      <w:tr w:rsidR="006672A3" w:rsidRPr="00304533" w14:paraId="0FEA9087" w14:textId="77777777" w:rsidTr="006672A3">
        <w:tc>
          <w:tcPr>
            <w:tcW w:w="1271" w:type="dxa"/>
          </w:tcPr>
          <w:p w14:paraId="1F0EAF4A" w14:textId="609E1B48" w:rsidR="006672A3" w:rsidRPr="00304533" w:rsidRDefault="006672A3" w:rsidP="00BF2C5A">
            <w:pPr>
              <w:tabs>
                <w:tab w:val="left" w:pos="1985"/>
                <w:tab w:val="left" w:pos="9923"/>
              </w:tabs>
              <w:rPr>
                <w:rFonts w:cs="Arial"/>
              </w:rPr>
            </w:pPr>
            <w:r>
              <w:lastRenderedPageBreak/>
              <w:t>2.5</w:t>
            </w:r>
          </w:p>
        </w:tc>
        <w:tc>
          <w:tcPr>
            <w:tcW w:w="4111" w:type="dxa"/>
          </w:tcPr>
          <w:p w14:paraId="11676EE5" w14:textId="1B7312AC" w:rsidR="006672A3" w:rsidRPr="00304533" w:rsidRDefault="006672A3" w:rsidP="00BF2C5A">
            <w:pPr>
              <w:tabs>
                <w:tab w:val="left" w:pos="1985"/>
                <w:tab w:val="left" w:pos="9923"/>
              </w:tabs>
              <w:rPr>
                <w:rFonts w:cs="Arial"/>
              </w:rPr>
            </w:pPr>
            <w:r>
              <w:t xml:space="preserve">Fazer comentários </w:t>
            </w:r>
          </w:p>
        </w:tc>
        <w:tc>
          <w:tcPr>
            <w:tcW w:w="3628" w:type="dxa"/>
          </w:tcPr>
          <w:p w14:paraId="1E1F0748" w14:textId="77777777" w:rsidR="00C8116F" w:rsidRPr="00304533" w:rsidRDefault="00C8116F" w:rsidP="00C8116F">
            <w:pPr>
              <w:tabs>
                <w:tab w:val="left" w:pos="1985"/>
                <w:tab w:val="left" w:pos="9923"/>
              </w:tabs>
              <w:rPr>
                <w:rFonts w:cs="Arial"/>
              </w:rPr>
            </w:pPr>
            <w:r>
              <w:t>Explicar o objetivo e o valor dos comentários</w:t>
            </w:r>
          </w:p>
          <w:p w14:paraId="27670483" w14:textId="77777777" w:rsidR="00C8116F" w:rsidRPr="00304533" w:rsidRDefault="00C8116F" w:rsidP="00C8116F">
            <w:pPr>
              <w:tabs>
                <w:tab w:val="left" w:pos="1985"/>
                <w:tab w:val="left" w:pos="9923"/>
              </w:tabs>
              <w:rPr>
                <w:rFonts w:cs="Arial"/>
              </w:rPr>
            </w:pPr>
            <w:r>
              <w:t xml:space="preserve">Formular comentários negativos de forma construtiva </w:t>
            </w:r>
          </w:p>
          <w:p w14:paraId="481605D5" w14:textId="3624E7A3" w:rsidR="006672A3" w:rsidRPr="00304533" w:rsidRDefault="00C8116F" w:rsidP="00C8116F">
            <w:pPr>
              <w:tabs>
                <w:tab w:val="left" w:pos="1985"/>
                <w:tab w:val="left" w:pos="9923"/>
              </w:tabs>
              <w:rPr>
                <w:rFonts w:cs="Arial"/>
              </w:rPr>
            </w:pPr>
            <w:r>
              <w:t>Praticar competências de comunicação eficazes</w:t>
            </w:r>
          </w:p>
        </w:tc>
      </w:tr>
      <w:tr w:rsidR="00D516E0" w:rsidRPr="00304533" w14:paraId="29DA58F5" w14:textId="77777777" w:rsidTr="00BF2C5A">
        <w:tc>
          <w:tcPr>
            <w:tcW w:w="1271" w:type="dxa"/>
          </w:tcPr>
          <w:p w14:paraId="146034B5" w14:textId="41FD5378" w:rsidR="00D516E0" w:rsidRPr="00304533" w:rsidRDefault="00D516E0" w:rsidP="00BF2C5A">
            <w:pPr>
              <w:tabs>
                <w:tab w:val="left" w:pos="1985"/>
                <w:tab w:val="left" w:pos="9923"/>
              </w:tabs>
              <w:rPr>
                <w:rFonts w:cs="Arial"/>
              </w:rPr>
            </w:pPr>
            <w:r>
              <w:t>2.5</w:t>
            </w:r>
          </w:p>
        </w:tc>
        <w:tc>
          <w:tcPr>
            <w:tcW w:w="4111" w:type="dxa"/>
          </w:tcPr>
          <w:p w14:paraId="49D2BD60" w14:textId="7E556334" w:rsidR="00D516E0" w:rsidRPr="00304533" w:rsidRDefault="00D516E0" w:rsidP="00BF2C5A">
            <w:pPr>
              <w:tabs>
                <w:tab w:val="left" w:pos="1985"/>
                <w:tab w:val="left" w:pos="9923"/>
              </w:tabs>
              <w:rPr>
                <w:rFonts w:cs="Arial"/>
              </w:rPr>
            </w:pPr>
            <w:r>
              <w:t>Encerramento da formação</w:t>
            </w:r>
          </w:p>
        </w:tc>
        <w:tc>
          <w:tcPr>
            <w:tcW w:w="3628" w:type="dxa"/>
          </w:tcPr>
          <w:p w14:paraId="34B7D980" w14:textId="77777777" w:rsidR="00D516E0" w:rsidRPr="00304533" w:rsidRDefault="00D516E0" w:rsidP="00BF2C5A">
            <w:pPr>
              <w:tabs>
                <w:tab w:val="left" w:pos="1985"/>
                <w:tab w:val="left" w:pos="9923"/>
              </w:tabs>
              <w:rPr>
                <w:rFonts w:cs="Arial"/>
              </w:rPr>
            </w:pPr>
            <w:r>
              <w:t>Fornecer informações apropriadas sobre o curso e a sua eficácia</w:t>
            </w:r>
          </w:p>
          <w:p w14:paraId="3E839861" w14:textId="77777777" w:rsidR="00D516E0" w:rsidRPr="00304533" w:rsidRDefault="00D516E0" w:rsidP="00BF2C5A">
            <w:pPr>
              <w:tabs>
                <w:tab w:val="left" w:pos="1985"/>
                <w:tab w:val="left" w:pos="9923"/>
              </w:tabs>
              <w:rPr>
                <w:rFonts w:cs="Arial"/>
              </w:rPr>
            </w:pPr>
            <w:r>
              <w:t>Identificar o nível de aprendizagem seguinte que tem de realizar para melhorar os seus conhecimentos e competências sobre o tema</w:t>
            </w:r>
          </w:p>
          <w:p w14:paraId="59799F1F" w14:textId="77777777" w:rsidR="00D516E0" w:rsidRPr="00304533" w:rsidRDefault="00D516E0" w:rsidP="00BF2C5A">
            <w:pPr>
              <w:tabs>
                <w:tab w:val="left" w:pos="1985"/>
                <w:tab w:val="left" w:pos="9923"/>
              </w:tabs>
              <w:rPr>
                <w:rFonts w:cs="Arial"/>
              </w:rPr>
            </w:pPr>
            <w:r>
              <w:t xml:space="preserve">Concluir o curso com um sentimento positivo </w:t>
            </w:r>
          </w:p>
        </w:tc>
      </w:tr>
      <w:tr w:rsidR="00603C6E" w:rsidRPr="00304533" w14:paraId="02812021" w14:textId="77777777" w:rsidTr="006672A3">
        <w:tc>
          <w:tcPr>
            <w:tcW w:w="1271" w:type="dxa"/>
          </w:tcPr>
          <w:p w14:paraId="5B174A46" w14:textId="4CFBA6EB" w:rsidR="00603C6E" w:rsidRPr="00304533" w:rsidRDefault="006672A3" w:rsidP="00BF2C5A">
            <w:pPr>
              <w:tabs>
                <w:tab w:val="left" w:pos="1985"/>
                <w:tab w:val="left" w:pos="9923"/>
              </w:tabs>
              <w:rPr>
                <w:rFonts w:cs="Arial"/>
              </w:rPr>
            </w:pPr>
            <w:r>
              <w:t xml:space="preserve">2.6 </w:t>
            </w:r>
          </w:p>
        </w:tc>
        <w:tc>
          <w:tcPr>
            <w:tcW w:w="4111" w:type="dxa"/>
          </w:tcPr>
          <w:p w14:paraId="2789330D" w14:textId="49567787" w:rsidR="00603C6E" w:rsidRPr="00304533" w:rsidRDefault="006672A3" w:rsidP="00BF2C5A">
            <w:pPr>
              <w:tabs>
                <w:tab w:val="left" w:pos="1985"/>
                <w:tab w:val="left" w:pos="9923"/>
              </w:tabs>
              <w:rPr>
                <w:rFonts w:cs="Arial"/>
              </w:rPr>
            </w:pPr>
            <w:r>
              <w:t>Concurso da formação – apresentação e preparação</w:t>
            </w:r>
          </w:p>
        </w:tc>
        <w:tc>
          <w:tcPr>
            <w:tcW w:w="3628" w:type="dxa"/>
          </w:tcPr>
          <w:p w14:paraId="659B81B2" w14:textId="0BA29F22" w:rsidR="008F1F0C" w:rsidRPr="00304533" w:rsidRDefault="008F1F0C" w:rsidP="008F1F0C">
            <w:pPr>
              <w:tabs>
                <w:tab w:val="left" w:pos="1985"/>
                <w:tab w:val="left" w:pos="9923"/>
              </w:tabs>
              <w:rPr>
                <w:rFonts w:cs="Arial"/>
              </w:rPr>
            </w:pPr>
            <w:r>
              <w:t>Conceber uma formação abrangente sobre cibercrime</w:t>
            </w:r>
          </w:p>
          <w:p w14:paraId="19CB6B73" w14:textId="66252037" w:rsidR="008F1F0C" w:rsidRPr="00304533" w:rsidRDefault="008F1F0C" w:rsidP="008F1F0C">
            <w:pPr>
              <w:tabs>
                <w:tab w:val="left" w:pos="1985"/>
                <w:tab w:val="left" w:pos="9923"/>
              </w:tabs>
              <w:rPr>
                <w:rFonts w:cs="Arial"/>
              </w:rPr>
            </w:pPr>
            <w:r>
              <w:t xml:space="preserve">Definir os objetivos de aprendizagem e as metodologias de formação </w:t>
            </w:r>
          </w:p>
          <w:p w14:paraId="2BE5CFD4" w14:textId="103C36FF" w:rsidR="008F1F0C" w:rsidRPr="00304533" w:rsidRDefault="008F1F0C" w:rsidP="008F1F0C">
            <w:pPr>
              <w:tabs>
                <w:tab w:val="left" w:pos="1985"/>
                <w:tab w:val="left" w:pos="9923"/>
              </w:tabs>
              <w:rPr>
                <w:rFonts w:cs="Arial"/>
              </w:rPr>
            </w:pPr>
            <w:r>
              <w:t xml:space="preserve">Preparar um plano de aprendizagem </w:t>
            </w:r>
          </w:p>
          <w:p w14:paraId="55784879" w14:textId="0AA9B89B" w:rsidR="00603C6E" w:rsidRPr="00304533" w:rsidRDefault="008F1F0C" w:rsidP="008F1F0C">
            <w:pPr>
              <w:tabs>
                <w:tab w:val="left" w:pos="1985"/>
                <w:tab w:val="left" w:pos="9923"/>
              </w:tabs>
              <w:rPr>
                <w:rFonts w:cs="Arial"/>
                <w:b/>
                <w:bCs/>
              </w:rPr>
            </w:pPr>
            <w:r>
              <w:t>Coordenar-se com os coformadores com vista a uma implementação bem-sucedida</w:t>
            </w:r>
          </w:p>
        </w:tc>
      </w:tr>
      <w:tr w:rsidR="006672A3" w:rsidRPr="00304533" w14:paraId="2F6A239A" w14:textId="77777777" w:rsidTr="006672A3">
        <w:tc>
          <w:tcPr>
            <w:tcW w:w="1271" w:type="dxa"/>
          </w:tcPr>
          <w:p w14:paraId="553E9F3F" w14:textId="77777777" w:rsidR="006672A3" w:rsidRPr="00304533" w:rsidRDefault="006672A3" w:rsidP="00BF2C5A">
            <w:pPr>
              <w:tabs>
                <w:tab w:val="left" w:pos="1985"/>
                <w:tab w:val="left" w:pos="9923"/>
              </w:tabs>
              <w:rPr>
                <w:rFonts w:cs="Arial"/>
              </w:rPr>
            </w:pPr>
          </w:p>
        </w:tc>
        <w:tc>
          <w:tcPr>
            <w:tcW w:w="4111" w:type="dxa"/>
          </w:tcPr>
          <w:p w14:paraId="5E7009D4" w14:textId="66EFFCAF" w:rsidR="006672A3" w:rsidRPr="00304533" w:rsidRDefault="006672A3" w:rsidP="00BF2C5A">
            <w:pPr>
              <w:tabs>
                <w:tab w:val="left" w:pos="1985"/>
                <w:tab w:val="left" w:pos="9923"/>
              </w:tabs>
              <w:rPr>
                <w:rFonts w:cs="Arial"/>
              </w:rPr>
            </w:pPr>
            <w:r>
              <w:t xml:space="preserve">Encerramento do dia </w:t>
            </w:r>
          </w:p>
        </w:tc>
        <w:tc>
          <w:tcPr>
            <w:tcW w:w="3628" w:type="dxa"/>
          </w:tcPr>
          <w:p w14:paraId="669404C7" w14:textId="77777777" w:rsidR="00C8116F" w:rsidRPr="00304533" w:rsidRDefault="00C8116F" w:rsidP="00C8116F">
            <w:pPr>
              <w:tabs>
                <w:tab w:val="left" w:pos="1985"/>
                <w:tab w:val="left" w:pos="9923"/>
              </w:tabs>
              <w:rPr>
                <w:rFonts w:cs="Arial"/>
              </w:rPr>
            </w:pPr>
            <w:r>
              <w:t>Verificar o conhecimento e a compreensão dos temas</w:t>
            </w:r>
          </w:p>
          <w:p w14:paraId="57883064" w14:textId="77777777" w:rsidR="00C8116F" w:rsidRPr="00304533" w:rsidRDefault="00C8116F" w:rsidP="00C8116F">
            <w:pPr>
              <w:tabs>
                <w:tab w:val="left" w:pos="1985"/>
                <w:tab w:val="left" w:pos="9923"/>
              </w:tabs>
              <w:rPr>
                <w:rFonts w:cs="Arial"/>
              </w:rPr>
            </w:pPr>
            <w:r>
              <w:t>Identificar os principais pontos/tópicos/aspetos apresentados e abordados durante a formação</w:t>
            </w:r>
          </w:p>
          <w:p w14:paraId="0B35F0F8" w14:textId="1EB54DF6" w:rsidR="006672A3" w:rsidRPr="00304533" w:rsidRDefault="00C8116F" w:rsidP="00C8116F">
            <w:pPr>
              <w:tabs>
                <w:tab w:val="left" w:pos="1985"/>
                <w:tab w:val="left" w:pos="9923"/>
              </w:tabs>
              <w:rPr>
                <w:rFonts w:cs="Arial"/>
              </w:rPr>
            </w:pPr>
            <w:r w:rsidRPr="00A44712">
              <w:t>Verificar o cumprimento dos objetivos de aprendizagem</w:t>
            </w:r>
          </w:p>
        </w:tc>
      </w:tr>
      <w:tr w:rsidR="006672A3" w:rsidRPr="00304533" w14:paraId="5F52DB76" w14:textId="77777777" w:rsidTr="00BF2C5A">
        <w:tc>
          <w:tcPr>
            <w:tcW w:w="9010" w:type="dxa"/>
            <w:gridSpan w:val="3"/>
          </w:tcPr>
          <w:p w14:paraId="36330BA7" w14:textId="368EE136" w:rsidR="006672A3" w:rsidRPr="00304533" w:rsidRDefault="006672A3" w:rsidP="006672A3">
            <w:pPr>
              <w:pStyle w:val="ListParagraph"/>
              <w:tabs>
                <w:tab w:val="left" w:pos="1985"/>
                <w:tab w:val="left" w:pos="9923"/>
              </w:tabs>
              <w:ind w:left="0" w:firstLine="0"/>
              <w:jc w:val="center"/>
              <w:rPr>
                <w:rFonts w:cs="Arial"/>
              </w:rPr>
            </w:pPr>
            <w:r>
              <w:rPr>
                <w:b/>
              </w:rPr>
              <w:t>Dia 3</w:t>
            </w:r>
          </w:p>
        </w:tc>
      </w:tr>
      <w:tr w:rsidR="00F62AC0" w:rsidRPr="00304533" w14:paraId="3F6868DB" w14:textId="77777777" w:rsidTr="006672A3">
        <w:tc>
          <w:tcPr>
            <w:tcW w:w="1271" w:type="dxa"/>
          </w:tcPr>
          <w:p w14:paraId="062230E2" w14:textId="77777777" w:rsidR="00F62AC0" w:rsidRPr="00304533" w:rsidRDefault="00F62AC0" w:rsidP="00BF2C5A">
            <w:pPr>
              <w:tabs>
                <w:tab w:val="left" w:pos="1985"/>
                <w:tab w:val="left" w:pos="9923"/>
              </w:tabs>
              <w:rPr>
                <w:rFonts w:cs="Arial"/>
              </w:rPr>
            </w:pPr>
          </w:p>
        </w:tc>
        <w:tc>
          <w:tcPr>
            <w:tcW w:w="4111" w:type="dxa"/>
          </w:tcPr>
          <w:p w14:paraId="68B9FCEE" w14:textId="5AC5D9A3" w:rsidR="00F62AC0" w:rsidRPr="00304533" w:rsidRDefault="00F62AC0" w:rsidP="00BF2C5A">
            <w:pPr>
              <w:tabs>
                <w:tab w:val="left" w:pos="1985"/>
                <w:tab w:val="left" w:pos="9923"/>
              </w:tabs>
              <w:rPr>
                <w:rFonts w:cs="Arial"/>
              </w:rPr>
            </w:pPr>
            <w:r>
              <w:t xml:space="preserve">Abertura do dia </w:t>
            </w:r>
          </w:p>
        </w:tc>
        <w:tc>
          <w:tcPr>
            <w:tcW w:w="3628" w:type="dxa"/>
          </w:tcPr>
          <w:p w14:paraId="42292475" w14:textId="6CC3F8CE" w:rsidR="00F62AC0" w:rsidRPr="00304533" w:rsidRDefault="00D516E0" w:rsidP="00BF2C5A">
            <w:pPr>
              <w:tabs>
                <w:tab w:val="left" w:pos="1985"/>
                <w:tab w:val="left" w:pos="9923"/>
              </w:tabs>
              <w:rPr>
                <w:rFonts w:cs="Arial"/>
              </w:rPr>
            </w:pPr>
            <w:r>
              <w:t>Enumerar os principais pontos da formação do dia</w:t>
            </w:r>
          </w:p>
        </w:tc>
      </w:tr>
      <w:tr w:rsidR="00603C6E" w:rsidRPr="00304533" w14:paraId="463CA7E8" w14:textId="77777777" w:rsidTr="006672A3">
        <w:tc>
          <w:tcPr>
            <w:tcW w:w="1271" w:type="dxa"/>
          </w:tcPr>
          <w:p w14:paraId="08BA16E3" w14:textId="752885B2" w:rsidR="00603C6E" w:rsidRPr="00304533" w:rsidRDefault="00F62AC0" w:rsidP="00BF2C5A">
            <w:pPr>
              <w:tabs>
                <w:tab w:val="left" w:pos="1985"/>
                <w:tab w:val="left" w:pos="9923"/>
              </w:tabs>
              <w:rPr>
                <w:rFonts w:cs="Arial"/>
              </w:rPr>
            </w:pPr>
            <w:r>
              <w:lastRenderedPageBreak/>
              <w:t>3.1</w:t>
            </w:r>
          </w:p>
        </w:tc>
        <w:tc>
          <w:tcPr>
            <w:tcW w:w="4111" w:type="dxa"/>
          </w:tcPr>
          <w:p w14:paraId="660CADD9" w14:textId="02229015" w:rsidR="00603C6E" w:rsidRPr="00304533" w:rsidRDefault="00F62AC0" w:rsidP="00BF2C5A">
            <w:pPr>
              <w:tabs>
                <w:tab w:val="left" w:pos="1985"/>
                <w:tab w:val="left" w:pos="9923"/>
              </w:tabs>
              <w:rPr>
                <w:rFonts w:cs="Arial"/>
              </w:rPr>
            </w:pPr>
            <w:r>
              <w:t>Concurso de formação – equipas 1-2, seguidas por um balanço e a votação</w:t>
            </w:r>
          </w:p>
        </w:tc>
        <w:tc>
          <w:tcPr>
            <w:tcW w:w="3628" w:type="dxa"/>
          </w:tcPr>
          <w:p w14:paraId="68556F6E" w14:textId="3C0CA604" w:rsidR="008F1F0C" w:rsidRPr="00304533" w:rsidRDefault="008F1F0C" w:rsidP="008F1F0C">
            <w:pPr>
              <w:tabs>
                <w:tab w:val="left" w:pos="1985"/>
                <w:tab w:val="left" w:pos="9923"/>
              </w:tabs>
              <w:rPr>
                <w:rFonts w:cs="Arial"/>
              </w:rPr>
            </w:pPr>
            <w:r>
              <w:t>Aplicar os conhecimentos sobre a formação de adultos a uma situação real</w:t>
            </w:r>
          </w:p>
          <w:p w14:paraId="30A0B76A" w14:textId="43F97262" w:rsidR="008F1F0C" w:rsidRPr="00304533" w:rsidRDefault="008F1F0C" w:rsidP="008F1F0C">
            <w:pPr>
              <w:tabs>
                <w:tab w:val="left" w:pos="1985"/>
                <w:tab w:val="left" w:pos="9923"/>
              </w:tabs>
              <w:rPr>
                <w:rFonts w:cs="Arial"/>
              </w:rPr>
            </w:pPr>
            <w:r>
              <w:t>Desempenhar o papel de formadores</w:t>
            </w:r>
          </w:p>
          <w:p w14:paraId="20A918EE" w14:textId="2289EFEE" w:rsidR="008F1F0C" w:rsidRPr="00304533" w:rsidRDefault="008F1F0C" w:rsidP="008F1F0C">
            <w:pPr>
              <w:tabs>
                <w:tab w:val="left" w:pos="1985"/>
                <w:tab w:val="left" w:pos="9923"/>
              </w:tabs>
              <w:rPr>
                <w:rFonts w:cs="Arial"/>
              </w:rPr>
            </w:pPr>
            <w:r>
              <w:t>Identificar os pontos fortes e fracos enquanto formadores</w:t>
            </w:r>
          </w:p>
          <w:p w14:paraId="0F763E31" w14:textId="6F97EA1D" w:rsidR="00603C6E" w:rsidRPr="00304533" w:rsidRDefault="008F1F0C" w:rsidP="008F1F0C">
            <w:pPr>
              <w:tabs>
                <w:tab w:val="left" w:pos="1985"/>
                <w:tab w:val="left" w:pos="9923"/>
              </w:tabs>
              <w:rPr>
                <w:rFonts w:cs="Arial"/>
              </w:rPr>
            </w:pPr>
            <w:r>
              <w:t>Lidar com as críticas</w:t>
            </w:r>
          </w:p>
        </w:tc>
      </w:tr>
      <w:tr w:rsidR="00F62AC0" w:rsidRPr="00304533" w14:paraId="0056FDDA" w14:textId="77777777" w:rsidTr="00BF2C5A">
        <w:tc>
          <w:tcPr>
            <w:tcW w:w="1271" w:type="dxa"/>
          </w:tcPr>
          <w:p w14:paraId="19BF0456" w14:textId="6AF66620" w:rsidR="00F62AC0" w:rsidRPr="00304533" w:rsidRDefault="00F62AC0" w:rsidP="00BF2C5A">
            <w:pPr>
              <w:tabs>
                <w:tab w:val="left" w:pos="1985"/>
                <w:tab w:val="left" w:pos="9923"/>
              </w:tabs>
              <w:rPr>
                <w:rFonts w:cs="Arial"/>
              </w:rPr>
            </w:pPr>
            <w:r>
              <w:t>3.2</w:t>
            </w:r>
          </w:p>
        </w:tc>
        <w:tc>
          <w:tcPr>
            <w:tcW w:w="4111" w:type="dxa"/>
          </w:tcPr>
          <w:p w14:paraId="501616B5" w14:textId="29EC946B" w:rsidR="00F62AC0" w:rsidRPr="00304533" w:rsidRDefault="00F62AC0" w:rsidP="00BF2C5A">
            <w:pPr>
              <w:tabs>
                <w:tab w:val="left" w:pos="1985"/>
                <w:tab w:val="left" w:pos="9923"/>
              </w:tabs>
              <w:rPr>
                <w:rFonts w:cs="Arial"/>
              </w:rPr>
            </w:pPr>
            <w:r>
              <w:t>Concurso de formação – equipas 2-3, seguidas por um balanço e a votação</w:t>
            </w:r>
          </w:p>
        </w:tc>
        <w:tc>
          <w:tcPr>
            <w:tcW w:w="3628" w:type="dxa"/>
          </w:tcPr>
          <w:p w14:paraId="792EA338" w14:textId="77777777" w:rsidR="008F1F0C" w:rsidRPr="00304533" w:rsidRDefault="008F1F0C" w:rsidP="008F1F0C">
            <w:pPr>
              <w:tabs>
                <w:tab w:val="left" w:pos="1985"/>
                <w:tab w:val="left" w:pos="9923"/>
              </w:tabs>
              <w:rPr>
                <w:rFonts w:cs="Arial"/>
              </w:rPr>
            </w:pPr>
            <w:r>
              <w:t>Aplicar os conhecimentos sobre a formação de adultos a uma situação real</w:t>
            </w:r>
          </w:p>
          <w:p w14:paraId="0D388838" w14:textId="77777777" w:rsidR="008F1F0C" w:rsidRPr="00304533" w:rsidRDefault="008F1F0C" w:rsidP="008F1F0C">
            <w:pPr>
              <w:tabs>
                <w:tab w:val="left" w:pos="1985"/>
                <w:tab w:val="left" w:pos="9923"/>
              </w:tabs>
              <w:rPr>
                <w:rFonts w:cs="Arial"/>
              </w:rPr>
            </w:pPr>
            <w:r>
              <w:t>Desempenhar o papel de formadores</w:t>
            </w:r>
          </w:p>
          <w:p w14:paraId="4CCE7CF9" w14:textId="77777777" w:rsidR="008F1F0C" w:rsidRPr="00304533" w:rsidRDefault="008F1F0C" w:rsidP="008F1F0C">
            <w:pPr>
              <w:tabs>
                <w:tab w:val="left" w:pos="1985"/>
                <w:tab w:val="left" w:pos="9923"/>
              </w:tabs>
              <w:rPr>
                <w:rFonts w:cs="Arial"/>
              </w:rPr>
            </w:pPr>
            <w:r>
              <w:t>Identificar os pontos fortes e fracos enquanto formadores</w:t>
            </w:r>
          </w:p>
          <w:p w14:paraId="7A71F1D2" w14:textId="289D31E1" w:rsidR="00F62AC0" w:rsidRPr="00304533" w:rsidRDefault="008F1F0C" w:rsidP="008F1F0C">
            <w:pPr>
              <w:tabs>
                <w:tab w:val="left" w:pos="1985"/>
                <w:tab w:val="left" w:pos="9923"/>
              </w:tabs>
              <w:rPr>
                <w:rFonts w:cs="Arial"/>
              </w:rPr>
            </w:pPr>
            <w:r>
              <w:t>Lidar com as críticas</w:t>
            </w:r>
          </w:p>
        </w:tc>
      </w:tr>
      <w:tr w:rsidR="00F62AC0" w:rsidRPr="00304533" w14:paraId="3AF267B1" w14:textId="77777777" w:rsidTr="00BF2C5A">
        <w:tc>
          <w:tcPr>
            <w:tcW w:w="9010" w:type="dxa"/>
            <w:gridSpan w:val="3"/>
          </w:tcPr>
          <w:p w14:paraId="7BC11FEB" w14:textId="77777777" w:rsidR="00F62AC0" w:rsidRPr="00304533" w:rsidRDefault="00F62AC0" w:rsidP="00F62AC0">
            <w:pPr>
              <w:pStyle w:val="ListParagraph"/>
              <w:tabs>
                <w:tab w:val="left" w:pos="1985"/>
                <w:tab w:val="left" w:pos="9923"/>
              </w:tabs>
              <w:ind w:left="0" w:firstLine="0"/>
              <w:jc w:val="center"/>
              <w:rPr>
                <w:rFonts w:cs="Arial"/>
                <w:b/>
                <w:bCs/>
              </w:rPr>
            </w:pPr>
            <w:r>
              <w:rPr>
                <w:b/>
              </w:rPr>
              <w:t>Dia 4</w:t>
            </w:r>
          </w:p>
        </w:tc>
      </w:tr>
      <w:tr w:rsidR="00F62AC0" w:rsidRPr="00304533" w14:paraId="34D43398" w14:textId="77777777" w:rsidTr="00BF2C5A">
        <w:tc>
          <w:tcPr>
            <w:tcW w:w="1271" w:type="dxa"/>
          </w:tcPr>
          <w:p w14:paraId="570BBBFD" w14:textId="77777777" w:rsidR="00F62AC0" w:rsidRPr="00304533" w:rsidRDefault="00F62AC0" w:rsidP="00BF2C5A">
            <w:pPr>
              <w:tabs>
                <w:tab w:val="left" w:pos="1985"/>
                <w:tab w:val="left" w:pos="9923"/>
              </w:tabs>
              <w:rPr>
                <w:rFonts w:cs="Arial"/>
              </w:rPr>
            </w:pPr>
          </w:p>
        </w:tc>
        <w:tc>
          <w:tcPr>
            <w:tcW w:w="4111" w:type="dxa"/>
          </w:tcPr>
          <w:p w14:paraId="7837B166" w14:textId="77777777" w:rsidR="00F62AC0" w:rsidRPr="00304533" w:rsidRDefault="00F62AC0" w:rsidP="00BF2C5A">
            <w:pPr>
              <w:tabs>
                <w:tab w:val="left" w:pos="1985"/>
                <w:tab w:val="left" w:pos="9923"/>
              </w:tabs>
              <w:rPr>
                <w:rFonts w:cs="Arial"/>
              </w:rPr>
            </w:pPr>
            <w:r>
              <w:t xml:space="preserve">Abertura do dia </w:t>
            </w:r>
          </w:p>
        </w:tc>
        <w:tc>
          <w:tcPr>
            <w:tcW w:w="3628" w:type="dxa"/>
          </w:tcPr>
          <w:p w14:paraId="0B9D83C1" w14:textId="16D2060B" w:rsidR="00F62AC0" w:rsidRPr="00304533" w:rsidRDefault="00D516E0" w:rsidP="00BF2C5A">
            <w:pPr>
              <w:tabs>
                <w:tab w:val="left" w:pos="1985"/>
                <w:tab w:val="left" w:pos="9923"/>
              </w:tabs>
              <w:rPr>
                <w:rFonts w:cs="Arial"/>
              </w:rPr>
            </w:pPr>
            <w:r>
              <w:t>Enumerar os principais pontos da formação do dia</w:t>
            </w:r>
          </w:p>
        </w:tc>
      </w:tr>
      <w:tr w:rsidR="00F62AC0" w:rsidRPr="00304533" w14:paraId="60C9FA37" w14:textId="77777777" w:rsidTr="00BF2C5A">
        <w:tc>
          <w:tcPr>
            <w:tcW w:w="1271" w:type="dxa"/>
          </w:tcPr>
          <w:p w14:paraId="4BCC15B3" w14:textId="29703160" w:rsidR="00F62AC0" w:rsidRPr="00304533" w:rsidRDefault="00F62AC0" w:rsidP="00BF2C5A">
            <w:pPr>
              <w:tabs>
                <w:tab w:val="left" w:pos="1985"/>
                <w:tab w:val="left" w:pos="9923"/>
              </w:tabs>
              <w:rPr>
                <w:rFonts w:cs="Arial"/>
              </w:rPr>
            </w:pPr>
            <w:r>
              <w:t>4.1</w:t>
            </w:r>
          </w:p>
        </w:tc>
        <w:tc>
          <w:tcPr>
            <w:tcW w:w="4111" w:type="dxa"/>
          </w:tcPr>
          <w:p w14:paraId="6F6958CE" w14:textId="77777777" w:rsidR="00F62AC0" w:rsidRPr="00304533" w:rsidRDefault="00F62AC0" w:rsidP="00BF2C5A">
            <w:pPr>
              <w:tabs>
                <w:tab w:val="left" w:pos="1985"/>
                <w:tab w:val="left" w:pos="9923"/>
              </w:tabs>
              <w:rPr>
                <w:rFonts w:cs="Arial"/>
              </w:rPr>
            </w:pPr>
            <w:r>
              <w:t>Concurso de formação – equipas 1-2, seguidas por um balanço e a votação</w:t>
            </w:r>
          </w:p>
        </w:tc>
        <w:tc>
          <w:tcPr>
            <w:tcW w:w="3628" w:type="dxa"/>
          </w:tcPr>
          <w:p w14:paraId="5ED3E2FF" w14:textId="77777777" w:rsidR="008F1F0C" w:rsidRPr="00304533" w:rsidRDefault="008F1F0C" w:rsidP="008F1F0C">
            <w:pPr>
              <w:tabs>
                <w:tab w:val="left" w:pos="1985"/>
                <w:tab w:val="left" w:pos="9923"/>
              </w:tabs>
              <w:rPr>
                <w:rFonts w:cs="Arial"/>
              </w:rPr>
            </w:pPr>
            <w:r>
              <w:t>Aplicar os conhecimentos sobre a formação de adultos a uma situação real</w:t>
            </w:r>
          </w:p>
          <w:p w14:paraId="01B82F20" w14:textId="77777777" w:rsidR="008F1F0C" w:rsidRPr="00304533" w:rsidRDefault="008F1F0C" w:rsidP="008F1F0C">
            <w:pPr>
              <w:tabs>
                <w:tab w:val="left" w:pos="1985"/>
                <w:tab w:val="left" w:pos="9923"/>
              </w:tabs>
              <w:rPr>
                <w:rFonts w:cs="Arial"/>
              </w:rPr>
            </w:pPr>
            <w:r>
              <w:t>Desempenhar o papel de formadores</w:t>
            </w:r>
          </w:p>
          <w:p w14:paraId="11F493FA" w14:textId="77777777" w:rsidR="008F1F0C" w:rsidRPr="00304533" w:rsidRDefault="008F1F0C" w:rsidP="008F1F0C">
            <w:pPr>
              <w:tabs>
                <w:tab w:val="left" w:pos="1985"/>
                <w:tab w:val="left" w:pos="9923"/>
              </w:tabs>
              <w:rPr>
                <w:rFonts w:cs="Arial"/>
              </w:rPr>
            </w:pPr>
            <w:r>
              <w:t>Identificar os pontos fortes e fracos enquanto formadores</w:t>
            </w:r>
          </w:p>
          <w:p w14:paraId="3780BC71" w14:textId="6EDD9DE2" w:rsidR="00F62AC0" w:rsidRPr="00304533" w:rsidRDefault="008F1F0C" w:rsidP="008F1F0C">
            <w:pPr>
              <w:tabs>
                <w:tab w:val="left" w:pos="1985"/>
                <w:tab w:val="left" w:pos="9923"/>
              </w:tabs>
              <w:rPr>
                <w:rFonts w:cs="Arial"/>
              </w:rPr>
            </w:pPr>
            <w:r>
              <w:t>Lidar com as críticas</w:t>
            </w:r>
          </w:p>
        </w:tc>
      </w:tr>
      <w:tr w:rsidR="00F62AC0" w:rsidRPr="00304533" w14:paraId="2A8B997A" w14:textId="77777777" w:rsidTr="00BF2C5A">
        <w:tc>
          <w:tcPr>
            <w:tcW w:w="1271" w:type="dxa"/>
          </w:tcPr>
          <w:p w14:paraId="3F90EE8A" w14:textId="35AD285B" w:rsidR="00F62AC0" w:rsidRPr="00304533" w:rsidRDefault="00F62AC0" w:rsidP="00BF2C5A">
            <w:pPr>
              <w:tabs>
                <w:tab w:val="left" w:pos="1985"/>
                <w:tab w:val="left" w:pos="9923"/>
              </w:tabs>
              <w:rPr>
                <w:rFonts w:cs="Arial"/>
              </w:rPr>
            </w:pPr>
            <w:r>
              <w:t>4.2</w:t>
            </w:r>
          </w:p>
        </w:tc>
        <w:tc>
          <w:tcPr>
            <w:tcW w:w="4111" w:type="dxa"/>
          </w:tcPr>
          <w:p w14:paraId="361C06D0" w14:textId="77777777" w:rsidR="00F62AC0" w:rsidRPr="00304533" w:rsidRDefault="00F62AC0" w:rsidP="00BF2C5A">
            <w:pPr>
              <w:tabs>
                <w:tab w:val="left" w:pos="1985"/>
                <w:tab w:val="left" w:pos="9923"/>
              </w:tabs>
              <w:rPr>
                <w:rFonts w:cs="Arial"/>
              </w:rPr>
            </w:pPr>
            <w:r>
              <w:t>Concurso de formação – equipas 2-3, seguidas por um balanço e a votação</w:t>
            </w:r>
          </w:p>
        </w:tc>
        <w:tc>
          <w:tcPr>
            <w:tcW w:w="3628" w:type="dxa"/>
          </w:tcPr>
          <w:p w14:paraId="3B6CB38D" w14:textId="77777777" w:rsidR="008F1F0C" w:rsidRPr="00304533" w:rsidRDefault="008F1F0C" w:rsidP="008F1F0C">
            <w:pPr>
              <w:tabs>
                <w:tab w:val="left" w:pos="1985"/>
                <w:tab w:val="left" w:pos="9923"/>
              </w:tabs>
              <w:rPr>
                <w:rFonts w:cs="Arial"/>
              </w:rPr>
            </w:pPr>
            <w:r>
              <w:t>Aplicar os conhecimentos sobre a formação de adultos a uma situação real</w:t>
            </w:r>
          </w:p>
          <w:p w14:paraId="5430F074" w14:textId="77777777" w:rsidR="008F1F0C" w:rsidRPr="00304533" w:rsidRDefault="008F1F0C" w:rsidP="008F1F0C">
            <w:pPr>
              <w:tabs>
                <w:tab w:val="left" w:pos="1985"/>
                <w:tab w:val="left" w:pos="9923"/>
              </w:tabs>
              <w:rPr>
                <w:rFonts w:cs="Arial"/>
              </w:rPr>
            </w:pPr>
            <w:r>
              <w:t>Desempenhar o papel de formadores</w:t>
            </w:r>
          </w:p>
          <w:p w14:paraId="74856FDF" w14:textId="77777777" w:rsidR="008F1F0C" w:rsidRPr="00304533" w:rsidRDefault="008F1F0C" w:rsidP="008F1F0C">
            <w:pPr>
              <w:tabs>
                <w:tab w:val="left" w:pos="1985"/>
                <w:tab w:val="left" w:pos="9923"/>
              </w:tabs>
              <w:rPr>
                <w:rFonts w:cs="Arial"/>
              </w:rPr>
            </w:pPr>
            <w:r>
              <w:t>Identificar os pontos fortes e fracos enquanto formadores</w:t>
            </w:r>
          </w:p>
          <w:p w14:paraId="6C3E3BDE" w14:textId="3E21C722" w:rsidR="00F62AC0" w:rsidRPr="00304533" w:rsidRDefault="008F1F0C" w:rsidP="008F1F0C">
            <w:pPr>
              <w:tabs>
                <w:tab w:val="left" w:pos="1985"/>
                <w:tab w:val="left" w:pos="9923"/>
              </w:tabs>
              <w:rPr>
                <w:rFonts w:cs="Arial"/>
              </w:rPr>
            </w:pPr>
            <w:r>
              <w:t>Lidar com as críticas</w:t>
            </w:r>
          </w:p>
        </w:tc>
      </w:tr>
      <w:tr w:rsidR="00603C6E" w:rsidRPr="00304533" w14:paraId="419EACD6" w14:textId="77777777" w:rsidTr="006672A3">
        <w:tc>
          <w:tcPr>
            <w:tcW w:w="1271" w:type="dxa"/>
          </w:tcPr>
          <w:p w14:paraId="364E4895" w14:textId="0F3BD666" w:rsidR="00603C6E" w:rsidRPr="00304533" w:rsidRDefault="00F62AC0" w:rsidP="00BF2C5A">
            <w:pPr>
              <w:tabs>
                <w:tab w:val="left" w:pos="1985"/>
                <w:tab w:val="left" w:pos="9923"/>
              </w:tabs>
              <w:rPr>
                <w:rFonts w:cs="Arial"/>
              </w:rPr>
            </w:pPr>
            <w:r>
              <w:t>4.3</w:t>
            </w:r>
            <w:r>
              <w:tab/>
            </w:r>
            <w:r>
              <w:tab/>
              <w:t xml:space="preserve"> </w:t>
            </w:r>
          </w:p>
        </w:tc>
        <w:tc>
          <w:tcPr>
            <w:tcW w:w="4111" w:type="dxa"/>
          </w:tcPr>
          <w:p w14:paraId="74434EFF" w14:textId="5482F553" w:rsidR="00603C6E" w:rsidRPr="00304533" w:rsidRDefault="00F62AC0" w:rsidP="00BF2C5A">
            <w:pPr>
              <w:tabs>
                <w:tab w:val="left" w:pos="1985"/>
                <w:tab w:val="left" w:pos="9923"/>
              </w:tabs>
              <w:rPr>
                <w:rFonts w:cs="Arial"/>
              </w:rPr>
            </w:pPr>
            <w:r>
              <w:t>Avaliação, atribuição de certificados, encerramento da formação</w:t>
            </w:r>
          </w:p>
        </w:tc>
        <w:tc>
          <w:tcPr>
            <w:tcW w:w="3628" w:type="dxa"/>
          </w:tcPr>
          <w:p w14:paraId="3BACE334" w14:textId="0A0E65F8" w:rsidR="00833366" w:rsidRPr="00304533" w:rsidRDefault="00833366" w:rsidP="00D516E0">
            <w:pPr>
              <w:tabs>
                <w:tab w:val="left" w:pos="1985"/>
                <w:tab w:val="left" w:pos="9923"/>
              </w:tabs>
              <w:rPr>
                <w:rFonts w:cs="Arial"/>
              </w:rPr>
            </w:pPr>
            <w:r>
              <w:t>Anunciar a(s) equipa(s) vencedora(s)</w:t>
            </w:r>
          </w:p>
          <w:p w14:paraId="3B9363EC" w14:textId="00A100EB" w:rsidR="00D516E0" w:rsidRPr="00304533" w:rsidRDefault="00D516E0" w:rsidP="00D516E0">
            <w:pPr>
              <w:tabs>
                <w:tab w:val="left" w:pos="1985"/>
                <w:tab w:val="left" w:pos="9923"/>
              </w:tabs>
              <w:rPr>
                <w:rFonts w:cs="Arial"/>
              </w:rPr>
            </w:pPr>
            <w:r>
              <w:t>Fornecer informações apropriadas sobre o curso e a sua eficácia</w:t>
            </w:r>
          </w:p>
          <w:p w14:paraId="206D1F84" w14:textId="06567887" w:rsidR="00D516E0" w:rsidRPr="00304533" w:rsidRDefault="00D516E0" w:rsidP="00D516E0">
            <w:pPr>
              <w:tabs>
                <w:tab w:val="left" w:pos="1985"/>
                <w:tab w:val="left" w:pos="9923"/>
              </w:tabs>
              <w:rPr>
                <w:rFonts w:cs="Arial"/>
              </w:rPr>
            </w:pPr>
            <w:r>
              <w:lastRenderedPageBreak/>
              <w:t>Preencher o formulário de avaliação do curso do CdE/C-PROC</w:t>
            </w:r>
          </w:p>
          <w:p w14:paraId="155EC912" w14:textId="5918D115" w:rsidR="00D516E0" w:rsidRPr="00304533" w:rsidRDefault="00D516E0" w:rsidP="00D516E0">
            <w:pPr>
              <w:tabs>
                <w:tab w:val="left" w:pos="1985"/>
                <w:tab w:val="left" w:pos="9923"/>
              </w:tabs>
              <w:rPr>
                <w:rFonts w:cs="Arial"/>
              </w:rPr>
            </w:pPr>
            <w:r>
              <w:t>Identificar o nível de aprendizagem seguinte que tem de realizar para melhorar os seus conhecimentos e competências sobre o tema</w:t>
            </w:r>
          </w:p>
          <w:p w14:paraId="553A88CB" w14:textId="70548144" w:rsidR="00603C6E" w:rsidRPr="00304533" w:rsidRDefault="00D516E0" w:rsidP="00D516E0">
            <w:pPr>
              <w:tabs>
                <w:tab w:val="left" w:pos="1985"/>
                <w:tab w:val="left" w:pos="9923"/>
              </w:tabs>
              <w:rPr>
                <w:rFonts w:cs="Arial"/>
              </w:rPr>
            </w:pPr>
            <w:r>
              <w:t>Concluir o curso com um sentimento positivo</w:t>
            </w:r>
            <w:r>
              <w:tab/>
              <w:t xml:space="preserve"> </w:t>
            </w:r>
          </w:p>
        </w:tc>
      </w:tr>
    </w:tbl>
    <w:p w14:paraId="110F48B4" w14:textId="77777777" w:rsidR="00603C6E" w:rsidRPr="00304533" w:rsidRDefault="00603C6E" w:rsidP="00603C6E">
      <w:pPr>
        <w:tabs>
          <w:tab w:val="left" w:pos="1985"/>
          <w:tab w:val="left" w:pos="9923"/>
        </w:tabs>
        <w:ind w:left="567" w:right="37" w:hanging="12"/>
        <w:jc w:val="both"/>
        <w:rPr>
          <w:rFonts w:cs="Arial"/>
          <w:b/>
          <w:bCs/>
          <w:sz w:val="24"/>
          <w:szCs w:val="24"/>
          <w:lang w:val="en-GB"/>
        </w:rPr>
      </w:pPr>
    </w:p>
    <w:p w14:paraId="1264E1FB" w14:textId="77777777" w:rsidR="00603C6E" w:rsidRPr="00304533" w:rsidRDefault="00603C6E" w:rsidP="00603C6E">
      <w:pPr>
        <w:tabs>
          <w:tab w:val="left" w:pos="1985"/>
          <w:tab w:val="left" w:pos="9923"/>
        </w:tabs>
        <w:ind w:left="567" w:right="37" w:hanging="12"/>
        <w:jc w:val="both"/>
        <w:rPr>
          <w:rFonts w:cs="Arial"/>
          <w:b/>
          <w:bCs/>
          <w:sz w:val="24"/>
          <w:szCs w:val="24"/>
          <w:lang w:val="en-GB"/>
        </w:rPr>
      </w:pPr>
    </w:p>
    <w:p w14:paraId="6D942B33" w14:textId="469A223B" w:rsidR="00F900FF" w:rsidRPr="00304533" w:rsidRDefault="00603C6E" w:rsidP="00A531A4">
      <w:pPr>
        <w:tabs>
          <w:tab w:val="left" w:pos="1985"/>
          <w:tab w:val="left" w:pos="9923"/>
        </w:tabs>
        <w:ind w:left="2155" w:right="37" w:hanging="1600"/>
        <w:jc w:val="both"/>
        <w:rPr>
          <w:rFonts w:cs="Arial"/>
          <w:sz w:val="24"/>
          <w:szCs w:val="24"/>
        </w:rPr>
      </w:pPr>
      <w:r>
        <w:rPr>
          <w:sz w:val="24"/>
        </w:rPr>
        <w:t xml:space="preserve"> </w:t>
      </w:r>
    </w:p>
    <w:p w14:paraId="74B7E939" w14:textId="0F62A953" w:rsidR="00A1793A" w:rsidRPr="00304533" w:rsidRDefault="00047458" w:rsidP="00740DF7">
      <w:pPr>
        <w:tabs>
          <w:tab w:val="left" w:pos="9923"/>
        </w:tabs>
        <w:ind w:right="37"/>
        <w:jc w:val="both"/>
        <w:rPr>
          <w:sz w:val="24"/>
          <w:szCs w:val="24"/>
        </w:rPr>
      </w:pPr>
      <w:r>
        <w:rPr>
          <w:color w:val="000000" w:themeColor="text1"/>
          <w:sz w:val="24"/>
        </w:rPr>
        <w:t xml:space="preserve">O currículo proposto fornece material suficiente para uma formação de 4 dias com base no curso de introdução </w:t>
      </w:r>
      <w:r>
        <w:rPr>
          <w:sz w:val="24"/>
        </w:rPr>
        <w:t>ao cibercrime e às provas sob a forma eletrónica. Nada impede a sua utilização também em conjunto com a preparação de futuros formadores, que serão convidados a realizar o curso avançado sobre cibercrime e provas sob a forma eletrónica ou quaisquer outros cursos especializados sobre cibercrime e provas sob a forma eletrónica.</w:t>
      </w:r>
      <w:r w:rsidR="00E81967">
        <w:rPr>
          <w:sz w:val="24"/>
        </w:rPr>
        <w:t xml:space="preserve"> </w:t>
      </w:r>
    </w:p>
    <w:p w14:paraId="6412902F" w14:textId="77777777" w:rsidR="00A1793A" w:rsidRPr="00304533" w:rsidRDefault="00A1793A" w:rsidP="00740DF7">
      <w:pPr>
        <w:tabs>
          <w:tab w:val="left" w:pos="9923"/>
        </w:tabs>
        <w:ind w:right="37"/>
        <w:jc w:val="both"/>
        <w:rPr>
          <w:sz w:val="24"/>
          <w:szCs w:val="24"/>
          <w:lang w:val="en-GB"/>
        </w:rPr>
      </w:pPr>
    </w:p>
    <w:p w14:paraId="666963AF" w14:textId="59E73BA5" w:rsidR="00F900FF" w:rsidRPr="00304533" w:rsidRDefault="00A1793A" w:rsidP="00740DF7">
      <w:pPr>
        <w:tabs>
          <w:tab w:val="left" w:pos="9923"/>
        </w:tabs>
        <w:ind w:right="37"/>
        <w:jc w:val="both"/>
        <w:rPr>
          <w:color w:val="000000" w:themeColor="text1"/>
          <w:sz w:val="24"/>
          <w:szCs w:val="24"/>
        </w:rPr>
      </w:pPr>
      <w:r>
        <w:rPr>
          <w:sz w:val="24"/>
        </w:rPr>
        <w:t>Este programa</w:t>
      </w:r>
      <w:r>
        <w:rPr>
          <w:color w:val="000000" w:themeColor="text1"/>
          <w:sz w:val="24"/>
        </w:rPr>
        <w:t xml:space="preserve"> é estruturado em torno de sessões. Cada sessão inclui objetivos de aprendizagem, bem como informações sobre as questões/tópicos/temas abordados, a metodologia de formação sugerida para a consecução dos objetivos de aprendizagem definidos, bem como orientações suficientes para a sua implementação (no caso de um formador já familiarizado com os princípios básicos da formação de adultos). As instruções são formuladas em termos bastante flexíveis: isto é inevitável quando se propõem atividades dinâmicas e práticas, cujo resultado não é predeterminado e depende em grande medida de elementos como o nível de envolvimento dos participantes, a capacidade do formador para estimular a participação, fatores culturais, etc. É importante que os formadores personalizem os seus materiais de formação para assegurar uma apresentação mais eficaz do material do curso ao seu público específico. </w:t>
      </w:r>
    </w:p>
    <w:p w14:paraId="5416FACD" w14:textId="10A07F10" w:rsidR="0025160B" w:rsidRPr="00304533" w:rsidRDefault="0025160B" w:rsidP="00740DF7">
      <w:pPr>
        <w:tabs>
          <w:tab w:val="left" w:pos="9923"/>
        </w:tabs>
        <w:ind w:right="37"/>
        <w:jc w:val="both"/>
        <w:rPr>
          <w:color w:val="000000" w:themeColor="text1"/>
          <w:sz w:val="24"/>
          <w:szCs w:val="24"/>
          <w:lang w:val="en-GB"/>
        </w:rPr>
      </w:pPr>
    </w:p>
    <w:p w14:paraId="78375490" w14:textId="3E5A7BBB" w:rsidR="0025160B" w:rsidRPr="00304533" w:rsidRDefault="00745A0B" w:rsidP="00740DF7">
      <w:pPr>
        <w:tabs>
          <w:tab w:val="left" w:pos="9923"/>
        </w:tabs>
        <w:ind w:right="37"/>
        <w:jc w:val="both"/>
        <w:rPr>
          <w:color w:val="000000" w:themeColor="text1"/>
          <w:sz w:val="24"/>
          <w:szCs w:val="24"/>
        </w:rPr>
      </w:pPr>
      <w:r>
        <w:rPr>
          <w:color w:val="000000" w:themeColor="text1"/>
          <w:sz w:val="24"/>
        </w:rPr>
        <w:t xml:space="preserve">Todas as sessões estão identificadas com um título indicativo e numeradas sequencialmente, em que o primeiro dígito indica o dia da formação e o segundo indica a sessão para esse dia (ou seja, a Sessão 1.3 é a terceira sessão do primeiro dia). As sessões de transição (ou seja, o encerramento e a abertura do dia) não são numeradas. Os slides relativos a um determinado dia estão disponíveis num único ficheiro, uma vez que os formadores poderão ter de regressar a alguns deles durante a discussão. São igualmente fornecidas notas de orientação adicionais. </w:t>
      </w:r>
    </w:p>
    <w:p w14:paraId="2F979CDC" w14:textId="77777777" w:rsidR="00F900FF" w:rsidRPr="00304533" w:rsidRDefault="00F900FF" w:rsidP="00740DF7">
      <w:pPr>
        <w:pStyle w:val="BodyText"/>
        <w:tabs>
          <w:tab w:val="left" w:pos="9923"/>
        </w:tabs>
        <w:ind w:right="37"/>
        <w:jc w:val="both"/>
        <w:rPr>
          <w:color w:val="000000" w:themeColor="text1"/>
          <w:sz w:val="24"/>
          <w:szCs w:val="24"/>
          <w:lang w:val="en-GB"/>
        </w:rPr>
      </w:pPr>
    </w:p>
    <w:p w14:paraId="03852D5C" w14:textId="72F55E2D" w:rsidR="005219E2" w:rsidRDefault="005219E2" w:rsidP="00740DF7">
      <w:pPr>
        <w:tabs>
          <w:tab w:val="left" w:pos="9923"/>
        </w:tabs>
        <w:ind w:right="37"/>
        <w:jc w:val="both"/>
        <w:rPr>
          <w:color w:val="C0504D" w:themeColor="accent2"/>
          <w:sz w:val="24"/>
          <w:szCs w:val="24"/>
          <w:lang w:val="en-GB"/>
        </w:rPr>
      </w:pPr>
    </w:p>
    <w:p w14:paraId="4A2ACD06" w14:textId="77777777" w:rsidR="00A44712" w:rsidRPr="00304533" w:rsidRDefault="00A44712" w:rsidP="00740DF7">
      <w:pPr>
        <w:tabs>
          <w:tab w:val="left" w:pos="9923"/>
        </w:tabs>
        <w:ind w:right="37"/>
        <w:jc w:val="both"/>
        <w:rPr>
          <w:color w:val="C0504D" w:themeColor="accent2"/>
          <w:sz w:val="24"/>
          <w:szCs w:val="24"/>
          <w:lang w:val="en-GB"/>
        </w:rPr>
      </w:pPr>
    </w:p>
    <w:p w14:paraId="5B2443FB" w14:textId="505F31E0" w:rsidR="005219E2" w:rsidRPr="00304533" w:rsidRDefault="00F900FF" w:rsidP="00740DF7">
      <w:pPr>
        <w:pStyle w:val="Heading2"/>
        <w:tabs>
          <w:tab w:val="left" w:pos="9923"/>
        </w:tabs>
        <w:ind w:left="0" w:right="37" w:firstLine="0"/>
        <w:rPr>
          <w:rFonts w:ascii="Verdana" w:hAnsi="Verdana"/>
        </w:rPr>
      </w:pPr>
      <w:bookmarkStart w:id="4" w:name="_Toc102751535"/>
      <w:r>
        <w:rPr>
          <w:rFonts w:ascii="Verdana" w:hAnsi="Verdana"/>
        </w:rPr>
        <w:lastRenderedPageBreak/>
        <w:t>3. Como utilizar este manual</w:t>
      </w:r>
      <w:bookmarkEnd w:id="4"/>
      <w:r w:rsidR="00E81967">
        <w:rPr>
          <w:rFonts w:ascii="Verdana" w:hAnsi="Verdana"/>
        </w:rPr>
        <w:t xml:space="preserve"> </w:t>
      </w:r>
    </w:p>
    <w:p w14:paraId="16B124E5" w14:textId="0F21D3CA" w:rsidR="00336F6F" w:rsidRPr="00304533" w:rsidRDefault="00336F6F" w:rsidP="00740DF7">
      <w:pPr>
        <w:pStyle w:val="Normal1"/>
        <w:tabs>
          <w:tab w:val="left" w:pos="9923"/>
        </w:tabs>
        <w:ind w:right="37"/>
        <w:rPr>
          <w:rFonts w:ascii="Verdana" w:hAnsi="Verdana"/>
        </w:rPr>
      </w:pPr>
      <w:r>
        <w:rPr>
          <w:rFonts w:ascii="Verdana" w:hAnsi="Verdana"/>
        </w:rPr>
        <w:t xml:space="preserve">Este curso de formação de 4 dias destina-se a orientar profissionais da área da justiça (independentemente de serem iniciantes ou mais experientes), de modo a poderem implementar os cursos sobre cibercrime e provas sob a forma eletrónica desenvolvidos no âmbito dos projetos de fortalecimento das capacidades do C-PROC, de uma forma eficaz e capaz de alcançar resultados duradouros. </w:t>
      </w:r>
    </w:p>
    <w:p w14:paraId="5B3237C6" w14:textId="7F72691E" w:rsidR="00C52801" w:rsidRPr="00304533" w:rsidRDefault="00E10550" w:rsidP="00740DF7">
      <w:pPr>
        <w:pStyle w:val="Normal1"/>
        <w:tabs>
          <w:tab w:val="left" w:pos="9923"/>
        </w:tabs>
        <w:ind w:right="37"/>
        <w:rPr>
          <w:rFonts w:ascii="Verdana" w:hAnsi="Verdana"/>
        </w:rPr>
      </w:pPr>
      <w:bookmarkStart w:id="5" w:name="_Toc248974105"/>
      <w:r>
        <w:rPr>
          <w:rFonts w:ascii="Verdana" w:hAnsi="Verdana"/>
        </w:rPr>
        <w:t xml:space="preserve">Os princípios bem conhecidos e geralmente aceites da aprendizagem de adultos, implementados pelo presente manual, são o caminho para compreender o papel do formador judicial. Em vez de confrontar ou mesmo de sobrecarregar os participantes meramente passivos e reativos com uma quantidade substancial de conhecimentos teóricos, os formadores devem fomentar o desenvolvimento profissional dos seus colegas de forma prática, demonstrando a pertinência das matérias abordadas. Esta é a abordagem, teoricamente expressa no ciclo de aprendizagem experimental de Kolb, que o presente manual adota. </w:t>
      </w:r>
    </w:p>
    <w:p w14:paraId="007F6A70" w14:textId="77777777" w:rsidR="00C52801" w:rsidRPr="00304533" w:rsidRDefault="00C52801" w:rsidP="00740DF7">
      <w:pPr>
        <w:pStyle w:val="Normal1"/>
        <w:tabs>
          <w:tab w:val="left" w:pos="9923"/>
        </w:tabs>
        <w:ind w:right="37"/>
        <w:rPr>
          <w:rFonts w:ascii="Verdana" w:hAnsi="Verdana"/>
          <w:lang w:val="en-GB"/>
        </w:rPr>
      </w:pPr>
    </w:p>
    <w:p w14:paraId="45D5D207" w14:textId="77777777" w:rsidR="001102A6" w:rsidRPr="00304533" w:rsidRDefault="001102A6" w:rsidP="00740DF7">
      <w:pPr>
        <w:pStyle w:val="Normal1"/>
        <w:pBdr>
          <w:top w:val="single" w:sz="4" w:space="1" w:color="auto"/>
          <w:left w:val="single" w:sz="4" w:space="4" w:color="auto"/>
          <w:bottom w:val="single" w:sz="4" w:space="1" w:color="auto"/>
          <w:right w:val="single" w:sz="4" w:space="4" w:color="auto"/>
        </w:pBdr>
        <w:tabs>
          <w:tab w:val="left" w:pos="9923"/>
        </w:tabs>
        <w:ind w:right="37"/>
        <w:rPr>
          <w:rFonts w:ascii="Verdana" w:hAnsi="Verdana"/>
          <w:lang w:val="en-GB"/>
        </w:rPr>
      </w:pPr>
    </w:p>
    <w:p w14:paraId="7BD85803" w14:textId="024F2290" w:rsidR="00E10550" w:rsidRPr="00304533" w:rsidRDefault="00E10550" w:rsidP="00740DF7">
      <w:pPr>
        <w:pStyle w:val="Normal1"/>
        <w:pBdr>
          <w:top w:val="single" w:sz="4" w:space="1" w:color="auto"/>
          <w:left w:val="single" w:sz="4" w:space="4" w:color="auto"/>
          <w:bottom w:val="single" w:sz="4" w:space="1" w:color="auto"/>
          <w:right w:val="single" w:sz="4" w:space="4" w:color="auto"/>
        </w:pBdr>
        <w:tabs>
          <w:tab w:val="left" w:pos="9923"/>
        </w:tabs>
        <w:ind w:right="37"/>
        <w:rPr>
          <w:rFonts w:ascii="Verdana" w:hAnsi="Verdana"/>
        </w:rPr>
      </w:pPr>
      <w:r>
        <w:rPr>
          <w:rFonts w:ascii="Verdana" w:hAnsi="Verdana"/>
        </w:rPr>
        <w:t xml:space="preserve">O lema ou mantra da formação – </w:t>
      </w:r>
      <w:r>
        <w:rPr>
          <w:rFonts w:ascii="Verdana" w:hAnsi="Verdana"/>
          <w:b/>
        </w:rPr>
        <w:t>“Pensar como um formador, sentir como formando”</w:t>
      </w:r>
      <w:r>
        <w:rPr>
          <w:rFonts w:ascii="Verdana" w:hAnsi="Verdana"/>
        </w:rPr>
        <w:t xml:space="preserve"> — indica claramente que a filosofia em que este programa se baseia não consiste em ensinar os participantes sobre “o que fazer” ou “o que não fazer” quando ministram formação. Em vez disso, esta atitude descendente é substituída por uma abordagem </w:t>
      </w:r>
      <w:r>
        <w:rPr>
          <w:rFonts w:ascii="Verdana" w:hAnsi="Verdana"/>
          <w:b/>
        </w:rPr>
        <w:t>mais democrática, imersiva, prática, interativa, baseada nos problemas e centrada nos participantes</w:t>
      </w:r>
      <w:r>
        <w:rPr>
          <w:rFonts w:ascii="Verdana" w:hAnsi="Verdana"/>
        </w:rPr>
        <w:t>, que – com base nas teorias relacionadas com a educação de adultos originalmente desenvolvidas por Knowles</w:t>
      </w:r>
      <w:r w:rsidR="004371F1" w:rsidRPr="00304533">
        <w:rPr>
          <w:rStyle w:val="FootnoteReference"/>
          <w:rFonts w:ascii="Verdana" w:hAnsi="Verdana"/>
          <w:lang w:val="en-GB"/>
        </w:rPr>
        <w:footnoteReference w:id="2"/>
      </w:r>
      <w:r>
        <w:rPr>
          <w:rFonts w:ascii="Verdana" w:hAnsi="Verdana"/>
        </w:rPr>
        <w:t xml:space="preserve"> – leva os participantes numa viagem que lhes permite familiarizarem-se com o objetivo, os desafios e as características da formação de profissionais adultos. Para ser bem-sucedida, esta viagem exige a participação ativa dos formandos, num ambiente em que a experiência de cada um enquanto aprendente e os conhecimentos especializados como formador podem e serão capitalizados. Os formandos são diretamente expostos a teorias, situações e técnicas de formação – que irão “experimentar” a teoria e, consequentemente, aprenderão. Em última análise, caber-lhes-á decidir como adaptar e aplicar o material de formação sobre cibercrime e provas sob a forma eletrónica, tanto durante o concurso da formação como, posteriormente, durante as ações de formação. As muitas variáveis envolvidas quando se trata de profissionais adultos têm inevitavelmente impacto na forma como estes e os programas curriculares são implementados.</w:t>
      </w:r>
      <w:r w:rsidR="00E81967">
        <w:rPr>
          <w:rFonts w:ascii="Verdana" w:hAnsi="Verdana"/>
        </w:rPr>
        <w:t xml:space="preserve"> </w:t>
      </w:r>
      <w:r>
        <w:rPr>
          <w:rFonts w:ascii="Verdana" w:hAnsi="Verdana"/>
        </w:rPr>
        <w:t xml:space="preserve">Embora seja bastante estável na sua substância, a forma como cada formação decorrerá será diferente, uma vez que o capital humano e outras variáveis desempenharão um papel na definição dos seus resultados. </w:t>
      </w:r>
    </w:p>
    <w:p w14:paraId="32DCE2ED" w14:textId="77777777" w:rsidR="001102A6" w:rsidRPr="00304533" w:rsidRDefault="001102A6" w:rsidP="00740DF7">
      <w:pPr>
        <w:pStyle w:val="Normal1"/>
        <w:pBdr>
          <w:top w:val="single" w:sz="4" w:space="1" w:color="auto"/>
          <w:left w:val="single" w:sz="4" w:space="4" w:color="auto"/>
          <w:bottom w:val="single" w:sz="4" w:space="1" w:color="auto"/>
          <w:right w:val="single" w:sz="4" w:space="4" w:color="auto"/>
        </w:pBdr>
        <w:tabs>
          <w:tab w:val="left" w:pos="9923"/>
        </w:tabs>
        <w:ind w:right="37"/>
        <w:rPr>
          <w:rFonts w:ascii="Verdana" w:hAnsi="Verdana"/>
          <w:lang w:val="en-GB"/>
        </w:rPr>
      </w:pPr>
    </w:p>
    <w:p w14:paraId="3F1E75C2" w14:textId="77777777" w:rsidR="00C52801" w:rsidRPr="00304533" w:rsidRDefault="00C52801" w:rsidP="00740DF7">
      <w:pPr>
        <w:pStyle w:val="Normal1"/>
        <w:tabs>
          <w:tab w:val="left" w:pos="9923"/>
        </w:tabs>
        <w:ind w:right="37"/>
        <w:rPr>
          <w:rFonts w:ascii="Verdana" w:hAnsi="Verdana"/>
          <w:lang w:val="en-GB"/>
        </w:rPr>
      </w:pPr>
    </w:p>
    <w:p w14:paraId="211EA1D7" w14:textId="29A65A10" w:rsidR="007D79D7" w:rsidRPr="00304533" w:rsidRDefault="00336F6F" w:rsidP="00740DF7">
      <w:pPr>
        <w:pStyle w:val="Normal1"/>
        <w:tabs>
          <w:tab w:val="left" w:pos="9923"/>
        </w:tabs>
        <w:ind w:right="37"/>
        <w:rPr>
          <w:rFonts w:ascii="Verdana" w:hAnsi="Verdana"/>
        </w:rPr>
      </w:pPr>
      <w:r>
        <w:rPr>
          <w:rFonts w:ascii="Verdana" w:hAnsi="Verdana"/>
        </w:rPr>
        <w:lastRenderedPageBreak/>
        <w:t>No final do curso, os participantes compreenderão a razão pela qual não existe uma formação perfeita ou um formador perfeito em termos absolutos: o público profissional é um grupo heterogéneo e é simplesmente impossível agradar sempre a todos os aprendentes. Por conseguinte, não são fornecidas soluções prontas para implementar uma formação bem-sucedida. Em vez disso, este curso prático, altamente pragmático, visa sensibilizar os participantes para os múltiplos aspetos que têm de ser tidos em conta ao ministrar uma formação especializada a profissionais da área da justiça, familiarizando-os com as várias técnicas disponíveis, dando-lhes a possibilidade de experimentar as vantagens e desvantagens de cada uma, levando-os levar a sair da sua zona de conforto. Desempenhando, por sua vez, as funções de formandos, de instrutores e de facilitadores, os participantes serão expostos a uma variedade de métodos de aprendizagem que os ajudará a experimentar e a aprender através de um envolvimento ativo.</w:t>
      </w:r>
      <w:r w:rsidR="00E81967">
        <w:rPr>
          <w:rFonts w:ascii="Verdana" w:hAnsi="Verdana"/>
        </w:rPr>
        <w:t xml:space="preserve"> </w:t>
      </w:r>
      <w:r>
        <w:rPr>
          <w:rFonts w:ascii="Verdana" w:hAnsi="Verdana"/>
        </w:rPr>
        <w:t xml:space="preserve">No final da formação, os participantes poderão definir o seu próprio conceito e abordagem de formação. </w:t>
      </w:r>
    </w:p>
    <w:p w14:paraId="645C557C" w14:textId="136900A0" w:rsidR="007D79D7" w:rsidRPr="00304533" w:rsidRDefault="007D79D7" w:rsidP="00740DF7">
      <w:pPr>
        <w:pStyle w:val="Normal1"/>
        <w:tabs>
          <w:tab w:val="left" w:pos="9923"/>
        </w:tabs>
        <w:ind w:right="37"/>
        <w:rPr>
          <w:rFonts w:ascii="Verdana" w:hAnsi="Verdana"/>
        </w:rPr>
      </w:pPr>
      <w:r>
        <w:rPr>
          <w:rFonts w:ascii="Verdana" w:hAnsi="Verdana"/>
        </w:rPr>
        <w:t>Está previsto um curso adicional de atualização de um dia passados entre 8 e 12 meses da formação de formadores inicial: no decurso desta atividade, os participantes serão convidados a partilhar as suas experiências, debater os ensinamentos retirados e as melhores práticas e a autoavaliar o seu desempenho num ambiente protegido, onde lhes serão dadas sugestões adicionais e mais avançadas sobre a forma de melhorar as suas competências de formação e aumentar o impacto e a eficácia dos cursos que ministram. Para um exemplo de uma agenda, ver a Agenda 3.2 do curso de atualização.</w:t>
      </w:r>
    </w:p>
    <w:p w14:paraId="12F44F73" w14:textId="760DE126" w:rsidR="00E10550" w:rsidRPr="00304533" w:rsidRDefault="00E10550" w:rsidP="00740DF7">
      <w:pPr>
        <w:pStyle w:val="Normal1"/>
        <w:tabs>
          <w:tab w:val="left" w:pos="9923"/>
        </w:tabs>
        <w:spacing w:before="0" w:after="0"/>
        <w:ind w:right="37"/>
        <w:rPr>
          <w:rFonts w:ascii="Verdana" w:hAnsi="Verdana"/>
          <w:lang w:val="en-GB"/>
        </w:rPr>
      </w:pPr>
    </w:p>
    <w:p w14:paraId="0D837827" w14:textId="7E0FDC93" w:rsidR="00336F6F" w:rsidRPr="00304533" w:rsidRDefault="00336F6F" w:rsidP="00740DF7">
      <w:pPr>
        <w:pStyle w:val="Normal1"/>
        <w:tabs>
          <w:tab w:val="left" w:pos="9923"/>
        </w:tabs>
        <w:spacing w:before="0" w:after="0"/>
        <w:ind w:right="37"/>
        <w:rPr>
          <w:rFonts w:ascii="Verdana" w:hAnsi="Verdana"/>
        </w:rPr>
      </w:pPr>
      <w:r>
        <w:rPr>
          <w:rFonts w:ascii="Verdana" w:hAnsi="Verdana"/>
        </w:rPr>
        <w:t>De um modo geral, os temas abrangidos pelo presente manual incluem:</w:t>
      </w:r>
    </w:p>
    <w:p w14:paraId="73DE4564" w14:textId="77777777" w:rsidR="003673A7" w:rsidRPr="00304533" w:rsidRDefault="003673A7" w:rsidP="00740DF7">
      <w:pPr>
        <w:pStyle w:val="Normal1"/>
        <w:tabs>
          <w:tab w:val="left" w:pos="9923"/>
        </w:tabs>
        <w:spacing w:before="0" w:after="0"/>
        <w:ind w:right="37"/>
        <w:rPr>
          <w:rFonts w:ascii="Verdana" w:hAnsi="Verdana"/>
          <w:lang w:val="en-GB"/>
        </w:rPr>
      </w:pPr>
    </w:p>
    <w:p w14:paraId="3A5E7A12" w14:textId="09246794" w:rsidR="00336F6F" w:rsidRPr="00304533" w:rsidRDefault="00336F6F" w:rsidP="00740DF7">
      <w:pPr>
        <w:pStyle w:val="Normal1"/>
        <w:numPr>
          <w:ilvl w:val="0"/>
          <w:numId w:val="13"/>
        </w:numPr>
        <w:tabs>
          <w:tab w:val="left" w:pos="9923"/>
        </w:tabs>
        <w:spacing w:before="0" w:after="0"/>
        <w:ind w:right="37" w:hanging="360"/>
        <w:contextualSpacing/>
        <w:rPr>
          <w:rFonts w:ascii="Verdana" w:hAnsi="Verdana"/>
        </w:rPr>
      </w:pPr>
      <w:r>
        <w:rPr>
          <w:rFonts w:ascii="Verdana" w:hAnsi="Verdana"/>
        </w:rPr>
        <w:t xml:space="preserve">Principais teorias e princípios da educação de adultos </w:t>
      </w:r>
    </w:p>
    <w:p w14:paraId="54A65695" w14:textId="6069B6DB" w:rsidR="00336F6F" w:rsidRPr="00304533" w:rsidRDefault="00336F6F" w:rsidP="00740DF7">
      <w:pPr>
        <w:pStyle w:val="Normal1"/>
        <w:numPr>
          <w:ilvl w:val="0"/>
          <w:numId w:val="13"/>
        </w:numPr>
        <w:tabs>
          <w:tab w:val="left" w:pos="9923"/>
        </w:tabs>
        <w:spacing w:before="0" w:after="0"/>
        <w:ind w:right="37" w:hanging="360"/>
        <w:contextualSpacing/>
        <w:rPr>
          <w:rFonts w:ascii="Verdana" w:hAnsi="Verdana"/>
        </w:rPr>
      </w:pPr>
      <w:r>
        <w:rPr>
          <w:rFonts w:ascii="Verdana" w:hAnsi="Verdana"/>
        </w:rPr>
        <w:t xml:space="preserve">Metodologias/técnicas de formação </w:t>
      </w:r>
    </w:p>
    <w:p w14:paraId="16593784" w14:textId="77777777" w:rsidR="00E10550" w:rsidRPr="00304533" w:rsidRDefault="00E10550" w:rsidP="00740DF7">
      <w:pPr>
        <w:pStyle w:val="Normal1"/>
        <w:numPr>
          <w:ilvl w:val="0"/>
          <w:numId w:val="13"/>
        </w:numPr>
        <w:tabs>
          <w:tab w:val="left" w:pos="9923"/>
        </w:tabs>
        <w:spacing w:before="0" w:after="0"/>
        <w:ind w:right="37" w:hanging="360"/>
        <w:contextualSpacing/>
        <w:rPr>
          <w:rFonts w:ascii="Verdana" w:hAnsi="Verdana"/>
        </w:rPr>
      </w:pPr>
      <w:r>
        <w:rPr>
          <w:rFonts w:ascii="Verdana" w:hAnsi="Verdana"/>
        </w:rPr>
        <w:t xml:space="preserve">Obstáculos a uma formação eficaz </w:t>
      </w:r>
    </w:p>
    <w:p w14:paraId="39B3B891" w14:textId="2B318326" w:rsidR="00E10550" w:rsidRPr="00304533" w:rsidRDefault="00E10550" w:rsidP="00740DF7">
      <w:pPr>
        <w:pStyle w:val="Normal1"/>
        <w:numPr>
          <w:ilvl w:val="0"/>
          <w:numId w:val="13"/>
        </w:numPr>
        <w:tabs>
          <w:tab w:val="left" w:pos="9923"/>
        </w:tabs>
        <w:spacing w:before="0" w:after="0"/>
        <w:ind w:right="37" w:hanging="360"/>
        <w:contextualSpacing/>
        <w:rPr>
          <w:rFonts w:ascii="Verdana" w:hAnsi="Verdana"/>
        </w:rPr>
      </w:pPr>
      <w:r>
        <w:rPr>
          <w:rFonts w:ascii="Verdana" w:hAnsi="Verdana"/>
        </w:rPr>
        <w:t>Características típicas dos aprendentes</w:t>
      </w:r>
    </w:p>
    <w:p w14:paraId="61ED95B9" w14:textId="77777777" w:rsidR="003673A7" w:rsidRPr="00304533" w:rsidRDefault="003673A7" w:rsidP="00740DF7">
      <w:pPr>
        <w:pStyle w:val="Normal1"/>
        <w:numPr>
          <w:ilvl w:val="0"/>
          <w:numId w:val="13"/>
        </w:numPr>
        <w:tabs>
          <w:tab w:val="left" w:pos="9923"/>
        </w:tabs>
        <w:spacing w:before="0" w:after="0"/>
        <w:ind w:right="37" w:hanging="360"/>
        <w:contextualSpacing/>
        <w:rPr>
          <w:rFonts w:ascii="Verdana" w:hAnsi="Verdana"/>
        </w:rPr>
      </w:pPr>
      <w:r>
        <w:rPr>
          <w:rFonts w:ascii="Verdana" w:hAnsi="Verdana"/>
        </w:rPr>
        <w:t>Comunicação verbal e não verbal</w:t>
      </w:r>
    </w:p>
    <w:p w14:paraId="72CF74DC" w14:textId="4CB205DC" w:rsidR="00BD01D3" w:rsidRPr="00304533" w:rsidRDefault="00BD01D3" w:rsidP="00740DF7">
      <w:pPr>
        <w:pStyle w:val="Normal1"/>
        <w:numPr>
          <w:ilvl w:val="0"/>
          <w:numId w:val="13"/>
        </w:numPr>
        <w:tabs>
          <w:tab w:val="left" w:pos="9923"/>
        </w:tabs>
        <w:spacing w:before="0" w:after="0"/>
        <w:ind w:right="37" w:hanging="360"/>
        <w:contextualSpacing/>
        <w:rPr>
          <w:rFonts w:ascii="Verdana" w:hAnsi="Verdana"/>
        </w:rPr>
      </w:pPr>
      <w:r>
        <w:rPr>
          <w:rFonts w:ascii="Verdana" w:hAnsi="Verdana"/>
        </w:rPr>
        <w:t xml:space="preserve">Dar e receber comentários </w:t>
      </w:r>
    </w:p>
    <w:p w14:paraId="6497B617" w14:textId="77777777" w:rsidR="003673A7" w:rsidRPr="00304533" w:rsidRDefault="003673A7" w:rsidP="00740DF7">
      <w:pPr>
        <w:pStyle w:val="Normal1"/>
        <w:tabs>
          <w:tab w:val="left" w:pos="9923"/>
        </w:tabs>
        <w:spacing w:before="0" w:after="0"/>
        <w:ind w:left="787" w:right="37"/>
        <w:contextualSpacing/>
        <w:rPr>
          <w:rFonts w:ascii="Verdana" w:hAnsi="Verdana"/>
          <w:lang w:val="en-GB"/>
        </w:rPr>
      </w:pPr>
    </w:p>
    <w:p w14:paraId="5EA0E718" w14:textId="5C3C945E" w:rsidR="003673A7" w:rsidRPr="00304533" w:rsidRDefault="003673A7" w:rsidP="00740DF7">
      <w:pPr>
        <w:pStyle w:val="Normal1"/>
        <w:tabs>
          <w:tab w:val="left" w:pos="9923"/>
        </w:tabs>
        <w:spacing w:before="0" w:after="0"/>
        <w:ind w:right="37"/>
        <w:rPr>
          <w:rFonts w:ascii="Verdana" w:hAnsi="Verdana"/>
        </w:rPr>
      </w:pPr>
      <w:r>
        <w:rPr>
          <w:rFonts w:ascii="Verdana" w:hAnsi="Verdana"/>
        </w:rPr>
        <w:t>Abrangendo as fases de:</w:t>
      </w:r>
    </w:p>
    <w:p w14:paraId="5C14E736" w14:textId="176D7EA9" w:rsidR="00E10550" w:rsidRPr="00304533" w:rsidRDefault="00E10550" w:rsidP="00740DF7">
      <w:pPr>
        <w:pStyle w:val="Normal1"/>
        <w:tabs>
          <w:tab w:val="left" w:pos="9923"/>
        </w:tabs>
        <w:spacing w:before="0" w:after="0"/>
        <w:ind w:right="37"/>
        <w:rPr>
          <w:rFonts w:ascii="Verdana" w:hAnsi="Verdana"/>
        </w:rPr>
      </w:pPr>
      <w:r>
        <w:rPr>
          <w:rFonts w:ascii="Verdana" w:hAnsi="Verdana"/>
        </w:rPr>
        <w:t xml:space="preserve"> </w:t>
      </w:r>
    </w:p>
    <w:p w14:paraId="24E3DE9B" w14:textId="77777777" w:rsidR="00E10550" w:rsidRPr="00304533" w:rsidRDefault="00E10550" w:rsidP="00740DF7">
      <w:pPr>
        <w:pStyle w:val="Normal1"/>
        <w:numPr>
          <w:ilvl w:val="0"/>
          <w:numId w:val="12"/>
        </w:numPr>
        <w:tabs>
          <w:tab w:val="left" w:pos="9923"/>
        </w:tabs>
        <w:spacing w:before="0" w:after="0"/>
        <w:ind w:right="37" w:hanging="360"/>
        <w:contextualSpacing/>
        <w:rPr>
          <w:rFonts w:ascii="Verdana" w:hAnsi="Verdana"/>
        </w:rPr>
      </w:pPr>
      <w:r>
        <w:rPr>
          <w:rFonts w:ascii="Verdana" w:hAnsi="Verdana"/>
        </w:rPr>
        <w:t>planeamento,</w:t>
      </w:r>
    </w:p>
    <w:p w14:paraId="54DF9847" w14:textId="1BC39351" w:rsidR="00E10550" w:rsidRPr="00304533" w:rsidRDefault="00E10550" w:rsidP="00740DF7">
      <w:pPr>
        <w:pStyle w:val="Normal1"/>
        <w:numPr>
          <w:ilvl w:val="0"/>
          <w:numId w:val="12"/>
        </w:numPr>
        <w:tabs>
          <w:tab w:val="left" w:pos="9923"/>
        </w:tabs>
        <w:spacing w:before="0" w:after="0"/>
        <w:ind w:right="37" w:hanging="360"/>
        <w:contextualSpacing/>
        <w:rPr>
          <w:rFonts w:ascii="Verdana" w:hAnsi="Verdana"/>
        </w:rPr>
      </w:pPr>
      <w:r>
        <w:rPr>
          <w:rFonts w:ascii="Verdana" w:hAnsi="Verdana"/>
        </w:rPr>
        <w:t xml:space="preserve">formação ministrada, incluindo a seleção da metodologia de formação “certa” para determinados objetivos de aprendizagem </w:t>
      </w:r>
    </w:p>
    <w:p w14:paraId="20E1CFEF" w14:textId="1EFDC36C" w:rsidR="00E10550" w:rsidRPr="00304533" w:rsidRDefault="00E10550" w:rsidP="00740DF7">
      <w:pPr>
        <w:pStyle w:val="Normal1"/>
        <w:numPr>
          <w:ilvl w:val="0"/>
          <w:numId w:val="12"/>
        </w:numPr>
        <w:tabs>
          <w:tab w:val="left" w:pos="9923"/>
        </w:tabs>
        <w:spacing w:before="0" w:after="0"/>
        <w:ind w:right="37" w:hanging="360"/>
        <w:contextualSpacing/>
        <w:rPr>
          <w:rFonts w:ascii="Verdana" w:hAnsi="Verdana"/>
        </w:rPr>
      </w:pPr>
      <w:r>
        <w:rPr>
          <w:rFonts w:ascii="Verdana" w:hAnsi="Verdana"/>
        </w:rPr>
        <w:t>organização de uma ação de formação.</w:t>
      </w:r>
    </w:p>
    <w:p w14:paraId="083ED07E" w14:textId="6CD12579" w:rsidR="00BD01D3" w:rsidRPr="00304533" w:rsidRDefault="00BD01D3" w:rsidP="00740DF7">
      <w:pPr>
        <w:pStyle w:val="Normal1"/>
        <w:tabs>
          <w:tab w:val="left" w:pos="9923"/>
        </w:tabs>
        <w:spacing w:before="0" w:after="0"/>
        <w:ind w:right="37"/>
        <w:contextualSpacing/>
        <w:rPr>
          <w:rFonts w:ascii="Verdana" w:hAnsi="Verdana"/>
          <w:lang w:val="en-GB"/>
        </w:rPr>
      </w:pPr>
    </w:p>
    <w:p w14:paraId="041E49E0" w14:textId="06E78474" w:rsidR="00BD01D3" w:rsidRPr="00304533" w:rsidRDefault="00BD01D3" w:rsidP="00740DF7">
      <w:pPr>
        <w:tabs>
          <w:tab w:val="left" w:pos="953"/>
          <w:tab w:val="left" w:pos="954"/>
          <w:tab w:val="left" w:pos="9923"/>
        </w:tabs>
        <w:ind w:right="37"/>
        <w:jc w:val="both"/>
        <w:rPr>
          <w:sz w:val="24"/>
          <w:szCs w:val="24"/>
        </w:rPr>
      </w:pPr>
      <w:r>
        <w:rPr>
          <w:sz w:val="24"/>
        </w:rPr>
        <w:t>Os participantes, em equipas, terão também de ministrar uma formação de um dia com base nos materiais substantivos do CdE: os seus desempenhos serão avaliados e comentados pelos formadores, bem como pelos participantes que não intervêm (avaliação pelos pares). Os comentários personalizados contribuirão para reforçar as suas competências de formação.</w:t>
      </w:r>
    </w:p>
    <w:p w14:paraId="2E977989" w14:textId="3370D9B0" w:rsidR="00BD01D3" w:rsidRPr="00304533" w:rsidRDefault="00BD01D3" w:rsidP="00740DF7">
      <w:pPr>
        <w:pStyle w:val="Normal1"/>
        <w:tabs>
          <w:tab w:val="left" w:pos="9923"/>
        </w:tabs>
        <w:spacing w:before="0" w:after="0"/>
        <w:ind w:right="37"/>
        <w:contextualSpacing/>
        <w:rPr>
          <w:rFonts w:ascii="Verdana" w:hAnsi="Verdana"/>
          <w:lang w:val="en-GB"/>
        </w:rPr>
      </w:pPr>
    </w:p>
    <w:p w14:paraId="64EF22A1" w14:textId="7721B785" w:rsidR="00E04415" w:rsidRPr="00304533" w:rsidRDefault="00E04415" w:rsidP="00740DF7">
      <w:pPr>
        <w:pStyle w:val="Heading2"/>
        <w:tabs>
          <w:tab w:val="left" w:pos="9923"/>
        </w:tabs>
        <w:ind w:left="0" w:right="37" w:firstLine="0"/>
        <w:rPr>
          <w:rFonts w:ascii="Verdana" w:hAnsi="Verdana"/>
        </w:rPr>
      </w:pPr>
      <w:bookmarkStart w:id="6" w:name="_Toc102751536"/>
      <w:r>
        <w:rPr>
          <w:rFonts w:ascii="Verdana" w:hAnsi="Verdana"/>
        </w:rPr>
        <w:lastRenderedPageBreak/>
        <w:t>4. Ambiente de formação</w:t>
      </w:r>
      <w:bookmarkEnd w:id="6"/>
      <w:r>
        <w:rPr>
          <w:rFonts w:ascii="Verdana" w:hAnsi="Verdana"/>
        </w:rPr>
        <w:t xml:space="preserve"> </w:t>
      </w:r>
    </w:p>
    <w:p w14:paraId="0B5C09C3" w14:textId="77777777" w:rsidR="00E04415" w:rsidRPr="00304533" w:rsidRDefault="00E04415" w:rsidP="00740DF7">
      <w:pPr>
        <w:pStyle w:val="Normal1"/>
        <w:tabs>
          <w:tab w:val="left" w:pos="9923"/>
        </w:tabs>
        <w:spacing w:before="0" w:after="0"/>
        <w:ind w:right="37"/>
        <w:contextualSpacing/>
        <w:rPr>
          <w:rFonts w:ascii="Verdana" w:hAnsi="Verdana"/>
          <w:lang w:val="en-GB"/>
        </w:rPr>
      </w:pPr>
    </w:p>
    <w:p w14:paraId="51A36B23" w14:textId="473A2041" w:rsidR="00E04415" w:rsidRPr="00304533" w:rsidRDefault="00E04415" w:rsidP="00740DF7">
      <w:pPr>
        <w:pStyle w:val="Normal1"/>
        <w:tabs>
          <w:tab w:val="left" w:pos="9923"/>
        </w:tabs>
        <w:ind w:right="37"/>
        <w:rPr>
          <w:rFonts w:ascii="Verdana" w:hAnsi="Verdana"/>
        </w:rPr>
      </w:pPr>
      <w:r>
        <w:rPr>
          <w:rFonts w:ascii="Verdana" w:hAnsi="Verdana"/>
        </w:rPr>
        <w:t>Este programa funciona melhor se for ministrado presencialmente. No entanto, à luz da situação provocada pela pandemia de COVID-19, que teve um impacto significativo também na atividade de formação, a dimensão online da formação não pôde ser ignorada. Esta situação sem precedentes revelou a todos, mesmo aos formadores e aprendentes mais céticos ou desinteressados, o potencial da aprendizagem online. Ao longo da última década, a aprendizagem online aumentou em quantidade e qualidade; as vantagens de poder beneficiar da formação sem necessidade de se deslocar para um determinado local foram realçadas e aproveitadas por um maior número de indivíduos; a disponibilidade de possibilidades de formação assíncrona permite aos profissionais terem tempo para a aprendizagem a que, de outro modo, não teriam acesso tendo em conta os seus horários de trabalho, proporcionando também a oportunidade de explorar novos temas e questões. </w:t>
      </w:r>
    </w:p>
    <w:p w14:paraId="0551FAA1" w14:textId="77777777" w:rsidR="00E04415" w:rsidRPr="00304533" w:rsidRDefault="00E04415" w:rsidP="00740DF7">
      <w:pPr>
        <w:pStyle w:val="Normal1"/>
        <w:tabs>
          <w:tab w:val="left" w:pos="9923"/>
        </w:tabs>
        <w:ind w:right="37"/>
        <w:rPr>
          <w:rFonts w:ascii="Verdana" w:hAnsi="Verdana"/>
          <w:lang w:val="en-GB"/>
        </w:rPr>
      </w:pPr>
    </w:p>
    <w:p w14:paraId="4982A968" w14:textId="35B079D5" w:rsidR="00E04415" w:rsidRPr="00304533" w:rsidRDefault="005E67A0" w:rsidP="00740DF7">
      <w:pPr>
        <w:pStyle w:val="Normal1"/>
        <w:tabs>
          <w:tab w:val="left" w:pos="9923"/>
        </w:tabs>
        <w:ind w:right="37"/>
        <w:rPr>
          <w:rFonts w:ascii="Verdana" w:hAnsi="Verdana"/>
        </w:rPr>
      </w:pPr>
      <w:r>
        <w:rPr>
          <w:rFonts w:ascii="Verdana" w:hAnsi="Verdana"/>
        </w:rPr>
        <w:t>Durante a pandemia da COVID-19, a transição de atividades destinadas a serem presenciais, tradicionalmente ministradas em salas de aula, para o ambiente online envolveu inevitavelmente um trabalho considerável, exigiu a aquisição de novas competências e impôs uma nova reflexão sobre o modo como a formação poderia ser ministrada sem comprometer a qualidade e a concretização dos objetivos de aprendizagem definidos, sem diminuir os conhecimentos, as competências e os valores. A superação destas dificuldades nem sempre foi bem-sucedida. Além disso, a chamada “fadiga pandémica”</w:t>
      </w:r>
      <w:r w:rsidR="00865A14" w:rsidRPr="00304533">
        <w:rPr>
          <w:rStyle w:val="FootnoteReference"/>
          <w:rFonts w:ascii="Verdana" w:hAnsi="Verdana"/>
          <w:lang w:val="en-GB"/>
        </w:rPr>
        <w:footnoteReference w:id="3"/>
      </w:r>
      <w:r>
        <w:rPr>
          <w:rFonts w:ascii="Verdana" w:hAnsi="Verdana"/>
        </w:rPr>
        <w:t xml:space="preserve"> que afetou a vida pessoal alguns meses após o surto do vírus traduziu-se numa “fadiga de formação online”: o que, no início parecia entusiasmante, novo e cómodo, passado alguns meses tornou-se um fardo.</w:t>
      </w:r>
    </w:p>
    <w:p w14:paraId="79650672" w14:textId="77777777" w:rsidR="00E04415" w:rsidRPr="00304533" w:rsidRDefault="00E04415" w:rsidP="00740DF7">
      <w:pPr>
        <w:pStyle w:val="Normal1"/>
        <w:tabs>
          <w:tab w:val="left" w:pos="9923"/>
        </w:tabs>
        <w:ind w:right="37"/>
        <w:rPr>
          <w:rFonts w:ascii="Verdana" w:hAnsi="Verdana"/>
          <w:lang w:val="en-GB"/>
        </w:rPr>
      </w:pPr>
    </w:p>
    <w:p w14:paraId="4E29A5A6" w14:textId="77777777" w:rsidR="005E67A0" w:rsidRPr="00304533" w:rsidRDefault="005E67A0" w:rsidP="00740DF7">
      <w:pPr>
        <w:pStyle w:val="Normal1"/>
        <w:pBdr>
          <w:top w:val="single" w:sz="4" w:space="1" w:color="auto"/>
          <w:left w:val="single" w:sz="4" w:space="4" w:color="auto"/>
          <w:bottom w:val="single" w:sz="4" w:space="1" w:color="auto"/>
          <w:right w:val="single" w:sz="4" w:space="4" w:color="auto"/>
        </w:pBdr>
        <w:tabs>
          <w:tab w:val="left" w:pos="9923"/>
        </w:tabs>
        <w:ind w:right="37"/>
        <w:rPr>
          <w:rFonts w:ascii="Verdana" w:hAnsi="Verdana"/>
          <w:lang w:val="en-GB"/>
        </w:rPr>
      </w:pPr>
    </w:p>
    <w:p w14:paraId="3531DFAF" w14:textId="260FFB55" w:rsidR="00E04415" w:rsidRPr="00304533" w:rsidRDefault="00E04415" w:rsidP="00740DF7">
      <w:pPr>
        <w:pStyle w:val="Normal1"/>
        <w:pBdr>
          <w:top w:val="single" w:sz="4" w:space="1" w:color="auto"/>
          <w:left w:val="single" w:sz="4" w:space="4" w:color="auto"/>
          <w:bottom w:val="single" w:sz="4" w:space="1" w:color="auto"/>
          <w:right w:val="single" w:sz="4" w:space="4" w:color="auto"/>
        </w:pBdr>
        <w:tabs>
          <w:tab w:val="left" w:pos="9923"/>
        </w:tabs>
        <w:ind w:right="37"/>
        <w:rPr>
          <w:rFonts w:ascii="Verdana" w:hAnsi="Verdana"/>
        </w:rPr>
      </w:pPr>
      <w:r>
        <w:rPr>
          <w:rFonts w:ascii="Verdana" w:hAnsi="Verdana"/>
        </w:rPr>
        <w:t xml:space="preserve">Tendo em conta o que precede, bem como a experiência adquirida ao longo de 2020, os planos da sessão desenvolvidos incluem também algumas considerações sobre a formação online, de modo a proporcionar determinadas ferramentas e inspirações adicionais a todos aqueles que participam na formação de profissionais adultos, sobre a forma de maximizar o valor para o seu público. Quando se aplicam alternativas adequadas, estas são claramente indicadas. Caso contrário, a sua implementação online deve seguir as orientações fornecidas para a </w:t>
      </w:r>
      <w:r>
        <w:rPr>
          <w:rFonts w:ascii="Verdana" w:hAnsi="Verdana"/>
        </w:rPr>
        <w:lastRenderedPageBreak/>
        <w:t xml:space="preserve">formação presencial. </w:t>
      </w:r>
    </w:p>
    <w:p w14:paraId="2DDC1B4A" w14:textId="77777777" w:rsidR="005E67A0" w:rsidRPr="00304533" w:rsidRDefault="005E67A0" w:rsidP="00740DF7">
      <w:pPr>
        <w:pStyle w:val="Normal1"/>
        <w:pBdr>
          <w:top w:val="single" w:sz="4" w:space="1" w:color="auto"/>
          <w:left w:val="single" w:sz="4" w:space="4" w:color="auto"/>
          <w:bottom w:val="single" w:sz="4" w:space="1" w:color="auto"/>
          <w:right w:val="single" w:sz="4" w:space="4" w:color="auto"/>
        </w:pBdr>
        <w:tabs>
          <w:tab w:val="left" w:pos="9923"/>
        </w:tabs>
        <w:ind w:right="37"/>
        <w:rPr>
          <w:rFonts w:ascii="Verdana" w:hAnsi="Verdana"/>
          <w:lang w:val="en-GB"/>
        </w:rPr>
      </w:pPr>
    </w:p>
    <w:p w14:paraId="2A8DF2B2" w14:textId="62BCAA01" w:rsidR="00E10550" w:rsidRPr="00304533" w:rsidRDefault="00E10550" w:rsidP="00740DF7">
      <w:pPr>
        <w:pStyle w:val="Normal1"/>
        <w:tabs>
          <w:tab w:val="left" w:pos="9923"/>
        </w:tabs>
        <w:spacing w:before="0" w:after="0"/>
        <w:ind w:right="37"/>
        <w:contextualSpacing/>
        <w:rPr>
          <w:rFonts w:ascii="Verdana" w:hAnsi="Verdana"/>
          <w:lang w:val="en-GB"/>
        </w:rPr>
      </w:pPr>
    </w:p>
    <w:p w14:paraId="0387EA06" w14:textId="5E448660" w:rsidR="00F900FF" w:rsidRPr="00304533" w:rsidRDefault="00E04415" w:rsidP="00740DF7">
      <w:pPr>
        <w:pStyle w:val="Heading2"/>
        <w:tabs>
          <w:tab w:val="left" w:pos="9923"/>
        </w:tabs>
        <w:ind w:left="0" w:right="37" w:firstLine="0"/>
        <w:rPr>
          <w:rFonts w:ascii="Verdana" w:hAnsi="Verdana"/>
        </w:rPr>
      </w:pPr>
      <w:bookmarkStart w:id="7" w:name="_Toc102751537"/>
      <w:r>
        <w:rPr>
          <w:rFonts w:ascii="Verdana" w:hAnsi="Verdana"/>
        </w:rPr>
        <w:t>5. Requisitos mínimos</w:t>
      </w:r>
      <w:bookmarkEnd w:id="7"/>
      <w:r>
        <w:rPr>
          <w:rFonts w:ascii="Verdana" w:hAnsi="Verdana"/>
        </w:rPr>
        <w:t xml:space="preserve"> </w:t>
      </w:r>
    </w:p>
    <w:p w14:paraId="7AD2C978" w14:textId="77777777" w:rsidR="00F900FF" w:rsidRPr="00304533" w:rsidRDefault="00F900FF" w:rsidP="00740DF7">
      <w:pPr>
        <w:pStyle w:val="Normal1"/>
        <w:tabs>
          <w:tab w:val="left" w:pos="9923"/>
        </w:tabs>
        <w:spacing w:before="0" w:after="0"/>
        <w:ind w:right="37"/>
        <w:contextualSpacing/>
        <w:rPr>
          <w:rFonts w:ascii="Verdana" w:hAnsi="Verdana"/>
          <w:b/>
          <w:bCs/>
          <w:lang w:val="en-GB"/>
        </w:rPr>
      </w:pPr>
    </w:p>
    <w:p w14:paraId="2881B75D" w14:textId="00A36C0C" w:rsidR="00F900FF" w:rsidRPr="00304533" w:rsidRDefault="00F900FF" w:rsidP="00740DF7">
      <w:pPr>
        <w:tabs>
          <w:tab w:val="left" w:pos="220"/>
          <w:tab w:val="left" w:pos="720"/>
          <w:tab w:val="left" w:pos="9923"/>
        </w:tabs>
        <w:adjustRightInd w:val="0"/>
        <w:ind w:right="37"/>
        <w:jc w:val="both"/>
        <w:rPr>
          <w:sz w:val="24"/>
          <w:szCs w:val="24"/>
        </w:rPr>
      </w:pPr>
      <w:r>
        <w:rPr>
          <w:sz w:val="24"/>
        </w:rPr>
        <w:t xml:space="preserve">No mínimo, a realização da formação proposta exige: </w:t>
      </w:r>
    </w:p>
    <w:p w14:paraId="6A6B47F2" w14:textId="77777777" w:rsidR="00F900FF" w:rsidRPr="00304533" w:rsidRDefault="00F900FF" w:rsidP="00740DF7">
      <w:pPr>
        <w:tabs>
          <w:tab w:val="left" w:pos="220"/>
          <w:tab w:val="left" w:pos="720"/>
          <w:tab w:val="left" w:pos="9923"/>
        </w:tabs>
        <w:adjustRightInd w:val="0"/>
        <w:ind w:right="37"/>
        <w:jc w:val="both"/>
        <w:rPr>
          <w:b/>
          <w:bCs/>
          <w:sz w:val="24"/>
          <w:szCs w:val="24"/>
          <w:lang w:val="en-GB"/>
        </w:rPr>
      </w:pPr>
    </w:p>
    <w:p w14:paraId="057EE445" w14:textId="72DEDA58" w:rsidR="00F900FF" w:rsidRPr="00304533" w:rsidRDefault="00F900FF" w:rsidP="00740DF7">
      <w:pPr>
        <w:tabs>
          <w:tab w:val="left" w:pos="220"/>
          <w:tab w:val="left" w:pos="720"/>
          <w:tab w:val="left" w:pos="9923"/>
        </w:tabs>
        <w:adjustRightInd w:val="0"/>
        <w:ind w:right="37"/>
        <w:jc w:val="both"/>
        <w:rPr>
          <w:sz w:val="24"/>
          <w:szCs w:val="24"/>
        </w:rPr>
      </w:pPr>
      <w:r>
        <w:rPr>
          <w:b/>
          <w:sz w:val="24"/>
        </w:rPr>
        <w:t>Formadores</w:t>
      </w:r>
      <w:r>
        <w:rPr>
          <w:sz w:val="24"/>
        </w:rPr>
        <w:t xml:space="preserve"> </w:t>
      </w:r>
    </w:p>
    <w:p w14:paraId="51F9DD58" w14:textId="736324FD" w:rsidR="00F900FF" w:rsidRPr="00304533" w:rsidRDefault="00960E96" w:rsidP="00740DF7">
      <w:pPr>
        <w:tabs>
          <w:tab w:val="left" w:pos="220"/>
          <w:tab w:val="left" w:pos="720"/>
          <w:tab w:val="left" w:pos="9923"/>
        </w:tabs>
        <w:adjustRightInd w:val="0"/>
        <w:ind w:right="37"/>
        <w:jc w:val="both"/>
        <w:rPr>
          <w:rFonts w:eastAsia="Calibri"/>
          <w:sz w:val="24"/>
          <w:szCs w:val="24"/>
        </w:rPr>
      </w:pPr>
      <w:r>
        <w:rPr>
          <w:sz w:val="24"/>
        </w:rPr>
        <w:t xml:space="preserve">Devido ao volume de trabalho e à necessidade de acompanhar, observar e apoiar permanentemente todos os formandos, esta formação deve ser ministrada por 2 formadores. Os formadores que ministram a formação de formadores devem dispor já de um nível de conhecimentos bom a elevado sobre a metodologia de formação, de modo a poderem implementar os diferentes exercícios, adaptá-los ao público e ao ambiente de formação geral e gerir os diversos resultados das atividades de formação propostas. A experiência anterior como formadores, com conhecimentos específicos da teoria e da prática pedagógica, é, por conseguinte, uma condição prévia necessária. </w:t>
      </w:r>
    </w:p>
    <w:p w14:paraId="009AD68A" w14:textId="4F252348" w:rsidR="00301696" w:rsidRPr="00304533" w:rsidRDefault="00301696" w:rsidP="00740DF7">
      <w:pPr>
        <w:tabs>
          <w:tab w:val="left" w:pos="220"/>
          <w:tab w:val="left" w:pos="720"/>
          <w:tab w:val="left" w:pos="9923"/>
        </w:tabs>
        <w:adjustRightInd w:val="0"/>
        <w:ind w:right="37"/>
        <w:jc w:val="both"/>
        <w:rPr>
          <w:rFonts w:eastAsia="Calibri"/>
          <w:sz w:val="24"/>
          <w:szCs w:val="24"/>
          <w:lang w:val="en-GB"/>
        </w:rPr>
      </w:pPr>
    </w:p>
    <w:p w14:paraId="3204B688" w14:textId="1392787D" w:rsidR="00960E96" w:rsidRPr="00304533" w:rsidRDefault="00960E96" w:rsidP="00740DF7">
      <w:pPr>
        <w:tabs>
          <w:tab w:val="left" w:pos="220"/>
          <w:tab w:val="left" w:pos="720"/>
          <w:tab w:val="left" w:pos="9923"/>
        </w:tabs>
        <w:adjustRightInd w:val="0"/>
        <w:ind w:right="37"/>
        <w:jc w:val="both"/>
        <w:rPr>
          <w:rFonts w:eastAsia="Calibri"/>
          <w:b/>
          <w:bCs/>
          <w:sz w:val="24"/>
          <w:szCs w:val="24"/>
        </w:rPr>
      </w:pPr>
      <w:r>
        <w:rPr>
          <w:b/>
          <w:sz w:val="24"/>
        </w:rPr>
        <w:t>Formandos</w:t>
      </w:r>
    </w:p>
    <w:p w14:paraId="7D859490" w14:textId="3D8EFC64" w:rsidR="005E67A0" w:rsidRPr="00304533" w:rsidRDefault="00960E96" w:rsidP="00740DF7">
      <w:pPr>
        <w:tabs>
          <w:tab w:val="left" w:pos="220"/>
          <w:tab w:val="left" w:pos="720"/>
          <w:tab w:val="left" w:pos="9923"/>
        </w:tabs>
        <w:adjustRightInd w:val="0"/>
        <w:ind w:right="37"/>
        <w:jc w:val="both"/>
        <w:rPr>
          <w:rFonts w:eastAsia="Calibri"/>
          <w:sz w:val="24"/>
          <w:szCs w:val="24"/>
        </w:rPr>
      </w:pPr>
      <w:r>
        <w:rPr>
          <w:sz w:val="24"/>
        </w:rPr>
        <w:t xml:space="preserve">Esta formação destina-se a “formar” futuros formadores. O número de formandos a incluir deve situar-se entre 15 e 25. A formação de formadores atual centra-se no cibercrime e provas sob a forma eletrónica, mas, obviamente, também pode ser utilizada para ministrar formação sobre outros temas com adaptações mínimas, que são facilitadas pelo facto de as questões substantivas serem objeto de uma formação simulada nos dias 3 e 4. Para efeitos da presente formação, os formandos devem já ter realizado, no mínimo, o curso de formação de introdução sobre cibercrime destinado a juízes, magistrados e procuradores do CdE, que fará parte das suas futuras “formações em cascata”. </w:t>
      </w:r>
    </w:p>
    <w:p w14:paraId="328854B7" w14:textId="77777777" w:rsidR="005E67A0" w:rsidRPr="00304533" w:rsidRDefault="005E67A0" w:rsidP="00740DF7">
      <w:pPr>
        <w:tabs>
          <w:tab w:val="left" w:pos="220"/>
          <w:tab w:val="left" w:pos="720"/>
          <w:tab w:val="left" w:pos="9923"/>
        </w:tabs>
        <w:adjustRightInd w:val="0"/>
        <w:ind w:right="37"/>
        <w:jc w:val="both"/>
        <w:rPr>
          <w:rFonts w:eastAsia="Calibri"/>
          <w:sz w:val="24"/>
          <w:szCs w:val="24"/>
          <w:lang w:val="en-GB"/>
        </w:rPr>
      </w:pPr>
    </w:p>
    <w:p w14:paraId="6DA051D6" w14:textId="77777777" w:rsidR="005E67A0" w:rsidRPr="00304533" w:rsidRDefault="005E67A0" w:rsidP="00740DF7">
      <w:pPr>
        <w:pBdr>
          <w:top w:val="single" w:sz="4" w:space="1" w:color="auto"/>
          <w:left w:val="single" w:sz="4" w:space="4" w:color="auto"/>
          <w:bottom w:val="single" w:sz="4" w:space="1" w:color="auto"/>
          <w:right w:val="single" w:sz="4" w:space="4" w:color="auto"/>
        </w:pBdr>
        <w:tabs>
          <w:tab w:val="left" w:pos="220"/>
          <w:tab w:val="left" w:pos="720"/>
          <w:tab w:val="left" w:pos="9923"/>
        </w:tabs>
        <w:adjustRightInd w:val="0"/>
        <w:ind w:right="37"/>
        <w:jc w:val="both"/>
        <w:rPr>
          <w:rFonts w:eastAsia="Calibri"/>
          <w:sz w:val="24"/>
          <w:szCs w:val="24"/>
          <w:lang w:val="en-GB"/>
        </w:rPr>
      </w:pPr>
    </w:p>
    <w:p w14:paraId="75250DDA" w14:textId="3A706B8A" w:rsidR="00960E96" w:rsidRPr="00304533" w:rsidRDefault="00960E96" w:rsidP="00740DF7">
      <w:pPr>
        <w:pBdr>
          <w:top w:val="single" w:sz="4" w:space="1" w:color="auto"/>
          <w:left w:val="single" w:sz="4" w:space="4" w:color="auto"/>
          <w:bottom w:val="single" w:sz="4" w:space="1" w:color="auto"/>
          <w:right w:val="single" w:sz="4" w:space="4" w:color="auto"/>
        </w:pBdr>
        <w:tabs>
          <w:tab w:val="left" w:pos="220"/>
          <w:tab w:val="left" w:pos="720"/>
          <w:tab w:val="left" w:pos="9923"/>
        </w:tabs>
        <w:adjustRightInd w:val="0"/>
        <w:ind w:right="37"/>
        <w:jc w:val="both"/>
        <w:rPr>
          <w:rFonts w:eastAsia="Calibri"/>
          <w:sz w:val="24"/>
          <w:szCs w:val="24"/>
        </w:rPr>
      </w:pPr>
      <w:r>
        <w:rPr>
          <w:sz w:val="24"/>
        </w:rPr>
        <w:t xml:space="preserve">A experiência anterior como formador é uma vantagem, mas não um requisito prévio. Em contrapartida, a vontade e a </w:t>
      </w:r>
      <w:r>
        <w:rPr>
          <w:b/>
          <w:sz w:val="24"/>
        </w:rPr>
        <w:t>disponibilidade para iniciar uma formação difícil</w:t>
      </w:r>
      <w:r>
        <w:rPr>
          <w:sz w:val="24"/>
        </w:rPr>
        <w:t xml:space="preserve">, melhorar o estilo de formação e ministrar uma formação substantiva são um imperativo. </w:t>
      </w:r>
    </w:p>
    <w:p w14:paraId="05DA5D16" w14:textId="77777777" w:rsidR="005E67A0" w:rsidRPr="00304533" w:rsidRDefault="005E67A0" w:rsidP="00740DF7">
      <w:pPr>
        <w:pBdr>
          <w:top w:val="single" w:sz="4" w:space="1" w:color="auto"/>
          <w:left w:val="single" w:sz="4" w:space="4" w:color="auto"/>
          <w:bottom w:val="single" w:sz="4" w:space="1" w:color="auto"/>
          <w:right w:val="single" w:sz="4" w:space="4" w:color="auto"/>
        </w:pBdr>
        <w:tabs>
          <w:tab w:val="left" w:pos="220"/>
          <w:tab w:val="left" w:pos="720"/>
          <w:tab w:val="left" w:pos="9923"/>
        </w:tabs>
        <w:adjustRightInd w:val="0"/>
        <w:ind w:right="37"/>
        <w:jc w:val="both"/>
        <w:rPr>
          <w:rFonts w:eastAsia="Calibri"/>
          <w:sz w:val="24"/>
          <w:szCs w:val="24"/>
          <w:lang w:val="en-GB"/>
        </w:rPr>
      </w:pPr>
    </w:p>
    <w:p w14:paraId="45A1AA95" w14:textId="77777777" w:rsidR="00960E96" w:rsidRPr="00304533" w:rsidRDefault="00960E96" w:rsidP="00740DF7">
      <w:pPr>
        <w:tabs>
          <w:tab w:val="left" w:pos="220"/>
          <w:tab w:val="left" w:pos="720"/>
          <w:tab w:val="left" w:pos="9923"/>
        </w:tabs>
        <w:adjustRightInd w:val="0"/>
        <w:ind w:right="37"/>
        <w:jc w:val="both"/>
        <w:rPr>
          <w:rFonts w:eastAsia="Calibri"/>
          <w:sz w:val="24"/>
          <w:szCs w:val="24"/>
          <w:lang w:val="en-GB"/>
        </w:rPr>
      </w:pPr>
    </w:p>
    <w:p w14:paraId="5EC74F02" w14:textId="2C50C790" w:rsidR="00301696" w:rsidRPr="00304533" w:rsidRDefault="00301696" w:rsidP="00740DF7">
      <w:pPr>
        <w:tabs>
          <w:tab w:val="left" w:pos="220"/>
          <w:tab w:val="left" w:pos="720"/>
          <w:tab w:val="left" w:pos="9923"/>
        </w:tabs>
        <w:adjustRightInd w:val="0"/>
        <w:ind w:right="37"/>
        <w:jc w:val="both"/>
        <w:rPr>
          <w:rFonts w:eastAsia="Calibri"/>
          <w:b/>
          <w:bCs/>
          <w:sz w:val="24"/>
          <w:szCs w:val="24"/>
        </w:rPr>
      </w:pPr>
      <w:r>
        <w:rPr>
          <w:b/>
          <w:sz w:val="24"/>
        </w:rPr>
        <w:t xml:space="preserve">Pessoal de apoio </w:t>
      </w:r>
    </w:p>
    <w:p w14:paraId="549EAB5A" w14:textId="3175532F" w:rsidR="00301696" w:rsidRPr="00304533" w:rsidRDefault="003B1E71" w:rsidP="00740DF7">
      <w:pPr>
        <w:tabs>
          <w:tab w:val="left" w:pos="220"/>
          <w:tab w:val="left" w:pos="720"/>
          <w:tab w:val="left" w:pos="9923"/>
        </w:tabs>
        <w:adjustRightInd w:val="0"/>
        <w:ind w:right="37"/>
        <w:jc w:val="both"/>
        <w:rPr>
          <w:rFonts w:eastAsia="Calibri"/>
          <w:sz w:val="24"/>
          <w:szCs w:val="24"/>
        </w:rPr>
      </w:pPr>
      <w:r>
        <w:rPr>
          <w:sz w:val="24"/>
        </w:rPr>
        <w:t xml:space="preserve">Dois membros do pessoal de apoio devem poder prestar assistência aos formadores ao longo da formação. </w:t>
      </w:r>
    </w:p>
    <w:p w14:paraId="4DC360DE" w14:textId="21C6123E" w:rsidR="00F900FF" w:rsidRPr="00304533" w:rsidRDefault="00F900FF" w:rsidP="00740DF7">
      <w:pPr>
        <w:pStyle w:val="Normal1"/>
        <w:tabs>
          <w:tab w:val="left" w:pos="9923"/>
        </w:tabs>
        <w:spacing w:before="0" w:after="0"/>
        <w:ind w:right="37"/>
        <w:contextualSpacing/>
        <w:rPr>
          <w:rFonts w:ascii="Verdana" w:hAnsi="Verdana"/>
          <w:lang w:val="en-GB"/>
        </w:rPr>
      </w:pPr>
    </w:p>
    <w:p w14:paraId="46B6A3F3" w14:textId="340AEC95" w:rsidR="00F900FF" w:rsidRPr="00304533" w:rsidRDefault="00F900FF" w:rsidP="00740DF7">
      <w:pPr>
        <w:pStyle w:val="Normal1"/>
        <w:tabs>
          <w:tab w:val="left" w:pos="9923"/>
        </w:tabs>
        <w:spacing w:before="0" w:after="0"/>
        <w:ind w:right="37"/>
        <w:contextualSpacing/>
        <w:rPr>
          <w:rFonts w:ascii="Verdana" w:hAnsi="Verdana"/>
          <w:b/>
          <w:bCs/>
        </w:rPr>
      </w:pPr>
      <w:r>
        <w:rPr>
          <w:rFonts w:ascii="Verdana" w:hAnsi="Verdana"/>
          <w:b/>
        </w:rPr>
        <w:t>Equipamento</w:t>
      </w:r>
    </w:p>
    <w:p w14:paraId="6AE98B82" w14:textId="2838DE21" w:rsidR="00F900FF" w:rsidRPr="00304533" w:rsidRDefault="00F900FF" w:rsidP="00740DF7">
      <w:pPr>
        <w:widowControl/>
        <w:tabs>
          <w:tab w:val="left" w:pos="9923"/>
        </w:tabs>
        <w:autoSpaceDE/>
        <w:autoSpaceDN/>
        <w:ind w:right="37"/>
        <w:jc w:val="both"/>
        <w:rPr>
          <w:sz w:val="24"/>
          <w:szCs w:val="24"/>
        </w:rPr>
      </w:pPr>
      <w:r>
        <w:rPr>
          <w:sz w:val="24"/>
        </w:rPr>
        <w:t>Uma sala de dimensões adequadas para o número previsto de participantes</w:t>
      </w:r>
    </w:p>
    <w:p w14:paraId="28AE6A09" w14:textId="3EC02BB6" w:rsidR="005E67A0" w:rsidRPr="00304533" w:rsidRDefault="005E67A0" w:rsidP="00740DF7">
      <w:pPr>
        <w:widowControl/>
        <w:tabs>
          <w:tab w:val="left" w:pos="9923"/>
        </w:tabs>
        <w:autoSpaceDE/>
        <w:autoSpaceDN/>
        <w:ind w:right="37"/>
        <w:jc w:val="both"/>
        <w:rPr>
          <w:sz w:val="24"/>
          <w:szCs w:val="24"/>
        </w:rPr>
      </w:pPr>
      <w:r>
        <w:rPr>
          <w:sz w:val="24"/>
        </w:rPr>
        <w:t>Espaço para separação de salas/espaço suplementar para trabalhos de grupo (opcional, mas recomendado)</w:t>
      </w:r>
    </w:p>
    <w:p w14:paraId="1C99E381" w14:textId="2D09E096" w:rsidR="00F900FF" w:rsidRPr="00304533" w:rsidRDefault="00F900FF" w:rsidP="00740DF7">
      <w:pPr>
        <w:widowControl/>
        <w:tabs>
          <w:tab w:val="left" w:pos="9923"/>
        </w:tabs>
        <w:autoSpaceDE/>
        <w:autoSpaceDN/>
        <w:ind w:right="37"/>
        <w:jc w:val="both"/>
        <w:rPr>
          <w:sz w:val="24"/>
          <w:szCs w:val="24"/>
        </w:rPr>
      </w:pPr>
      <w:r>
        <w:rPr>
          <w:sz w:val="24"/>
        </w:rPr>
        <w:t xml:space="preserve">PC/computador portátil </w:t>
      </w:r>
    </w:p>
    <w:p w14:paraId="56B98748" w14:textId="6EF9B647" w:rsidR="00F900FF" w:rsidRPr="00304533" w:rsidRDefault="00F900FF" w:rsidP="00740DF7">
      <w:pPr>
        <w:pStyle w:val="NormalWeb"/>
        <w:tabs>
          <w:tab w:val="left" w:pos="9923"/>
        </w:tabs>
        <w:spacing w:before="0" w:beforeAutospacing="0" w:after="0" w:afterAutospacing="0" w:line="240" w:lineRule="auto"/>
        <w:ind w:right="37"/>
        <w:rPr>
          <w:rFonts w:ascii="Verdana" w:hAnsi="Verdana"/>
        </w:rPr>
      </w:pPr>
      <w:r>
        <w:rPr>
          <w:rFonts w:ascii="Verdana" w:hAnsi="Verdana"/>
        </w:rPr>
        <w:t xml:space="preserve">Uma impressora </w:t>
      </w:r>
    </w:p>
    <w:p w14:paraId="2687B092" w14:textId="77777777" w:rsidR="00F900FF" w:rsidRPr="00304533" w:rsidRDefault="00F900FF" w:rsidP="00740DF7">
      <w:pPr>
        <w:pStyle w:val="NormalWeb"/>
        <w:tabs>
          <w:tab w:val="left" w:pos="9923"/>
        </w:tabs>
        <w:spacing w:before="0" w:beforeAutospacing="0" w:after="0" w:afterAutospacing="0" w:line="240" w:lineRule="auto"/>
        <w:ind w:right="37"/>
        <w:rPr>
          <w:rFonts w:ascii="Verdana" w:hAnsi="Verdana"/>
        </w:rPr>
      </w:pPr>
      <w:r>
        <w:rPr>
          <w:rFonts w:ascii="Verdana" w:hAnsi="Verdana"/>
        </w:rPr>
        <w:t>Projetor e ecrã</w:t>
      </w:r>
    </w:p>
    <w:p w14:paraId="3E8D9B98" w14:textId="7CD2AF2F" w:rsidR="00F900FF" w:rsidRPr="00304533" w:rsidRDefault="00F900FF" w:rsidP="00740DF7">
      <w:pPr>
        <w:pStyle w:val="NormalWeb"/>
        <w:tabs>
          <w:tab w:val="left" w:pos="9923"/>
        </w:tabs>
        <w:spacing w:before="0" w:beforeAutospacing="0" w:after="0" w:afterAutospacing="0" w:line="240" w:lineRule="auto"/>
        <w:ind w:right="37"/>
        <w:rPr>
          <w:rFonts w:ascii="Verdana" w:hAnsi="Verdana"/>
        </w:rPr>
      </w:pPr>
      <w:r>
        <w:rPr>
          <w:rFonts w:ascii="Verdana" w:hAnsi="Verdana"/>
        </w:rPr>
        <w:lastRenderedPageBreak/>
        <w:t xml:space="preserve">Acesso à Internet </w:t>
      </w:r>
    </w:p>
    <w:p w14:paraId="5996E5CB" w14:textId="77777777" w:rsidR="00F900FF" w:rsidRPr="00304533" w:rsidRDefault="00F900FF" w:rsidP="00740DF7">
      <w:pPr>
        <w:pStyle w:val="NormalWeb"/>
        <w:tabs>
          <w:tab w:val="left" w:pos="9923"/>
        </w:tabs>
        <w:spacing w:before="0" w:beforeAutospacing="0" w:after="0" w:afterAutospacing="0" w:line="240" w:lineRule="auto"/>
        <w:ind w:right="37"/>
        <w:rPr>
          <w:rFonts w:ascii="Verdana" w:hAnsi="Verdana"/>
        </w:rPr>
      </w:pPr>
      <w:r>
        <w:rPr>
          <w:rFonts w:ascii="Verdana" w:hAnsi="Verdana"/>
        </w:rPr>
        <w:t>Quadro</w:t>
      </w:r>
    </w:p>
    <w:p w14:paraId="0CFA72D8" w14:textId="280EF7C8" w:rsidR="00F900FF" w:rsidRPr="00304533" w:rsidRDefault="00F900FF" w:rsidP="00740DF7">
      <w:pPr>
        <w:pStyle w:val="NormalWeb"/>
        <w:tabs>
          <w:tab w:val="left" w:pos="9923"/>
        </w:tabs>
        <w:spacing w:before="0" w:beforeAutospacing="0" w:after="0" w:afterAutospacing="0" w:line="240" w:lineRule="auto"/>
        <w:ind w:right="37"/>
        <w:rPr>
          <w:rFonts w:ascii="Verdana" w:hAnsi="Verdana"/>
        </w:rPr>
      </w:pPr>
      <w:r>
        <w:rPr>
          <w:rFonts w:ascii="Verdana" w:hAnsi="Verdana"/>
        </w:rPr>
        <w:t>Canetas para quadros brancos (pelo menos 4 de 4 cores diferentes)</w:t>
      </w:r>
    </w:p>
    <w:p w14:paraId="7F1470A0" w14:textId="77777777" w:rsidR="00F900FF" w:rsidRPr="00304533" w:rsidRDefault="00F900FF" w:rsidP="00740DF7">
      <w:pPr>
        <w:pStyle w:val="NormalWeb"/>
        <w:tabs>
          <w:tab w:val="left" w:pos="9923"/>
        </w:tabs>
        <w:spacing w:before="0" w:beforeAutospacing="0" w:after="0" w:afterAutospacing="0" w:line="240" w:lineRule="auto"/>
        <w:ind w:right="37"/>
        <w:rPr>
          <w:rFonts w:ascii="Verdana" w:hAnsi="Verdana"/>
        </w:rPr>
      </w:pPr>
      <w:r>
        <w:rPr>
          <w:rFonts w:ascii="Verdana" w:hAnsi="Verdana"/>
        </w:rPr>
        <w:t>Quadro com papel adequado</w:t>
      </w:r>
    </w:p>
    <w:p w14:paraId="4E31B81D" w14:textId="77777777" w:rsidR="00F900FF" w:rsidRPr="00304533" w:rsidRDefault="00F900FF" w:rsidP="00740DF7">
      <w:pPr>
        <w:pStyle w:val="NormalWeb"/>
        <w:tabs>
          <w:tab w:val="left" w:pos="9923"/>
        </w:tabs>
        <w:spacing w:before="0" w:beforeAutospacing="0" w:after="0" w:afterAutospacing="0" w:line="240" w:lineRule="auto"/>
        <w:ind w:right="37"/>
        <w:rPr>
          <w:rFonts w:ascii="Verdana" w:hAnsi="Verdana"/>
        </w:rPr>
      </w:pPr>
      <w:r>
        <w:rPr>
          <w:rFonts w:ascii="Verdana" w:hAnsi="Verdana"/>
        </w:rPr>
        <w:t>Papel e canetas para os participantes</w:t>
      </w:r>
    </w:p>
    <w:p w14:paraId="64711277" w14:textId="38B85C05" w:rsidR="00F900FF" w:rsidRPr="00304533" w:rsidRDefault="00F900FF" w:rsidP="00740DF7">
      <w:pPr>
        <w:pStyle w:val="NormalWeb"/>
        <w:tabs>
          <w:tab w:val="left" w:pos="9923"/>
        </w:tabs>
        <w:spacing w:before="0" w:beforeAutospacing="0" w:after="0" w:afterAutospacing="0" w:line="240" w:lineRule="auto"/>
        <w:ind w:right="37"/>
        <w:rPr>
          <w:rFonts w:ascii="Verdana" w:hAnsi="Verdana" w:cs="Helvetica"/>
        </w:rPr>
      </w:pPr>
      <w:r>
        <w:rPr>
          <w:rFonts w:ascii="Verdana" w:hAnsi="Verdana"/>
        </w:rPr>
        <w:t>Agrafadores, furadores e tesouras</w:t>
      </w:r>
    </w:p>
    <w:p w14:paraId="13AEFE17" w14:textId="6DA7077C" w:rsidR="00F900FF" w:rsidRPr="00304533" w:rsidRDefault="00F900FF" w:rsidP="00740DF7">
      <w:pPr>
        <w:pStyle w:val="NormalWeb"/>
        <w:tabs>
          <w:tab w:val="left" w:pos="9923"/>
        </w:tabs>
        <w:spacing w:before="0" w:beforeAutospacing="0" w:after="0" w:afterAutospacing="0" w:line="240" w:lineRule="auto"/>
        <w:ind w:right="37"/>
        <w:rPr>
          <w:rFonts w:ascii="Verdana" w:hAnsi="Verdana"/>
        </w:rPr>
      </w:pPr>
      <w:r>
        <w:rPr>
          <w:rFonts w:ascii="Verdana" w:hAnsi="Verdana"/>
        </w:rPr>
        <w:t>Taça ou outro recipiente</w:t>
      </w:r>
    </w:p>
    <w:p w14:paraId="60DE4894" w14:textId="2B0A9814" w:rsidR="00F900FF" w:rsidRPr="00304533" w:rsidRDefault="00F900FF" w:rsidP="00740DF7">
      <w:pPr>
        <w:pStyle w:val="NormalWeb"/>
        <w:tabs>
          <w:tab w:val="left" w:pos="9923"/>
        </w:tabs>
        <w:spacing w:before="0" w:beforeAutospacing="0" w:after="0" w:afterAutospacing="0" w:line="240" w:lineRule="auto"/>
        <w:ind w:right="37"/>
        <w:rPr>
          <w:rFonts w:ascii="Verdana" w:hAnsi="Verdana" w:cs="Helvetica"/>
        </w:rPr>
      </w:pPr>
      <w:r>
        <w:rPr>
          <w:rFonts w:ascii="Verdana" w:hAnsi="Verdana"/>
        </w:rPr>
        <w:t>Fita adesiva ou similar para permitir a fixação temporária de papel nas paredes</w:t>
      </w:r>
    </w:p>
    <w:p w14:paraId="391E4614" w14:textId="77777777" w:rsidR="00301696" w:rsidRPr="00304533" w:rsidRDefault="00301696" w:rsidP="00740DF7">
      <w:pPr>
        <w:pStyle w:val="NormalWeb"/>
        <w:tabs>
          <w:tab w:val="left" w:pos="9923"/>
        </w:tabs>
        <w:spacing w:before="0" w:beforeAutospacing="0" w:after="0" w:afterAutospacing="0" w:line="240" w:lineRule="auto"/>
        <w:ind w:right="37"/>
        <w:rPr>
          <w:rFonts w:ascii="Verdana" w:hAnsi="Verdana" w:cs="Helvetica"/>
        </w:rPr>
      </w:pPr>
    </w:p>
    <w:p w14:paraId="25E43AEB" w14:textId="77777777" w:rsidR="009D2665" w:rsidRPr="00304533" w:rsidRDefault="009D2665" w:rsidP="00740DF7">
      <w:pPr>
        <w:pStyle w:val="NormalWeb"/>
        <w:pBdr>
          <w:top w:val="single" w:sz="4" w:space="1" w:color="auto"/>
          <w:left w:val="single" w:sz="4" w:space="4" w:color="auto"/>
          <w:bottom w:val="single" w:sz="4" w:space="1" w:color="auto"/>
          <w:right w:val="single" w:sz="4" w:space="4" w:color="auto"/>
        </w:pBdr>
        <w:tabs>
          <w:tab w:val="left" w:pos="9923"/>
        </w:tabs>
        <w:spacing w:before="0" w:beforeAutospacing="0" w:after="0" w:afterAutospacing="0" w:line="240" w:lineRule="auto"/>
        <w:ind w:right="37"/>
        <w:rPr>
          <w:rFonts w:ascii="Verdana" w:hAnsi="Verdana" w:cs="Helvetica"/>
          <w:b/>
          <w:bCs/>
        </w:rPr>
      </w:pPr>
    </w:p>
    <w:p w14:paraId="7AC2810D" w14:textId="38D9D77C" w:rsidR="00F900FF" w:rsidRPr="00304533" w:rsidRDefault="00F900FF" w:rsidP="00740DF7">
      <w:pPr>
        <w:pStyle w:val="NormalWeb"/>
        <w:pBdr>
          <w:top w:val="single" w:sz="4" w:space="1" w:color="auto"/>
          <w:left w:val="single" w:sz="4" w:space="4" w:color="auto"/>
          <w:bottom w:val="single" w:sz="4" w:space="1" w:color="auto"/>
          <w:right w:val="single" w:sz="4" w:space="4" w:color="auto"/>
        </w:pBdr>
        <w:tabs>
          <w:tab w:val="left" w:pos="9923"/>
        </w:tabs>
        <w:spacing w:before="0" w:beforeAutospacing="0" w:after="0" w:afterAutospacing="0" w:line="240" w:lineRule="auto"/>
        <w:ind w:right="37"/>
        <w:rPr>
          <w:rFonts w:ascii="Verdana" w:hAnsi="Verdana" w:cs="Helvetica"/>
        </w:rPr>
      </w:pPr>
      <w:r>
        <w:rPr>
          <w:rFonts w:ascii="Verdana" w:hAnsi="Verdana"/>
          <w:b/>
        </w:rPr>
        <w:t xml:space="preserve">Nota: </w:t>
      </w:r>
      <w:r>
        <w:rPr>
          <w:rFonts w:ascii="Verdana" w:hAnsi="Verdana"/>
        </w:rPr>
        <w:t xml:space="preserve">O material adicional necessário é enumerado em cada plano de sessão, tendo de ser preparado antes da sessão. </w:t>
      </w:r>
    </w:p>
    <w:p w14:paraId="20AD7BF8" w14:textId="77777777" w:rsidR="009D2665" w:rsidRPr="00304533" w:rsidRDefault="009D2665" w:rsidP="00740DF7">
      <w:pPr>
        <w:pStyle w:val="NormalWeb"/>
        <w:pBdr>
          <w:top w:val="single" w:sz="4" w:space="1" w:color="auto"/>
          <w:left w:val="single" w:sz="4" w:space="4" w:color="auto"/>
          <w:bottom w:val="single" w:sz="4" w:space="1" w:color="auto"/>
          <w:right w:val="single" w:sz="4" w:space="4" w:color="auto"/>
        </w:pBdr>
        <w:tabs>
          <w:tab w:val="left" w:pos="9923"/>
        </w:tabs>
        <w:spacing w:before="0" w:beforeAutospacing="0" w:after="0" w:afterAutospacing="0" w:line="240" w:lineRule="auto"/>
        <w:ind w:right="37"/>
        <w:rPr>
          <w:rFonts w:ascii="Verdana" w:hAnsi="Verdana"/>
        </w:rPr>
      </w:pPr>
    </w:p>
    <w:bookmarkEnd w:id="5"/>
    <w:p w14:paraId="7C1DBACC" w14:textId="72C549C4" w:rsidR="005219E2" w:rsidRPr="00304533" w:rsidRDefault="005219E2" w:rsidP="00740DF7">
      <w:pPr>
        <w:tabs>
          <w:tab w:val="left" w:pos="9923"/>
        </w:tabs>
        <w:ind w:left="792" w:right="37"/>
        <w:jc w:val="both"/>
        <w:rPr>
          <w:b/>
          <w:sz w:val="24"/>
          <w:szCs w:val="24"/>
          <w:lang w:val="en-GB"/>
        </w:rPr>
      </w:pPr>
    </w:p>
    <w:p w14:paraId="77F533F1" w14:textId="182B2C8E" w:rsidR="00587F5A" w:rsidRPr="00304533" w:rsidRDefault="00E04415" w:rsidP="00740DF7">
      <w:pPr>
        <w:pStyle w:val="Heading2"/>
        <w:tabs>
          <w:tab w:val="left" w:pos="9923"/>
        </w:tabs>
        <w:ind w:left="0" w:right="37" w:firstLine="0"/>
        <w:rPr>
          <w:rFonts w:ascii="Verdana" w:hAnsi="Verdana"/>
        </w:rPr>
      </w:pPr>
      <w:bookmarkStart w:id="8" w:name="_Toc102751538"/>
      <w:r>
        <w:rPr>
          <w:rFonts w:ascii="Verdana" w:hAnsi="Verdana"/>
        </w:rPr>
        <w:t>6. Material de base</w:t>
      </w:r>
      <w:bookmarkEnd w:id="8"/>
      <w:r>
        <w:rPr>
          <w:rFonts w:ascii="Verdana" w:hAnsi="Verdana"/>
        </w:rPr>
        <w:t xml:space="preserve"> </w:t>
      </w:r>
    </w:p>
    <w:p w14:paraId="118248AF" w14:textId="0FCE2354" w:rsidR="00587F5A" w:rsidRPr="00304533" w:rsidRDefault="00587F5A" w:rsidP="00740DF7">
      <w:pPr>
        <w:tabs>
          <w:tab w:val="left" w:pos="9923"/>
        </w:tabs>
        <w:ind w:right="37"/>
        <w:jc w:val="both"/>
        <w:rPr>
          <w:b/>
          <w:sz w:val="24"/>
          <w:szCs w:val="24"/>
          <w:lang w:val="en-GB"/>
        </w:rPr>
      </w:pPr>
    </w:p>
    <w:p w14:paraId="55B9C6DD" w14:textId="13CDA869" w:rsidR="00587F5A" w:rsidRPr="00304533" w:rsidRDefault="00D66ED1" w:rsidP="00304533">
      <w:pPr>
        <w:jc w:val="both"/>
        <w:rPr>
          <w:sz w:val="24"/>
          <w:szCs w:val="24"/>
        </w:rPr>
      </w:pPr>
      <w:r>
        <w:rPr>
          <w:sz w:val="24"/>
        </w:rPr>
        <w:t xml:space="preserve">Este trabalho contém todas as informações e instruções necessárias para ministrar uma formação. As orientações do Conselho da Europa sobre a formação online, fornecidas no anexo, servem para indicar as ferramentas adicionais a utilizar principalmente durante a formação online. No entanto, algumas podem também ser utilizadas durante as atividades presenciais. </w:t>
      </w:r>
    </w:p>
    <w:p w14:paraId="7EC6E5BD" w14:textId="77777777" w:rsidR="00157272" w:rsidRPr="00304533" w:rsidRDefault="00157272" w:rsidP="00740DF7">
      <w:pPr>
        <w:pStyle w:val="ListParagraph"/>
        <w:tabs>
          <w:tab w:val="left" w:pos="9923"/>
        </w:tabs>
        <w:ind w:left="720" w:right="37" w:firstLine="0"/>
        <w:jc w:val="both"/>
        <w:rPr>
          <w:bCs/>
          <w:sz w:val="24"/>
          <w:szCs w:val="24"/>
          <w:lang w:val="en-GB"/>
        </w:rPr>
      </w:pPr>
    </w:p>
    <w:p w14:paraId="16E5CB7B" w14:textId="0FB276C6" w:rsidR="00316D45" w:rsidRPr="00304533" w:rsidRDefault="00316D45" w:rsidP="00740DF7">
      <w:pPr>
        <w:tabs>
          <w:tab w:val="left" w:pos="9923"/>
        </w:tabs>
        <w:ind w:right="37"/>
        <w:jc w:val="both"/>
        <w:rPr>
          <w:bCs/>
          <w:sz w:val="24"/>
          <w:szCs w:val="24"/>
        </w:rPr>
      </w:pPr>
      <w:r>
        <w:rPr>
          <w:sz w:val="24"/>
        </w:rPr>
        <w:t xml:space="preserve">As instruções fornecidas para cada sessão são básicas, mas suficientes. Cada formador terá a possibilidade de as personalizar, igualmente em função do público e da atitude que apresenta. As atividades repetitivas/técnicas (ou seja, dividindo os participantes em grupos) não são ilustradas em pormenor e devem ser implementadas de diferentes formas para mostrar aos participantes as inúmeras opções de utilizar a criatividade para aligeirar a formação, ajudando assim a criar um ambiente conducente à formação. Os formadores devem ser autorreferenciais, em especial no que diz respeito aos ensinamentos retirados, a fim de colmatar o hiato com os formandos. </w:t>
      </w:r>
    </w:p>
    <w:p w14:paraId="20A74192" w14:textId="77777777" w:rsidR="00587F5A" w:rsidRPr="00304533" w:rsidRDefault="00587F5A" w:rsidP="00740DF7">
      <w:pPr>
        <w:tabs>
          <w:tab w:val="left" w:pos="9923"/>
        </w:tabs>
        <w:ind w:left="360" w:right="37"/>
        <w:jc w:val="both"/>
        <w:rPr>
          <w:bCs/>
          <w:sz w:val="24"/>
          <w:szCs w:val="24"/>
          <w:lang w:val="en-GB"/>
        </w:rPr>
      </w:pPr>
    </w:p>
    <w:p w14:paraId="02519BAE" w14:textId="77777777" w:rsidR="00587F5A" w:rsidRPr="00304533" w:rsidRDefault="00587F5A" w:rsidP="00740DF7">
      <w:pPr>
        <w:tabs>
          <w:tab w:val="left" w:pos="9923"/>
        </w:tabs>
        <w:ind w:left="792" w:right="37"/>
        <w:jc w:val="both"/>
        <w:rPr>
          <w:b/>
          <w:sz w:val="24"/>
          <w:szCs w:val="24"/>
          <w:lang w:val="en-GB"/>
        </w:rPr>
      </w:pPr>
    </w:p>
    <w:p w14:paraId="1B9415DA" w14:textId="2FC5CA14" w:rsidR="005219E2" w:rsidRPr="00304533" w:rsidRDefault="00E04415" w:rsidP="00740DF7">
      <w:pPr>
        <w:pStyle w:val="Heading2"/>
        <w:tabs>
          <w:tab w:val="left" w:pos="9923"/>
        </w:tabs>
        <w:ind w:left="0" w:right="37" w:firstLine="0"/>
        <w:rPr>
          <w:rFonts w:ascii="Verdana" w:hAnsi="Verdana"/>
        </w:rPr>
      </w:pPr>
      <w:bookmarkStart w:id="9" w:name="_Toc248974120"/>
      <w:bookmarkStart w:id="10" w:name="_Toc102751539"/>
      <w:r>
        <w:rPr>
          <w:rFonts w:ascii="Verdana" w:hAnsi="Verdana"/>
        </w:rPr>
        <w:t xml:space="preserve">7. </w:t>
      </w:r>
      <w:bookmarkEnd w:id="9"/>
      <w:r>
        <w:rPr>
          <w:rFonts w:ascii="Verdana" w:hAnsi="Verdana"/>
        </w:rPr>
        <w:t>Mecanismo de certificação</w:t>
      </w:r>
      <w:bookmarkEnd w:id="10"/>
    </w:p>
    <w:p w14:paraId="51D82C98" w14:textId="77777777" w:rsidR="00587F5A" w:rsidRPr="00304533" w:rsidRDefault="00587F5A" w:rsidP="00740DF7">
      <w:pPr>
        <w:tabs>
          <w:tab w:val="left" w:pos="426"/>
          <w:tab w:val="left" w:pos="9923"/>
        </w:tabs>
        <w:ind w:right="37"/>
        <w:jc w:val="both"/>
        <w:rPr>
          <w:color w:val="000000" w:themeColor="text1"/>
          <w:sz w:val="24"/>
          <w:szCs w:val="24"/>
          <w:lang w:val="en-GB"/>
        </w:rPr>
      </w:pPr>
    </w:p>
    <w:p w14:paraId="77380DC7" w14:textId="77777777" w:rsidR="00157272" w:rsidRPr="00304533" w:rsidRDefault="005219E2" w:rsidP="00740DF7">
      <w:pPr>
        <w:tabs>
          <w:tab w:val="left" w:pos="426"/>
          <w:tab w:val="left" w:pos="9923"/>
        </w:tabs>
        <w:ind w:right="37"/>
        <w:jc w:val="both"/>
        <w:rPr>
          <w:color w:val="000000" w:themeColor="text1"/>
          <w:sz w:val="24"/>
          <w:szCs w:val="24"/>
        </w:rPr>
      </w:pPr>
      <w:r>
        <w:rPr>
          <w:color w:val="000000" w:themeColor="text1"/>
          <w:sz w:val="24"/>
        </w:rPr>
        <w:t xml:space="preserve">No âmbito deste curso, não está prevista qualquer avaliação formal dos conhecimentos dos participantes, por exemplo sob a forma de teste. </w:t>
      </w:r>
    </w:p>
    <w:p w14:paraId="02841ABA" w14:textId="77777777" w:rsidR="00157272" w:rsidRPr="00304533" w:rsidRDefault="00157272" w:rsidP="00740DF7">
      <w:pPr>
        <w:tabs>
          <w:tab w:val="left" w:pos="426"/>
          <w:tab w:val="left" w:pos="9923"/>
        </w:tabs>
        <w:ind w:right="37"/>
        <w:jc w:val="both"/>
        <w:rPr>
          <w:color w:val="000000" w:themeColor="text1"/>
          <w:sz w:val="24"/>
          <w:szCs w:val="24"/>
          <w:lang w:val="en-GB"/>
        </w:rPr>
      </w:pPr>
    </w:p>
    <w:p w14:paraId="210E014A" w14:textId="14754D4C" w:rsidR="005C26D5" w:rsidRPr="00433BA6" w:rsidRDefault="005C26D5" w:rsidP="00740DF7">
      <w:pPr>
        <w:tabs>
          <w:tab w:val="left" w:pos="426"/>
          <w:tab w:val="left" w:pos="9923"/>
        </w:tabs>
        <w:ind w:right="37"/>
        <w:jc w:val="both"/>
        <w:rPr>
          <w:color w:val="000000" w:themeColor="text1"/>
          <w:sz w:val="24"/>
          <w:szCs w:val="24"/>
        </w:rPr>
      </w:pPr>
      <w:r>
        <w:rPr>
          <w:color w:val="000000" w:themeColor="text1"/>
          <w:sz w:val="24"/>
        </w:rPr>
        <w:t xml:space="preserve">No entanto, os participantes serão observados ao longo de toda a formação por ambos os formadores, que em seguida preencherão um formulário de avaliação (em anexo) relativamente a cada um deles, com base numa série de aspetos, tais como: </w:t>
      </w:r>
    </w:p>
    <w:p w14:paraId="3ECC4086" w14:textId="77777777" w:rsidR="009D2665" w:rsidRPr="00433BA6" w:rsidRDefault="009D2665" w:rsidP="00740DF7">
      <w:pPr>
        <w:tabs>
          <w:tab w:val="left" w:pos="426"/>
          <w:tab w:val="left" w:pos="9923"/>
        </w:tabs>
        <w:ind w:right="37"/>
        <w:jc w:val="both"/>
        <w:rPr>
          <w:color w:val="000000" w:themeColor="text1"/>
          <w:sz w:val="24"/>
          <w:szCs w:val="24"/>
          <w:lang w:val="en-GB"/>
        </w:rPr>
      </w:pPr>
    </w:p>
    <w:p w14:paraId="7E603922" w14:textId="77777777" w:rsidR="005C26D5" w:rsidRPr="00433BA6" w:rsidRDefault="005C26D5" w:rsidP="00740DF7">
      <w:pPr>
        <w:pStyle w:val="ListParagraph"/>
        <w:numPr>
          <w:ilvl w:val="0"/>
          <w:numId w:val="16"/>
        </w:numPr>
        <w:tabs>
          <w:tab w:val="left" w:pos="426"/>
          <w:tab w:val="left" w:pos="9923"/>
        </w:tabs>
        <w:ind w:right="37"/>
        <w:jc w:val="both"/>
        <w:rPr>
          <w:color w:val="000000" w:themeColor="text1"/>
          <w:sz w:val="24"/>
          <w:szCs w:val="24"/>
        </w:rPr>
      </w:pPr>
      <w:r>
        <w:rPr>
          <w:color w:val="000000" w:themeColor="text1"/>
          <w:sz w:val="24"/>
        </w:rPr>
        <w:t xml:space="preserve">competências de formação (presença em palco, comunicação verbal e não verbal, recurso a diferentes técnicas de formação); </w:t>
      </w:r>
    </w:p>
    <w:p w14:paraId="46017CF9" w14:textId="77777777" w:rsidR="005C26D5" w:rsidRPr="00433BA6" w:rsidRDefault="005C26D5" w:rsidP="00740DF7">
      <w:pPr>
        <w:pStyle w:val="ListParagraph"/>
        <w:numPr>
          <w:ilvl w:val="0"/>
          <w:numId w:val="16"/>
        </w:numPr>
        <w:tabs>
          <w:tab w:val="left" w:pos="426"/>
          <w:tab w:val="left" w:pos="9923"/>
        </w:tabs>
        <w:ind w:right="37"/>
        <w:jc w:val="both"/>
        <w:rPr>
          <w:color w:val="000000" w:themeColor="text1"/>
          <w:sz w:val="24"/>
          <w:szCs w:val="24"/>
        </w:rPr>
      </w:pPr>
      <w:r>
        <w:rPr>
          <w:color w:val="000000" w:themeColor="text1"/>
          <w:sz w:val="24"/>
        </w:rPr>
        <w:t xml:space="preserve">nível de participação nas atividades propostas; </w:t>
      </w:r>
    </w:p>
    <w:p w14:paraId="69666667" w14:textId="3DD9DA47" w:rsidR="005C26D5" w:rsidRPr="00433BA6" w:rsidRDefault="005C26D5" w:rsidP="00740DF7">
      <w:pPr>
        <w:pStyle w:val="ListParagraph"/>
        <w:numPr>
          <w:ilvl w:val="0"/>
          <w:numId w:val="16"/>
        </w:numPr>
        <w:tabs>
          <w:tab w:val="left" w:pos="426"/>
          <w:tab w:val="left" w:pos="9923"/>
        </w:tabs>
        <w:ind w:right="37"/>
        <w:jc w:val="both"/>
        <w:rPr>
          <w:color w:val="000000" w:themeColor="text1"/>
          <w:sz w:val="24"/>
          <w:szCs w:val="24"/>
        </w:rPr>
      </w:pPr>
      <w:r>
        <w:rPr>
          <w:color w:val="000000" w:themeColor="text1"/>
          <w:sz w:val="24"/>
        </w:rPr>
        <w:t>confiança no tratamento do material de formação substantivo;</w:t>
      </w:r>
    </w:p>
    <w:p w14:paraId="6997B1BA" w14:textId="6543A812" w:rsidR="005C26D5" w:rsidRPr="00433BA6" w:rsidRDefault="005C26D5" w:rsidP="00740DF7">
      <w:pPr>
        <w:pStyle w:val="ListParagraph"/>
        <w:numPr>
          <w:ilvl w:val="0"/>
          <w:numId w:val="16"/>
        </w:numPr>
        <w:tabs>
          <w:tab w:val="left" w:pos="426"/>
          <w:tab w:val="left" w:pos="9923"/>
        </w:tabs>
        <w:ind w:right="37"/>
        <w:jc w:val="both"/>
        <w:rPr>
          <w:color w:val="000000" w:themeColor="text1"/>
          <w:sz w:val="24"/>
          <w:szCs w:val="24"/>
        </w:rPr>
      </w:pPr>
      <w:r>
        <w:rPr>
          <w:color w:val="000000" w:themeColor="text1"/>
          <w:sz w:val="24"/>
        </w:rPr>
        <w:lastRenderedPageBreak/>
        <w:t xml:space="preserve">vontade de se tornar formador e de realizar formações em cascata. </w:t>
      </w:r>
    </w:p>
    <w:p w14:paraId="4890E64D" w14:textId="23FE7198" w:rsidR="005C26D5" w:rsidRPr="00433BA6" w:rsidRDefault="005C26D5" w:rsidP="00740DF7">
      <w:pPr>
        <w:tabs>
          <w:tab w:val="left" w:pos="426"/>
          <w:tab w:val="left" w:pos="9923"/>
        </w:tabs>
        <w:ind w:right="37"/>
        <w:jc w:val="both"/>
        <w:rPr>
          <w:color w:val="000000" w:themeColor="text1"/>
          <w:sz w:val="24"/>
          <w:szCs w:val="24"/>
          <w:lang w:val="en-GB"/>
        </w:rPr>
      </w:pPr>
    </w:p>
    <w:p w14:paraId="1B171BD9" w14:textId="080B4496" w:rsidR="005219E2" w:rsidRPr="00433BA6" w:rsidRDefault="005C26D5" w:rsidP="00740DF7">
      <w:pPr>
        <w:tabs>
          <w:tab w:val="left" w:pos="426"/>
          <w:tab w:val="left" w:pos="9923"/>
        </w:tabs>
        <w:ind w:right="37"/>
        <w:jc w:val="both"/>
        <w:rPr>
          <w:color w:val="000000" w:themeColor="text1"/>
          <w:sz w:val="24"/>
          <w:szCs w:val="24"/>
        </w:rPr>
      </w:pPr>
      <w:r>
        <w:rPr>
          <w:color w:val="000000" w:themeColor="text1"/>
          <w:sz w:val="24"/>
        </w:rPr>
        <w:t xml:space="preserve">Os comentários recebidos sobre os desempenhos individuais pelos outros participantes serão igualmente tidos em conta na avaliação do potencial de formador dos participantes nas formações de formadores. </w:t>
      </w:r>
    </w:p>
    <w:p w14:paraId="1A872B34" w14:textId="4E91248F" w:rsidR="006711AB" w:rsidRPr="00433BA6" w:rsidRDefault="006711AB" w:rsidP="00740DF7">
      <w:pPr>
        <w:tabs>
          <w:tab w:val="left" w:pos="426"/>
          <w:tab w:val="left" w:pos="9923"/>
        </w:tabs>
        <w:ind w:right="37"/>
        <w:jc w:val="both"/>
        <w:rPr>
          <w:color w:val="000000" w:themeColor="text1"/>
          <w:sz w:val="24"/>
          <w:szCs w:val="24"/>
          <w:lang w:val="en-GB"/>
        </w:rPr>
      </w:pPr>
    </w:p>
    <w:p w14:paraId="31346468" w14:textId="135A88A7" w:rsidR="006711AB" w:rsidRPr="00304533" w:rsidRDefault="00476AFE" w:rsidP="00740DF7">
      <w:pPr>
        <w:tabs>
          <w:tab w:val="left" w:pos="426"/>
          <w:tab w:val="left" w:pos="9923"/>
        </w:tabs>
        <w:ind w:right="37"/>
        <w:jc w:val="both"/>
        <w:rPr>
          <w:color w:val="000000" w:themeColor="text1"/>
          <w:sz w:val="24"/>
          <w:szCs w:val="24"/>
        </w:rPr>
      </w:pPr>
      <w:r>
        <w:rPr>
          <w:color w:val="000000" w:themeColor="text1"/>
          <w:sz w:val="24"/>
        </w:rPr>
        <w:t>A seleção dos futuros formadores basear-se-á na participação bem-sucedida no</w:t>
      </w:r>
      <w:r>
        <w:rPr>
          <w:sz w:val="24"/>
        </w:rPr>
        <w:t xml:space="preserve"> curso de introdução ao cibercrime e às provas sob a forma eletrónica e na conclusão positiva da presente formação, avaliada com base nos critérios acima enumerados. </w:t>
      </w:r>
    </w:p>
    <w:p w14:paraId="60940A87" w14:textId="77777777" w:rsidR="005219E2" w:rsidRPr="00304533" w:rsidRDefault="005219E2" w:rsidP="00740DF7">
      <w:pPr>
        <w:tabs>
          <w:tab w:val="left" w:pos="9923"/>
        </w:tabs>
        <w:ind w:left="792" w:right="37"/>
        <w:jc w:val="both"/>
        <w:rPr>
          <w:b/>
          <w:sz w:val="24"/>
          <w:szCs w:val="24"/>
          <w:lang w:val="en-GB"/>
        </w:rPr>
      </w:pPr>
    </w:p>
    <w:p w14:paraId="2A64CDD0" w14:textId="77777777" w:rsidR="005219E2" w:rsidRPr="00304533" w:rsidRDefault="005219E2" w:rsidP="00740DF7">
      <w:pPr>
        <w:tabs>
          <w:tab w:val="left" w:pos="9923"/>
        </w:tabs>
        <w:ind w:left="792" w:right="37"/>
        <w:jc w:val="both"/>
        <w:rPr>
          <w:b/>
          <w:sz w:val="24"/>
          <w:szCs w:val="24"/>
          <w:lang w:val="en-GB"/>
        </w:rPr>
      </w:pPr>
    </w:p>
    <w:p w14:paraId="792EDBD4" w14:textId="628E4D71" w:rsidR="006B2F3C" w:rsidRPr="00304533" w:rsidRDefault="004D0FD4" w:rsidP="00740DF7">
      <w:pPr>
        <w:tabs>
          <w:tab w:val="left" w:pos="9923"/>
        </w:tabs>
        <w:ind w:right="37"/>
        <w:jc w:val="both"/>
        <w:rPr>
          <w:sz w:val="24"/>
          <w:szCs w:val="24"/>
        </w:rPr>
      </w:pPr>
      <w:r>
        <w:br w:type="page"/>
      </w:r>
    </w:p>
    <w:p w14:paraId="70B01247" w14:textId="2F3658B2" w:rsidR="006B2F3C" w:rsidRPr="00304533" w:rsidRDefault="006B2F3C" w:rsidP="00740DF7">
      <w:pPr>
        <w:pStyle w:val="Heading1"/>
        <w:rPr>
          <w:rFonts w:ascii="Verdana" w:hAnsi="Verdana"/>
        </w:rPr>
      </w:pPr>
      <w:bookmarkStart w:id="11" w:name="_Toc102751540"/>
      <w:r>
        <w:rPr>
          <w:rFonts w:ascii="Verdana" w:hAnsi="Verdana"/>
        </w:rPr>
        <w:lastRenderedPageBreak/>
        <w:t>PARTE II</w:t>
      </w:r>
      <w:bookmarkEnd w:id="11"/>
    </w:p>
    <w:p w14:paraId="1BECCA54" w14:textId="0B4DC024" w:rsidR="006B2F3C" w:rsidRPr="00304533" w:rsidRDefault="006B2F3C" w:rsidP="00740DF7">
      <w:pPr>
        <w:tabs>
          <w:tab w:val="left" w:pos="9923"/>
        </w:tabs>
        <w:ind w:right="37"/>
        <w:jc w:val="both"/>
        <w:rPr>
          <w:sz w:val="24"/>
          <w:szCs w:val="24"/>
          <w:lang w:val="en-GB"/>
        </w:rPr>
      </w:pPr>
    </w:p>
    <w:p w14:paraId="40D0EAE9" w14:textId="77777777" w:rsidR="00FC086B" w:rsidRPr="00304533" w:rsidRDefault="00FC086B" w:rsidP="00740DF7">
      <w:pPr>
        <w:tabs>
          <w:tab w:val="left" w:pos="9923"/>
        </w:tabs>
        <w:ind w:right="37"/>
        <w:jc w:val="both"/>
        <w:rPr>
          <w:sz w:val="24"/>
          <w:szCs w:val="24"/>
          <w:lang w:val="en-GB"/>
        </w:rPr>
      </w:pPr>
    </w:p>
    <w:p w14:paraId="1F7E95B3" w14:textId="087EEC19" w:rsidR="00FC086B" w:rsidRPr="00304533" w:rsidRDefault="00E04415" w:rsidP="00740DF7">
      <w:pPr>
        <w:pStyle w:val="Heading2"/>
        <w:tabs>
          <w:tab w:val="left" w:pos="9923"/>
        </w:tabs>
        <w:ind w:left="0" w:right="37" w:firstLine="0"/>
        <w:rPr>
          <w:rFonts w:ascii="Verdana" w:hAnsi="Verdana"/>
        </w:rPr>
      </w:pPr>
      <w:bookmarkStart w:id="12" w:name="_Toc102751541"/>
      <w:r>
        <w:rPr>
          <w:rFonts w:ascii="Verdana" w:hAnsi="Verdana"/>
        </w:rPr>
        <w:t>8. Agenda proposta</w:t>
      </w:r>
      <w:bookmarkEnd w:id="12"/>
    </w:p>
    <w:p w14:paraId="2A6CE81E" w14:textId="1064EB61" w:rsidR="006B2F3C" w:rsidRPr="00304533" w:rsidRDefault="006B2F3C" w:rsidP="00740DF7">
      <w:pPr>
        <w:tabs>
          <w:tab w:val="left" w:pos="9923"/>
        </w:tabs>
        <w:ind w:right="37"/>
        <w:jc w:val="both"/>
        <w:rPr>
          <w:sz w:val="24"/>
          <w:szCs w:val="24"/>
          <w:lang w:val="en-GB"/>
        </w:rPr>
      </w:pPr>
    </w:p>
    <w:p w14:paraId="6690CB20" w14:textId="10C12789" w:rsidR="00B377FB" w:rsidRPr="00304533" w:rsidRDefault="00B377FB" w:rsidP="00740DF7">
      <w:pPr>
        <w:tabs>
          <w:tab w:val="left" w:pos="1701"/>
          <w:tab w:val="left" w:pos="9923"/>
        </w:tabs>
        <w:ind w:left="567" w:right="37" w:hanging="12"/>
        <w:jc w:val="center"/>
        <w:rPr>
          <w:rFonts w:cs="Arial"/>
          <w:b/>
          <w:bCs/>
          <w:sz w:val="24"/>
          <w:szCs w:val="24"/>
        </w:rPr>
      </w:pPr>
      <w:r>
        <w:rPr>
          <w:b/>
          <w:sz w:val="24"/>
        </w:rPr>
        <w:t xml:space="preserve">Dia 1 </w:t>
      </w:r>
    </w:p>
    <w:p w14:paraId="70C0712A" w14:textId="3345BCC7" w:rsidR="00B377FB" w:rsidRPr="00304533" w:rsidRDefault="00B377FB" w:rsidP="00740DF7">
      <w:pPr>
        <w:tabs>
          <w:tab w:val="left" w:pos="1985"/>
          <w:tab w:val="left" w:pos="9923"/>
        </w:tabs>
        <w:ind w:right="37" w:hanging="12"/>
        <w:jc w:val="both"/>
        <w:rPr>
          <w:rFonts w:cs="Arial"/>
          <w:sz w:val="24"/>
          <w:szCs w:val="24"/>
        </w:rPr>
      </w:pPr>
      <w:r>
        <w:rPr>
          <w:sz w:val="24"/>
        </w:rPr>
        <w:t xml:space="preserve">8h30 – 9h00 </w:t>
      </w:r>
      <w:r>
        <w:rPr>
          <w:sz w:val="24"/>
        </w:rPr>
        <w:tab/>
        <w:t xml:space="preserve">Café de boas-vindas </w:t>
      </w:r>
    </w:p>
    <w:p w14:paraId="21C25B29" w14:textId="77777777" w:rsidR="00B377FB" w:rsidRPr="00304533" w:rsidRDefault="00B377FB" w:rsidP="00740DF7">
      <w:pPr>
        <w:tabs>
          <w:tab w:val="left" w:pos="1985"/>
          <w:tab w:val="left" w:pos="9923"/>
        </w:tabs>
        <w:ind w:right="37" w:hanging="12"/>
        <w:jc w:val="both"/>
        <w:rPr>
          <w:rFonts w:cs="Arial"/>
          <w:sz w:val="24"/>
          <w:szCs w:val="24"/>
          <w:lang w:val="en-GB"/>
        </w:rPr>
      </w:pPr>
    </w:p>
    <w:p w14:paraId="382FF3F6" w14:textId="77777777" w:rsidR="00B377FB" w:rsidRPr="00304533" w:rsidRDefault="00B377FB" w:rsidP="00740DF7">
      <w:pPr>
        <w:tabs>
          <w:tab w:val="left" w:pos="1985"/>
          <w:tab w:val="left" w:pos="9923"/>
        </w:tabs>
        <w:ind w:right="37" w:hanging="12"/>
        <w:jc w:val="both"/>
        <w:rPr>
          <w:rFonts w:cs="Arial"/>
          <w:sz w:val="24"/>
          <w:szCs w:val="24"/>
          <w:lang w:val="en-GB"/>
        </w:rPr>
      </w:pPr>
    </w:p>
    <w:p w14:paraId="22AEE375" w14:textId="1567F5BD" w:rsidR="00B377FB" w:rsidRPr="00304533" w:rsidRDefault="00B377FB" w:rsidP="00740DF7">
      <w:pPr>
        <w:tabs>
          <w:tab w:val="left" w:pos="1985"/>
          <w:tab w:val="left" w:pos="9923"/>
        </w:tabs>
        <w:ind w:right="37" w:hanging="12"/>
        <w:jc w:val="both"/>
        <w:rPr>
          <w:rFonts w:cs="Arial"/>
          <w:sz w:val="24"/>
          <w:szCs w:val="24"/>
        </w:rPr>
      </w:pPr>
      <w:r>
        <w:rPr>
          <w:sz w:val="24"/>
        </w:rPr>
        <w:t xml:space="preserve">9h00 – 9h30 </w:t>
      </w:r>
      <w:r>
        <w:rPr>
          <w:sz w:val="24"/>
        </w:rPr>
        <w:tab/>
        <w:t xml:space="preserve">Sessão 1.1 Notas introdutórias </w:t>
      </w:r>
    </w:p>
    <w:p w14:paraId="2A58D719" w14:textId="77777777" w:rsidR="00B377FB" w:rsidRPr="00304533" w:rsidRDefault="00B377FB" w:rsidP="00740DF7">
      <w:pPr>
        <w:tabs>
          <w:tab w:val="left" w:pos="1985"/>
          <w:tab w:val="left" w:pos="9923"/>
        </w:tabs>
        <w:ind w:right="37" w:hanging="12"/>
        <w:jc w:val="both"/>
        <w:rPr>
          <w:rFonts w:cs="Arial"/>
          <w:sz w:val="24"/>
          <w:szCs w:val="24"/>
          <w:lang w:val="en-GB"/>
        </w:rPr>
      </w:pPr>
    </w:p>
    <w:p w14:paraId="2D409A86" w14:textId="77777777" w:rsidR="00B377FB" w:rsidRPr="00304533" w:rsidRDefault="00B377FB" w:rsidP="00740DF7">
      <w:pPr>
        <w:tabs>
          <w:tab w:val="left" w:pos="1985"/>
          <w:tab w:val="left" w:pos="9923"/>
        </w:tabs>
        <w:ind w:right="37" w:hanging="12"/>
        <w:jc w:val="both"/>
        <w:rPr>
          <w:rFonts w:cs="Arial"/>
          <w:sz w:val="24"/>
          <w:szCs w:val="24"/>
          <w:lang w:val="en-GB"/>
        </w:rPr>
      </w:pPr>
    </w:p>
    <w:p w14:paraId="2274C240" w14:textId="4761ABDA" w:rsidR="00B377FB" w:rsidRPr="00304533" w:rsidRDefault="00B377FB" w:rsidP="00740DF7">
      <w:pPr>
        <w:tabs>
          <w:tab w:val="left" w:pos="1985"/>
          <w:tab w:val="left" w:pos="9923"/>
        </w:tabs>
        <w:ind w:left="1985" w:right="37" w:hanging="1997"/>
        <w:jc w:val="both"/>
        <w:rPr>
          <w:rFonts w:cs="Arial"/>
          <w:sz w:val="24"/>
          <w:szCs w:val="24"/>
        </w:rPr>
      </w:pPr>
      <w:r>
        <w:rPr>
          <w:sz w:val="24"/>
        </w:rPr>
        <w:t>9h30 – 10h30</w:t>
      </w:r>
      <w:r>
        <w:rPr>
          <w:sz w:val="24"/>
        </w:rPr>
        <w:tab/>
        <w:t>Sessão 1.2 Introdução ao curso, apresentação dos participantes, expectativas</w:t>
      </w:r>
    </w:p>
    <w:p w14:paraId="744CD43C" w14:textId="77777777" w:rsidR="00B377FB" w:rsidRPr="00304533" w:rsidRDefault="00B377FB" w:rsidP="00740DF7">
      <w:pPr>
        <w:tabs>
          <w:tab w:val="left" w:pos="1985"/>
          <w:tab w:val="left" w:pos="9923"/>
        </w:tabs>
        <w:ind w:right="37" w:hanging="12"/>
        <w:jc w:val="both"/>
        <w:rPr>
          <w:rFonts w:cs="Arial"/>
          <w:sz w:val="24"/>
          <w:szCs w:val="24"/>
        </w:rPr>
      </w:pPr>
      <w:r>
        <w:rPr>
          <w:sz w:val="24"/>
        </w:rPr>
        <w:tab/>
      </w:r>
    </w:p>
    <w:p w14:paraId="4276EA79" w14:textId="77777777" w:rsidR="00B377FB" w:rsidRPr="00304533" w:rsidRDefault="00B377FB" w:rsidP="00740DF7">
      <w:pPr>
        <w:tabs>
          <w:tab w:val="left" w:pos="1985"/>
          <w:tab w:val="left" w:pos="9923"/>
        </w:tabs>
        <w:ind w:right="37" w:hanging="12"/>
        <w:jc w:val="both"/>
        <w:rPr>
          <w:rFonts w:cs="Arial"/>
          <w:sz w:val="24"/>
          <w:szCs w:val="24"/>
        </w:rPr>
      </w:pPr>
      <w:r>
        <w:rPr>
          <w:sz w:val="24"/>
        </w:rPr>
        <w:tab/>
      </w:r>
    </w:p>
    <w:p w14:paraId="670DF45A" w14:textId="43DE0D2B" w:rsidR="00B377FB" w:rsidRPr="00304533" w:rsidRDefault="00B377FB" w:rsidP="00740DF7">
      <w:pPr>
        <w:tabs>
          <w:tab w:val="left" w:pos="1985"/>
          <w:tab w:val="left" w:pos="9923"/>
        </w:tabs>
        <w:ind w:right="37" w:hanging="12"/>
        <w:jc w:val="both"/>
        <w:rPr>
          <w:rFonts w:cs="Arial"/>
          <w:sz w:val="24"/>
          <w:szCs w:val="24"/>
        </w:rPr>
      </w:pPr>
      <w:r>
        <w:rPr>
          <w:sz w:val="24"/>
        </w:rPr>
        <w:t>10h30 – 11h00</w:t>
      </w:r>
      <w:r>
        <w:rPr>
          <w:sz w:val="24"/>
        </w:rPr>
        <w:tab/>
        <w:t xml:space="preserve">Sessão 1.3 Qual é a sua formação perfeita? </w:t>
      </w:r>
    </w:p>
    <w:p w14:paraId="1D641D14" w14:textId="77777777" w:rsidR="00B377FB" w:rsidRPr="00304533" w:rsidRDefault="00B377FB" w:rsidP="00740DF7">
      <w:pPr>
        <w:tabs>
          <w:tab w:val="left" w:pos="1985"/>
          <w:tab w:val="left" w:pos="9923"/>
        </w:tabs>
        <w:ind w:right="37" w:hanging="12"/>
        <w:jc w:val="both"/>
        <w:rPr>
          <w:rFonts w:cs="Arial"/>
          <w:sz w:val="24"/>
          <w:szCs w:val="24"/>
          <w:lang w:val="en-GB"/>
        </w:rPr>
      </w:pPr>
    </w:p>
    <w:p w14:paraId="603395C0" w14:textId="77777777" w:rsidR="00B377FB" w:rsidRPr="00304533" w:rsidRDefault="00B377FB" w:rsidP="00740DF7">
      <w:pPr>
        <w:tabs>
          <w:tab w:val="left" w:pos="1985"/>
          <w:tab w:val="left" w:pos="9923"/>
        </w:tabs>
        <w:ind w:right="37" w:hanging="12"/>
        <w:jc w:val="both"/>
        <w:rPr>
          <w:rFonts w:cs="Arial"/>
          <w:sz w:val="24"/>
          <w:szCs w:val="24"/>
        </w:rPr>
      </w:pPr>
      <w:r>
        <w:rPr>
          <w:sz w:val="24"/>
        </w:rPr>
        <w:t>11h00 – 11h15</w:t>
      </w:r>
      <w:r>
        <w:rPr>
          <w:sz w:val="24"/>
        </w:rPr>
        <w:tab/>
        <w:t xml:space="preserve">Pausa para café </w:t>
      </w:r>
    </w:p>
    <w:p w14:paraId="3604CCA7" w14:textId="77777777" w:rsidR="00B377FB" w:rsidRPr="00304533" w:rsidRDefault="00B377FB" w:rsidP="00740DF7">
      <w:pPr>
        <w:tabs>
          <w:tab w:val="left" w:pos="1985"/>
          <w:tab w:val="left" w:pos="9923"/>
        </w:tabs>
        <w:ind w:right="37" w:hanging="12"/>
        <w:jc w:val="both"/>
        <w:rPr>
          <w:rFonts w:cs="Arial"/>
          <w:sz w:val="24"/>
          <w:szCs w:val="24"/>
          <w:lang w:val="en-GB"/>
        </w:rPr>
      </w:pPr>
    </w:p>
    <w:p w14:paraId="712BFDB4" w14:textId="38AC0B5B" w:rsidR="00B377FB" w:rsidRPr="00304533" w:rsidRDefault="00B377FB" w:rsidP="00740DF7">
      <w:pPr>
        <w:tabs>
          <w:tab w:val="left" w:pos="1985"/>
          <w:tab w:val="left" w:pos="9923"/>
        </w:tabs>
        <w:ind w:right="37"/>
        <w:jc w:val="both"/>
        <w:rPr>
          <w:rFonts w:cs="Arial"/>
          <w:sz w:val="24"/>
          <w:szCs w:val="24"/>
        </w:rPr>
      </w:pPr>
      <w:r>
        <w:rPr>
          <w:sz w:val="24"/>
        </w:rPr>
        <w:t>11h15 – 12h15</w:t>
      </w:r>
      <w:r>
        <w:rPr>
          <w:sz w:val="24"/>
        </w:rPr>
        <w:tab/>
        <w:t>Sessão 1.4 Andragogia e fundamentos da educação de adultos</w:t>
      </w:r>
    </w:p>
    <w:p w14:paraId="3FB0D6D4" w14:textId="77777777" w:rsidR="00B377FB" w:rsidRPr="00304533" w:rsidRDefault="00B377FB" w:rsidP="00740DF7">
      <w:pPr>
        <w:tabs>
          <w:tab w:val="left" w:pos="1985"/>
          <w:tab w:val="left" w:pos="9923"/>
        </w:tabs>
        <w:ind w:right="37" w:hanging="12"/>
        <w:jc w:val="both"/>
        <w:rPr>
          <w:rFonts w:cs="Arial"/>
          <w:sz w:val="24"/>
          <w:szCs w:val="24"/>
          <w:lang w:val="en-GB"/>
        </w:rPr>
      </w:pPr>
    </w:p>
    <w:p w14:paraId="7E2E6757" w14:textId="5DD74997" w:rsidR="00B377FB" w:rsidRPr="00304533" w:rsidRDefault="00B377FB" w:rsidP="00740DF7">
      <w:pPr>
        <w:tabs>
          <w:tab w:val="left" w:pos="1985"/>
          <w:tab w:val="left" w:pos="9923"/>
        </w:tabs>
        <w:ind w:right="37" w:hanging="12"/>
        <w:jc w:val="both"/>
        <w:rPr>
          <w:rFonts w:cs="Arial"/>
          <w:sz w:val="24"/>
          <w:szCs w:val="24"/>
        </w:rPr>
      </w:pPr>
      <w:r>
        <w:rPr>
          <w:sz w:val="24"/>
        </w:rPr>
        <w:t>12h15 – 13h00</w:t>
      </w:r>
      <w:r>
        <w:rPr>
          <w:sz w:val="24"/>
        </w:rPr>
        <w:tab/>
        <w:t xml:space="preserve">Sessão 1.5 Metodologias de formação </w:t>
      </w:r>
    </w:p>
    <w:p w14:paraId="1FE2C002" w14:textId="6EE2AFF4" w:rsidR="00B377FB" w:rsidRPr="00304533" w:rsidRDefault="00B377FB" w:rsidP="00740DF7">
      <w:pPr>
        <w:tabs>
          <w:tab w:val="left" w:pos="1985"/>
          <w:tab w:val="left" w:pos="9923"/>
        </w:tabs>
        <w:ind w:right="37" w:hanging="12"/>
        <w:jc w:val="both"/>
        <w:rPr>
          <w:rFonts w:cs="Arial"/>
          <w:sz w:val="24"/>
          <w:szCs w:val="24"/>
        </w:rPr>
      </w:pPr>
      <w:r>
        <w:rPr>
          <w:sz w:val="24"/>
        </w:rPr>
        <w:tab/>
      </w:r>
    </w:p>
    <w:p w14:paraId="58ECD615" w14:textId="77777777" w:rsidR="00B377FB" w:rsidRPr="00304533" w:rsidRDefault="00B377FB" w:rsidP="00740DF7">
      <w:pPr>
        <w:tabs>
          <w:tab w:val="left" w:pos="1985"/>
          <w:tab w:val="left" w:pos="9923"/>
        </w:tabs>
        <w:ind w:right="37" w:hanging="12"/>
        <w:jc w:val="both"/>
        <w:rPr>
          <w:rFonts w:cs="Arial"/>
          <w:sz w:val="24"/>
          <w:szCs w:val="24"/>
        </w:rPr>
      </w:pPr>
      <w:r>
        <w:rPr>
          <w:sz w:val="24"/>
        </w:rPr>
        <w:t xml:space="preserve">13h00 – 14h00 </w:t>
      </w:r>
      <w:r>
        <w:rPr>
          <w:sz w:val="24"/>
        </w:rPr>
        <w:tab/>
        <w:t>Pausa para almoço</w:t>
      </w:r>
    </w:p>
    <w:p w14:paraId="10DDB6CD" w14:textId="77777777" w:rsidR="00B377FB" w:rsidRPr="00304533" w:rsidRDefault="00B377FB" w:rsidP="00740DF7">
      <w:pPr>
        <w:tabs>
          <w:tab w:val="left" w:pos="1985"/>
          <w:tab w:val="left" w:pos="9923"/>
        </w:tabs>
        <w:ind w:right="37" w:hanging="12"/>
        <w:jc w:val="both"/>
        <w:rPr>
          <w:rFonts w:cs="Arial"/>
          <w:sz w:val="24"/>
          <w:szCs w:val="24"/>
          <w:lang w:val="en-GB"/>
        </w:rPr>
      </w:pPr>
    </w:p>
    <w:p w14:paraId="26DD17D3" w14:textId="550AD3AF" w:rsidR="00B377FB" w:rsidRPr="00304533" w:rsidRDefault="00B377FB" w:rsidP="00740DF7">
      <w:pPr>
        <w:tabs>
          <w:tab w:val="left" w:pos="1985"/>
          <w:tab w:val="left" w:pos="9923"/>
        </w:tabs>
        <w:ind w:right="37"/>
        <w:jc w:val="both"/>
        <w:rPr>
          <w:rFonts w:cs="Arial"/>
          <w:sz w:val="24"/>
          <w:szCs w:val="24"/>
        </w:rPr>
      </w:pPr>
      <w:r>
        <w:rPr>
          <w:sz w:val="24"/>
        </w:rPr>
        <w:t>14h00 – 15h15</w:t>
      </w:r>
      <w:r>
        <w:rPr>
          <w:sz w:val="24"/>
        </w:rPr>
        <w:tab/>
        <w:t>Sessão 1.5 Metodologias de formação (continuação)</w:t>
      </w:r>
      <w:r>
        <w:rPr>
          <w:sz w:val="24"/>
        </w:rPr>
        <w:tab/>
      </w:r>
    </w:p>
    <w:p w14:paraId="79AC65D3" w14:textId="77777777" w:rsidR="00B377FB" w:rsidRPr="00304533" w:rsidRDefault="00B377FB" w:rsidP="00740DF7">
      <w:pPr>
        <w:tabs>
          <w:tab w:val="left" w:pos="1985"/>
          <w:tab w:val="left" w:pos="9923"/>
        </w:tabs>
        <w:ind w:right="37" w:hanging="12"/>
        <w:jc w:val="both"/>
        <w:rPr>
          <w:rFonts w:cs="Arial"/>
          <w:sz w:val="24"/>
          <w:szCs w:val="24"/>
        </w:rPr>
      </w:pPr>
      <w:r>
        <w:rPr>
          <w:sz w:val="24"/>
        </w:rPr>
        <w:t>15h15 – 15h30</w:t>
      </w:r>
      <w:r>
        <w:rPr>
          <w:sz w:val="24"/>
        </w:rPr>
        <w:tab/>
        <w:t>Pausa para café</w:t>
      </w:r>
    </w:p>
    <w:p w14:paraId="65CB3A6C" w14:textId="77777777" w:rsidR="00B377FB" w:rsidRPr="00304533" w:rsidRDefault="00B377FB" w:rsidP="00740DF7">
      <w:pPr>
        <w:tabs>
          <w:tab w:val="left" w:pos="1985"/>
          <w:tab w:val="left" w:pos="9923"/>
        </w:tabs>
        <w:ind w:right="37" w:hanging="12"/>
        <w:jc w:val="both"/>
        <w:rPr>
          <w:rFonts w:cs="Arial"/>
          <w:sz w:val="24"/>
          <w:szCs w:val="24"/>
          <w:lang w:val="en-GB"/>
        </w:rPr>
      </w:pPr>
    </w:p>
    <w:p w14:paraId="052881F8" w14:textId="20AF324C" w:rsidR="00B377FB" w:rsidRPr="00304533" w:rsidRDefault="00B377FB" w:rsidP="00740DF7">
      <w:pPr>
        <w:tabs>
          <w:tab w:val="left" w:pos="1985"/>
          <w:tab w:val="left" w:pos="9923"/>
        </w:tabs>
        <w:ind w:right="37"/>
        <w:jc w:val="both"/>
        <w:rPr>
          <w:rFonts w:cs="Arial"/>
          <w:sz w:val="24"/>
          <w:szCs w:val="24"/>
        </w:rPr>
      </w:pPr>
      <w:r>
        <w:rPr>
          <w:sz w:val="24"/>
        </w:rPr>
        <w:t>15h30 – 16h00</w:t>
      </w:r>
      <w:r>
        <w:rPr>
          <w:sz w:val="24"/>
        </w:rPr>
        <w:tab/>
        <w:t xml:space="preserve">Sessão 1.6 Que tipo de aprendente é? </w:t>
      </w:r>
    </w:p>
    <w:p w14:paraId="7E0EB2C6" w14:textId="77777777" w:rsidR="00B377FB" w:rsidRPr="00304533" w:rsidRDefault="00B377FB" w:rsidP="00740DF7">
      <w:pPr>
        <w:tabs>
          <w:tab w:val="left" w:pos="1985"/>
          <w:tab w:val="left" w:pos="9923"/>
        </w:tabs>
        <w:ind w:right="37" w:hanging="12"/>
        <w:jc w:val="both"/>
        <w:rPr>
          <w:rFonts w:cs="Arial"/>
          <w:sz w:val="24"/>
          <w:szCs w:val="24"/>
          <w:lang w:val="en-GB"/>
        </w:rPr>
      </w:pPr>
    </w:p>
    <w:p w14:paraId="14ED522A" w14:textId="07243E0C" w:rsidR="00B377FB" w:rsidRPr="00304533" w:rsidRDefault="00B377FB" w:rsidP="00740DF7">
      <w:pPr>
        <w:tabs>
          <w:tab w:val="left" w:pos="1985"/>
          <w:tab w:val="left" w:pos="9923"/>
        </w:tabs>
        <w:ind w:right="37" w:hanging="12"/>
        <w:jc w:val="both"/>
        <w:rPr>
          <w:rFonts w:cs="Arial"/>
          <w:sz w:val="24"/>
          <w:szCs w:val="24"/>
        </w:rPr>
      </w:pPr>
      <w:r>
        <w:rPr>
          <w:sz w:val="24"/>
        </w:rPr>
        <w:t>16h30 – 16h45</w:t>
      </w:r>
      <w:r>
        <w:rPr>
          <w:sz w:val="24"/>
        </w:rPr>
        <w:tab/>
        <w:t>Encerramento do dia</w:t>
      </w:r>
    </w:p>
    <w:p w14:paraId="6F75CF06" w14:textId="77777777" w:rsidR="00B377FB" w:rsidRPr="00304533" w:rsidRDefault="00B377FB" w:rsidP="00740DF7">
      <w:pPr>
        <w:tabs>
          <w:tab w:val="left" w:pos="1985"/>
          <w:tab w:val="left" w:pos="9923"/>
        </w:tabs>
        <w:ind w:right="37" w:hanging="12"/>
        <w:jc w:val="both"/>
        <w:rPr>
          <w:rFonts w:cs="Arial"/>
          <w:sz w:val="24"/>
          <w:szCs w:val="24"/>
          <w:lang w:val="en-GB"/>
        </w:rPr>
      </w:pPr>
    </w:p>
    <w:p w14:paraId="15941B1C" w14:textId="77777777" w:rsidR="00B377FB" w:rsidRPr="00304533" w:rsidRDefault="00B377FB" w:rsidP="00740DF7">
      <w:pPr>
        <w:tabs>
          <w:tab w:val="left" w:pos="1985"/>
          <w:tab w:val="left" w:pos="9923"/>
        </w:tabs>
        <w:ind w:right="37" w:hanging="12"/>
        <w:jc w:val="both"/>
        <w:rPr>
          <w:rFonts w:cs="Arial"/>
          <w:sz w:val="24"/>
          <w:szCs w:val="24"/>
          <w:lang w:val="en-GB"/>
        </w:rPr>
      </w:pPr>
    </w:p>
    <w:p w14:paraId="6DE0B372" w14:textId="77777777" w:rsidR="00B377FB" w:rsidRPr="00304533" w:rsidRDefault="00B377FB" w:rsidP="00740DF7">
      <w:pPr>
        <w:tabs>
          <w:tab w:val="left" w:pos="1985"/>
          <w:tab w:val="left" w:pos="9923"/>
        </w:tabs>
        <w:ind w:right="37" w:hanging="12"/>
        <w:jc w:val="center"/>
        <w:rPr>
          <w:rFonts w:cs="Arial"/>
          <w:b/>
          <w:bCs/>
          <w:color w:val="000000" w:themeColor="text1"/>
          <w:sz w:val="24"/>
          <w:szCs w:val="24"/>
        </w:rPr>
      </w:pPr>
      <w:r>
        <w:rPr>
          <w:b/>
          <w:color w:val="000000" w:themeColor="text1"/>
          <w:sz w:val="24"/>
        </w:rPr>
        <w:t>Dia 2</w:t>
      </w:r>
    </w:p>
    <w:p w14:paraId="6051180B" w14:textId="77777777" w:rsidR="00B377FB" w:rsidRPr="00304533" w:rsidRDefault="00B377FB" w:rsidP="00740DF7">
      <w:pPr>
        <w:tabs>
          <w:tab w:val="left" w:pos="1985"/>
          <w:tab w:val="left" w:pos="9923"/>
        </w:tabs>
        <w:ind w:right="37" w:hanging="12"/>
        <w:jc w:val="both"/>
        <w:rPr>
          <w:rFonts w:cs="Arial"/>
          <w:sz w:val="24"/>
          <w:szCs w:val="24"/>
          <w:lang w:val="en-GB"/>
        </w:rPr>
      </w:pPr>
    </w:p>
    <w:p w14:paraId="2214531C" w14:textId="77777777" w:rsidR="00B377FB" w:rsidRPr="00304533" w:rsidRDefault="00B377FB" w:rsidP="00740DF7">
      <w:pPr>
        <w:tabs>
          <w:tab w:val="left" w:pos="1985"/>
          <w:tab w:val="left" w:pos="9923"/>
        </w:tabs>
        <w:ind w:right="37" w:hanging="12"/>
        <w:jc w:val="both"/>
        <w:rPr>
          <w:rFonts w:cs="Arial"/>
          <w:sz w:val="24"/>
          <w:szCs w:val="24"/>
        </w:rPr>
      </w:pPr>
      <w:r>
        <w:rPr>
          <w:sz w:val="24"/>
        </w:rPr>
        <w:t xml:space="preserve">8h45 – 9h00 </w:t>
      </w:r>
      <w:r>
        <w:rPr>
          <w:sz w:val="24"/>
        </w:rPr>
        <w:tab/>
        <w:t>Café de boas-vindas</w:t>
      </w:r>
    </w:p>
    <w:p w14:paraId="00C52F58" w14:textId="77777777" w:rsidR="00B377FB" w:rsidRPr="00304533" w:rsidRDefault="00B377FB" w:rsidP="00740DF7">
      <w:pPr>
        <w:tabs>
          <w:tab w:val="left" w:pos="1985"/>
          <w:tab w:val="left" w:pos="9923"/>
        </w:tabs>
        <w:ind w:right="37" w:hanging="12"/>
        <w:jc w:val="both"/>
        <w:rPr>
          <w:rFonts w:cs="Arial"/>
          <w:sz w:val="24"/>
          <w:szCs w:val="24"/>
          <w:lang w:val="en-GB"/>
        </w:rPr>
      </w:pPr>
    </w:p>
    <w:p w14:paraId="27B5F21A" w14:textId="77777777" w:rsidR="00B377FB" w:rsidRPr="00304533" w:rsidRDefault="00B377FB" w:rsidP="00740DF7">
      <w:pPr>
        <w:tabs>
          <w:tab w:val="left" w:pos="1985"/>
          <w:tab w:val="left" w:pos="9923"/>
        </w:tabs>
        <w:ind w:right="37" w:hanging="12"/>
        <w:jc w:val="both"/>
        <w:rPr>
          <w:rFonts w:cs="Arial"/>
          <w:sz w:val="24"/>
          <w:szCs w:val="24"/>
          <w:lang w:val="en-GB"/>
        </w:rPr>
      </w:pPr>
    </w:p>
    <w:p w14:paraId="0A158C97" w14:textId="77777777" w:rsidR="00B377FB" w:rsidRPr="00304533" w:rsidRDefault="00B377FB" w:rsidP="00740DF7">
      <w:pPr>
        <w:tabs>
          <w:tab w:val="left" w:pos="1985"/>
          <w:tab w:val="left" w:pos="9923"/>
        </w:tabs>
        <w:ind w:right="37" w:hanging="12"/>
        <w:jc w:val="both"/>
        <w:rPr>
          <w:rFonts w:cs="Arial"/>
          <w:sz w:val="24"/>
          <w:szCs w:val="24"/>
        </w:rPr>
      </w:pPr>
      <w:r>
        <w:rPr>
          <w:sz w:val="24"/>
        </w:rPr>
        <w:t>9h00 – 9h15</w:t>
      </w:r>
      <w:r>
        <w:rPr>
          <w:sz w:val="24"/>
        </w:rPr>
        <w:tab/>
        <w:t xml:space="preserve">Abertura </w:t>
      </w:r>
    </w:p>
    <w:p w14:paraId="77BF4439" w14:textId="77777777" w:rsidR="00B377FB" w:rsidRPr="00304533" w:rsidRDefault="00B377FB" w:rsidP="00740DF7">
      <w:pPr>
        <w:tabs>
          <w:tab w:val="left" w:pos="1985"/>
          <w:tab w:val="left" w:pos="9923"/>
        </w:tabs>
        <w:ind w:right="37" w:hanging="12"/>
        <w:jc w:val="both"/>
        <w:rPr>
          <w:rFonts w:cs="Arial"/>
          <w:sz w:val="24"/>
          <w:szCs w:val="24"/>
          <w:lang w:val="en-GB"/>
        </w:rPr>
      </w:pPr>
    </w:p>
    <w:p w14:paraId="7FA92C36" w14:textId="77777777" w:rsidR="00B377FB" w:rsidRPr="00304533" w:rsidRDefault="00B377FB" w:rsidP="00740DF7">
      <w:pPr>
        <w:tabs>
          <w:tab w:val="left" w:pos="1985"/>
          <w:tab w:val="left" w:pos="9923"/>
        </w:tabs>
        <w:ind w:right="37" w:hanging="12"/>
        <w:jc w:val="both"/>
        <w:rPr>
          <w:rFonts w:cs="Arial"/>
          <w:sz w:val="24"/>
          <w:szCs w:val="24"/>
          <w:lang w:val="en-GB"/>
        </w:rPr>
      </w:pPr>
    </w:p>
    <w:p w14:paraId="181212A0" w14:textId="77777777" w:rsidR="00B377FB" w:rsidRPr="00304533" w:rsidRDefault="00B377FB" w:rsidP="00740DF7">
      <w:pPr>
        <w:tabs>
          <w:tab w:val="left" w:pos="1985"/>
          <w:tab w:val="left" w:pos="9923"/>
        </w:tabs>
        <w:ind w:right="37" w:hanging="12"/>
        <w:jc w:val="both"/>
        <w:rPr>
          <w:rFonts w:cs="Arial"/>
          <w:sz w:val="24"/>
          <w:szCs w:val="24"/>
        </w:rPr>
      </w:pPr>
      <w:r>
        <w:rPr>
          <w:sz w:val="24"/>
        </w:rPr>
        <w:t xml:space="preserve">9h15 – 09h45 </w:t>
      </w:r>
      <w:r>
        <w:rPr>
          <w:sz w:val="24"/>
        </w:rPr>
        <w:tab/>
        <w:t xml:space="preserve">Sessão 2.1 O papel do formador </w:t>
      </w:r>
    </w:p>
    <w:p w14:paraId="0861331C" w14:textId="146B90F7" w:rsidR="00B377FB" w:rsidRPr="00304533" w:rsidRDefault="00B377FB" w:rsidP="00740DF7">
      <w:pPr>
        <w:tabs>
          <w:tab w:val="left" w:pos="1985"/>
          <w:tab w:val="left" w:pos="9923"/>
        </w:tabs>
        <w:ind w:right="37" w:hanging="12"/>
        <w:jc w:val="both"/>
        <w:rPr>
          <w:rFonts w:cs="Arial"/>
          <w:sz w:val="24"/>
          <w:szCs w:val="24"/>
        </w:rPr>
      </w:pPr>
      <w:r>
        <w:rPr>
          <w:sz w:val="24"/>
        </w:rPr>
        <w:tab/>
      </w:r>
      <w:r>
        <w:rPr>
          <w:sz w:val="24"/>
        </w:rPr>
        <w:tab/>
      </w:r>
    </w:p>
    <w:p w14:paraId="559B1559" w14:textId="3336FA25" w:rsidR="00B377FB" w:rsidRPr="00304533" w:rsidRDefault="00B377FB" w:rsidP="00740DF7">
      <w:pPr>
        <w:tabs>
          <w:tab w:val="left" w:pos="1985"/>
          <w:tab w:val="left" w:pos="9923"/>
        </w:tabs>
        <w:ind w:right="37" w:hanging="12"/>
        <w:jc w:val="both"/>
        <w:rPr>
          <w:rFonts w:cs="Arial"/>
          <w:sz w:val="24"/>
          <w:szCs w:val="24"/>
        </w:rPr>
      </w:pPr>
      <w:r>
        <w:rPr>
          <w:sz w:val="24"/>
        </w:rPr>
        <w:t>9h45 – 10h45</w:t>
      </w:r>
      <w:r>
        <w:rPr>
          <w:sz w:val="24"/>
        </w:rPr>
        <w:tab/>
        <w:t xml:space="preserve">Sessão 2.2 Matriz de formação </w:t>
      </w:r>
    </w:p>
    <w:p w14:paraId="398ED571" w14:textId="77777777" w:rsidR="00B377FB" w:rsidRPr="00304533" w:rsidRDefault="00B377FB" w:rsidP="00740DF7">
      <w:pPr>
        <w:tabs>
          <w:tab w:val="left" w:pos="1985"/>
          <w:tab w:val="left" w:pos="9923"/>
        </w:tabs>
        <w:ind w:right="37" w:hanging="12"/>
        <w:jc w:val="both"/>
        <w:rPr>
          <w:rFonts w:cs="Arial"/>
          <w:sz w:val="24"/>
          <w:szCs w:val="24"/>
          <w:lang w:val="en-GB"/>
        </w:rPr>
      </w:pPr>
    </w:p>
    <w:p w14:paraId="379F2F49" w14:textId="4D4DCDCF" w:rsidR="00B377FB" w:rsidRPr="00304533" w:rsidRDefault="00B377FB" w:rsidP="00740DF7">
      <w:pPr>
        <w:tabs>
          <w:tab w:val="left" w:pos="1985"/>
          <w:tab w:val="left" w:pos="9923"/>
        </w:tabs>
        <w:ind w:right="37" w:hanging="12"/>
        <w:jc w:val="both"/>
        <w:rPr>
          <w:rFonts w:cs="Arial"/>
          <w:sz w:val="24"/>
          <w:szCs w:val="24"/>
        </w:rPr>
      </w:pPr>
      <w:r>
        <w:rPr>
          <w:sz w:val="24"/>
        </w:rPr>
        <w:t>10h45 – 11h00</w:t>
      </w:r>
      <w:r>
        <w:rPr>
          <w:sz w:val="24"/>
        </w:rPr>
        <w:tab/>
        <w:t xml:space="preserve">Pausa para café </w:t>
      </w:r>
    </w:p>
    <w:p w14:paraId="70E5D830" w14:textId="77777777" w:rsidR="00B377FB" w:rsidRPr="00304533" w:rsidRDefault="00B377FB" w:rsidP="00740DF7">
      <w:pPr>
        <w:tabs>
          <w:tab w:val="left" w:pos="1985"/>
          <w:tab w:val="left" w:pos="9923"/>
        </w:tabs>
        <w:ind w:right="37" w:hanging="12"/>
        <w:jc w:val="both"/>
        <w:rPr>
          <w:rFonts w:cs="Arial"/>
          <w:sz w:val="24"/>
          <w:szCs w:val="24"/>
          <w:lang w:val="en-GB"/>
        </w:rPr>
      </w:pPr>
    </w:p>
    <w:p w14:paraId="3CA38D05" w14:textId="6F183833" w:rsidR="00B377FB" w:rsidRPr="00304533" w:rsidRDefault="00B377FB" w:rsidP="00740DF7">
      <w:pPr>
        <w:tabs>
          <w:tab w:val="left" w:pos="1985"/>
          <w:tab w:val="left" w:pos="9923"/>
        </w:tabs>
        <w:ind w:left="1985" w:right="37" w:hanging="1997"/>
        <w:jc w:val="both"/>
        <w:rPr>
          <w:rFonts w:cs="Arial"/>
          <w:sz w:val="24"/>
          <w:szCs w:val="24"/>
        </w:rPr>
      </w:pPr>
      <w:r>
        <w:rPr>
          <w:sz w:val="24"/>
        </w:rPr>
        <w:lastRenderedPageBreak/>
        <w:t xml:space="preserve">11h00 – 12h30 </w:t>
      </w:r>
      <w:r>
        <w:rPr>
          <w:sz w:val="24"/>
        </w:rPr>
        <w:tab/>
        <w:t>Sessão 2.3 Aprendizagem online – desafios e soluções (aula online)</w:t>
      </w:r>
    </w:p>
    <w:p w14:paraId="6965BBBA" w14:textId="77777777" w:rsidR="00B377FB" w:rsidRPr="00304533" w:rsidRDefault="00B377FB" w:rsidP="00740DF7">
      <w:pPr>
        <w:tabs>
          <w:tab w:val="left" w:pos="1985"/>
          <w:tab w:val="left" w:pos="9923"/>
        </w:tabs>
        <w:ind w:right="37" w:hanging="12"/>
        <w:jc w:val="both"/>
        <w:rPr>
          <w:rFonts w:cs="Arial"/>
          <w:sz w:val="24"/>
          <w:szCs w:val="24"/>
          <w:lang w:val="en-GB"/>
        </w:rPr>
      </w:pPr>
    </w:p>
    <w:p w14:paraId="00FDBAEA" w14:textId="0F30F324" w:rsidR="00B377FB" w:rsidRPr="00304533" w:rsidRDefault="00B377FB" w:rsidP="00740DF7">
      <w:pPr>
        <w:tabs>
          <w:tab w:val="left" w:pos="1985"/>
          <w:tab w:val="left" w:pos="9923"/>
        </w:tabs>
        <w:ind w:right="37" w:hanging="12"/>
        <w:jc w:val="both"/>
        <w:rPr>
          <w:rFonts w:cs="Arial"/>
          <w:sz w:val="24"/>
          <w:szCs w:val="24"/>
        </w:rPr>
      </w:pPr>
      <w:r>
        <w:rPr>
          <w:sz w:val="24"/>
        </w:rPr>
        <w:t xml:space="preserve">12h30 – 13h30 </w:t>
      </w:r>
      <w:r>
        <w:rPr>
          <w:sz w:val="24"/>
        </w:rPr>
        <w:tab/>
        <w:t>Pausa para almoço</w:t>
      </w:r>
    </w:p>
    <w:p w14:paraId="20F852D0" w14:textId="77777777" w:rsidR="00B377FB" w:rsidRPr="00304533" w:rsidRDefault="00B377FB" w:rsidP="00740DF7">
      <w:pPr>
        <w:tabs>
          <w:tab w:val="left" w:pos="1985"/>
          <w:tab w:val="left" w:pos="9923"/>
        </w:tabs>
        <w:ind w:right="37" w:hanging="12"/>
        <w:jc w:val="both"/>
        <w:rPr>
          <w:rFonts w:cs="Arial"/>
          <w:sz w:val="24"/>
          <w:szCs w:val="24"/>
          <w:lang w:val="en-GB"/>
        </w:rPr>
      </w:pPr>
    </w:p>
    <w:p w14:paraId="18330061" w14:textId="5D12A599" w:rsidR="00BB3BAE" w:rsidRPr="00304533" w:rsidRDefault="00B377FB" w:rsidP="00740DF7">
      <w:pPr>
        <w:tabs>
          <w:tab w:val="left" w:pos="1985"/>
          <w:tab w:val="left" w:pos="9923"/>
        </w:tabs>
        <w:ind w:right="37" w:hanging="12"/>
        <w:jc w:val="both"/>
        <w:rPr>
          <w:rFonts w:cs="Arial"/>
          <w:sz w:val="24"/>
          <w:szCs w:val="24"/>
        </w:rPr>
      </w:pPr>
      <w:r>
        <w:rPr>
          <w:sz w:val="24"/>
        </w:rPr>
        <w:t xml:space="preserve">13h30 – 14h50 </w:t>
      </w:r>
      <w:r>
        <w:rPr>
          <w:sz w:val="24"/>
        </w:rPr>
        <w:tab/>
        <w:t>Sessão 2.4 Realização de uma formação</w:t>
      </w:r>
      <w:r w:rsidR="00E81967">
        <w:rPr>
          <w:sz w:val="24"/>
        </w:rPr>
        <w:t xml:space="preserve"> </w:t>
      </w:r>
    </w:p>
    <w:p w14:paraId="25A9CE09" w14:textId="77777777" w:rsidR="00BB3BAE" w:rsidRPr="00304533" w:rsidRDefault="00BB3BAE" w:rsidP="00740DF7">
      <w:pPr>
        <w:tabs>
          <w:tab w:val="left" w:pos="1985"/>
          <w:tab w:val="left" w:pos="9923"/>
        </w:tabs>
        <w:ind w:right="37" w:hanging="12"/>
        <w:jc w:val="both"/>
        <w:rPr>
          <w:rFonts w:cs="Arial"/>
          <w:sz w:val="24"/>
          <w:szCs w:val="24"/>
          <w:lang w:val="en-GB"/>
        </w:rPr>
      </w:pPr>
    </w:p>
    <w:p w14:paraId="718DCB0E" w14:textId="4B959624" w:rsidR="00B377FB" w:rsidRPr="00304533" w:rsidRDefault="00BB3BAE" w:rsidP="00740DF7">
      <w:pPr>
        <w:tabs>
          <w:tab w:val="left" w:pos="1985"/>
          <w:tab w:val="left" w:pos="9923"/>
        </w:tabs>
        <w:ind w:right="37" w:hanging="12"/>
        <w:jc w:val="both"/>
        <w:rPr>
          <w:rFonts w:cs="Arial"/>
          <w:sz w:val="24"/>
          <w:szCs w:val="24"/>
        </w:rPr>
      </w:pPr>
      <w:r>
        <w:rPr>
          <w:sz w:val="24"/>
        </w:rPr>
        <w:t>14h50 - 15h30</w:t>
      </w:r>
      <w:r>
        <w:rPr>
          <w:sz w:val="24"/>
        </w:rPr>
        <w:tab/>
        <w:t xml:space="preserve">Sessão 2.5 Fazer comentários </w:t>
      </w:r>
    </w:p>
    <w:p w14:paraId="67B3C717" w14:textId="77777777" w:rsidR="00B377FB" w:rsidRPr="00304533" w:rsidRDefault="00B377FB" w:rsidP="00740DF7">
      <w:pPr>
        <w:tabs>
          <w:tab w:val="left" w:pos="1985"/>
          <w:tab w:val="left" w:pos="9923"/>
        </w:tabs>
        <w:ind w:right="37" w:hanging="12"/>
        <w:jc w:val="both"/>
        <w:rPr>
          <w:rFonts w:cs="Arial"/>
          <w:sz w:val="24"/>
          <w:szCs w:val="24"/>
        </w:rPr>
      </w:pPr>
      <w:r>
        <w:rPr>
          <w:sz w:val="24"/>
        </w:rPr>
        <w:tab/>
      </w:r>
    </w:p>
    <w:p w14:paraId="14E87DD9" w14:textId="109DAA7B" w:rsidR="00B377FB" w:rsidRPr="00304533" w:rsidRDefault="00B377FB" w:rsidP="006672A3">
      <w:pPr>
        <w:tabs>
          <w:tab w:val="left" w:pos="1985"/>
          <w:tab w:val="left" w:pos="9923"/>
        </w:tabs>
        <w:ind w:left="1985" w:right="37" w:hanging="1997"/>
        <w:jc w:val="both"/>
        <w:rPr>
          <w:rFonts w:cs="Arial"/>
          <w:sz w:val="24"/>
          <w:szCs w:val="24"/>
        </w:rPr>
      </w:pPr>
      <w:r>
        <w:rPr>
          <w:sz w:val="24"/>
        </w:rPr>
        <w:t>15h30 – 18h00</w:t>
      </w:r>
      <w:r>
        <w:rPr>
          <w:sz w:val="24"/>
        </w:rPr>
        <w:tab/>
        <w:t>Sessão 2.6 Concurso da formação – apresentação e preparação</w:t>
      </w:r>
    </w:p>
    <w:p w14:paraId="3630ADD2" w14:textId="212C92A0" w:rsidR="00B377FB" w:rsidRPr="00304533" w:rsidRDefault="00B377FB" w:rsidP="00740DF7">
      <w:pPr>
        <w:tabs>
          <w:tab w:val="left" w:pos="1985"/>
          <w:tab w:val="left" w:pos="9923"/>
        </w:tabs>
        <w:ind w:right="37" w:hanging="12"/>
        <w:jc w:val="both"/>
        <w:rPr>
          <w:rFonts w:cs="Arial"/>
          <w:sz w:val="24"/>
          <w:szCs w:val="24"/>
        </w:rPr>
      </w:pPr>
      <w:r>
        <w:rPr>
          <w:sz w:val="24"/>
        </w:rPr>
        <w:tab/>
      </w:r>
      <w:r>
        <w:rPr>
          <w:sz w:val="24"/>
        </w:rPr>
        <w:tab/>
      </w:r>
      <w:r>
        <w:rPr>
          <w:sz w:val="24"/>
        </w:rPr>
        <w:tab/>
        <w:t xml:space="preserve">As pausas para café estão incluídas </w:t>
      </w:r>
    </w:p>
    <w:p w14:paraId="38F0E2AA" w14:textId="77777777" w:rsidR="00A4695F" w:rsidRPr="00304533" w:rsidRDefault="00A4695F" w:rsidP="00740DF7">
      <w:pPr>
        <w:tabs>
          <w:tab w:val="left" w:pos="1985"/>
          <w:tab w:val="left" w:pos="9923"/>
        </w:tabs>
        <w:ind w:right="37" w:hanging="12"/>
        <w:jc w:val="both"/>
        <w:rPr>
          <w:rFonts w:cs="Arial"/>
          <w:b/>
          <w:bCs/>
          <w:sz w:val="24"/>
          <w:szCs w:val="24"/>
          <w:lang w:val="en-GB"/>
        </w:rPr>
      </w:pPr>
    </w:p>
    <w:p w14:paraId="0C345EFD" w14:textId="77777777" w:rsidR="00A4695F" w:rsidRPr="00304533" w:rsidRDefault="00A4695F" w:rsidP="00740DF7">
      <w:pPr>
        <w:tabs>
          <w:tab w:val="left" w:pos="1985"/>
          <w:tab w:val="left" w:pos="9923"/>
        </w:tabs>
        <w:ind w:right="37" w:hanging="12"/>
        <w:jc w:val="both"/>
        <w:rPr>
          <w:rFonts w:cs="Arial"/>
          <w:b/>
          <w:bCs/>
          <w:sz w:val="24"/>
          <w:szCs w:val="24"/>
          <w:lang w:val="en-GB"/>
        </w:rPr>
      </w:pPr>
    </w:p>
    <w:p w14:paraId="502CD179" w14:textId="77777777" w:rsidR="00A4695F" w:rsidRPr="00304533" w:rsidRDefault="00A4695F" w:rsidP="00740DF7">
      <w:pPr>
        <w:pStyle w:val="ListParagraph"/>
        <w:tabs>
          <w:tab w:val="left" w:pos="1985"/>
          <w:tab w:val="left" w:pos="9923"/>
        </w:tabs>
        <w:ind w:left="0" w:right="37" w:hanging="12"/>
        <w:jc w:val="center"/>
        <w:rPr>
          <w:rFonts w:cs="Arial"/>
          <w:b/>
          <w:bCs/>
          <w:sz w:val="24"/>
          <w:szCs w:val="24"/>
        </w:rPr>
      </w:pPr>
      <w:r>
        <w:rPr>
          <w:b/>
          <w:sz w:val="24"/>
        </w:rPr>
        <w:t>Dia 3</w:t>
      </w:r>
    </w:p>
    <w:p w14:paraId="626CE652" w14:textId="77777777" w:rsidR="00A4695F" w:rsidRPr="00304533" w:rsidRDefault="00A4695F" w:rsidP="00740DF7">
      <w:pPr>
        <w:pStyle w:val="ListParagraph"/>
        <w:tabs>
          <w:tab w:val="left" w:pos="1985"/>
          <w:tab w:val="left" w:pos="9923"/>
        </w:tabs>
        <w:ind w:left="0" w:right="37" w:hanging="12"/>
        <w:jc w:val="both"/>
        <w:rPr>
          <w:rFonts w:cs="Arial"/>
          <w:sz w:val="24"/>
          <w:szCs w:val="24"/>
          <w:lang w:val="en-GB"/>
        </w:rPr>
      </w:pPr>
    </w:p>
    <w:p w14:paraId="06CCD00E" w14:textId="45936659" w:rsidR="00A4695F" w:rsidRPr="00304533" w:rsidRDefault="00A4695F" w:rsidP="00740DF7">
      <w:pPr>
        <w:tabs>
          <w:tab w:val="left" w:pos="1985"/>
          <w:tab w:val="left" w:pos="9923"/>
        </w:tabs>
        <w:ind w:right="37" w:hanging="12"/>
        <w:jc w:val="both"/>
        <w:rPr>
          <w:rFonts w:cs="Arial"/>
          <w:sz w:val="24"/>
          <w:szCs w:val="24"/>
        </w:rPr>
      </w:pPr>
      <w:r>
        <w:rPr>
          <w:sz w:val="24"/>
        </w:rPr>
        <w:t xml:space="preserve">8h45 – 9h00 </w:t>
      </w:r>
      <w:r>
        <w:rPr>
          <w:sz w:val="24"/>
        </w:rPr>
        <w:tab/>
        <w:t>Café de boas-vindas</w:t>
      </w:r>
    </w:p>
    <w:p w14:paraId="5B7AD0E4" w14:textId="77777777" w:rsidR="00A4695F" w:rsidRPr="00304533" w:rsidRDefault="00A4695F" w:rsidP="00740DF7">
      <w:pPr>
        <w:tabs>
          <w:tab w:val="left" w:pos="1985"/>
          <w:tab w:val="left" w:pos="9923"/>
        </w:tabs>
        <w:ind w:right="37" w:hanging="12"/>
        <w:jc w:val="both"/>
        <w:rPr>
          <w:rFonts w:cs="Arial"/>
          <w:sz w:val="24"/>
          <w:szCs w:val="24"/>
          <w:lang w:val="en-GB"/>
        </w:rPr>
      </w:pPr>
    </w:p>
    <w:p w14:paraId="58C873F2" w14:textId="77777777" w:rsidR="008C7A68" w:rsidRPr="00304533" w:rsidRDefault="00A4695F" w:rsidP="00740DF7">
      <w:pPr>
        <w:tabs>
          <w:tab w:val="left" w:pos="1985"/>
          <w:tab w:val="left" w:pos="9923"/>
        </w:tabs>
        <w:ind w:right="37" w:hanging="12"/>
        <w:jc w:val="both"/>
        <w:rPr>
          <w:rFonts w:cs="Arial"/>
          <w:sz w:val="24"/>
          <w:szCs w:val="24"/>
        </w:rPr>
      </w:pPr>
      <w:r>
        <w:rPr>
          <w:sz w:val="24"/>
        </w:rPr>
        <w:t>9h00 – 12h15</w:t>
      </w:r>
      <w:r>
        <w:rPr>
          <w:sz w:val="24"/>
        </w:rPr>
        <w:tab/>
        <w:t xml:space="preserve">Concurso de formação – Equipas 1-2 </w:t>
      </w:r>
    </w:p>
    <w:p w14:paraId="094579E8" w14:textId="60E66326" w:rsidR="00A4695F" w:rsidRPr="00304533" w:rsidRDefault="008C7A68" w:rsidP="00740DF7">
      <w:pPr>
        <w:tabs>
          <w:tab w:val="left" w:pos="1985"/>
          <w:tab w:val="left" w:pos="9923"/>
        </w:tabs>
        <w:ind w:right="37" w:hanging="12"/>
        <w:jc w:val="both"/>
        <w:rPr>
          <w:rFonts w:cs="Arial"/>
          <w:sz w:val="24"/>
          <w:szCs w:val="24"/>
        </w:rPr>
      </w:pPr>
      <w:r>
        <w:rPr>
          <w:sz w:val="24"/>
        </w:rPr>
        <w:tab/>
      </w:r>
      <w:r>
        <w:rPr>
          <w:sz w:val="24"/>
        </w:rPr>
        <w:tab/>
        <w:t>As pausas para café estão incluídas</w:t>
      </w:r>
    </w:p>
    <w:p w14:paraId="16E19155" w14:textId="77777777" w:rsidR="00A4695F" w:rsidRPr="00304533" w:rsidRDefault="00A4695F" w:rsidP="00740DF7">
      <w:pPr>
        <w:tabs>
          <w:tab w:val="left" w:pos="1985"/>
          <w:tab w:val="left" w:pos="9923"/>
        </w:tabs>
        <w:ind w:right="37" w:hanging="1600"/>
        <w:jc w:val="both"/>
        <w:rPr>
          <w:rFonts w:cs="Arial"/>
          <w:sz w:val="24"/>
          <w:szCs w:val="24"/>
          <w:lang w:val="en-GB"/>
        </w:rPr>
      </w:pPr>
    </w:p>
    <w:p w14:paraId="64CDDD2E" w14:textId="20891790" w:rsidR="00A4695F" w:rsidRPr="00304533" w:rsidRDefault="00A4695F" w:rsidP="00740DF7">
      <w:pPr>
        <w:tabs>
          <w:tab w:val="left" w:pos="1985"/>
          <w:tab w:val="left" w:pos="9923"/>
        </w:tabs>
        <w:ind w:right="37" w:hanging="12"/>
        <w:jc w:val="both"/>
        <w:rPr>
          <w:rFonts w:cs="Arial"/>
          <w:sz w:val="24"/>
          <w:szCs w:val="24"/>
        </w:rPr>
      </w:pPr>
      <w:r>
        <w:rPr>
          <w:sz w:val="24"/>
        </w:rPr>
        <w:t>12h15 – 12h45</w:t>
      </w:r>
      <w:r>
        <w:rPr>
          <w:sz w:val="24"/>
        </w:rPr>
        <w:tab/>
        <w:t>Balanço</w:t>
      </w:r>
      <w:r>
        <w:rPr>
          <w:sz w:val="24"/>
        </w:rPr>
        <w:tab/>
        <w:t xml:space="preserve"> </w:t>
      </w:r>
    </w:p>
    <w:p w14:paraId="656CF0F6" w14:textId="4F3683B3" w:rsidR="00A4695F" w:rsidRPr="00304533" w:rsidRDefault="00A4695F" w:rsidP="00740DF7">
      <w:pPr>
        <w:tabs>
          <w:tab w:val="left" w:pos="1985"/>
          <w:tab w:val="left" w:pos="9923"/>
        </w:tabs>
        <w:ind w:right="37" w:hanging="12"/>
        <w:jc w:val="both"/>
        <w:rPr>
          <w:rFonts w:cs="Arial"/>
          <w:sz w:val="24"/>
          <w:szCs w:val="24"/>
        </w:rPr>
      </w:pPr>
      <w:r>
        <w:rPr>
          <w:sz w:val="24"/>
        </w:rPr>
        <w:t xml:space="preserve">12h45 – 13h45 </w:t>
      </w:r>
      <w:r>
        <w:rPr>
          <w:sz w:val="24"/>
        </w:rPr>
        <w:tab/>
        <w:t>Pausa para almoço</w:t>
      </w:r>
    </w:p>
    <w:p w14:paraId="1F64F0A6" w14:textId="77777777" w:rsidR="00A4695F" w:rsidRPr="00304533" w:rsidRDefault="00A4695F" w:rsidP="00740DF7">
      <w:pPr>
        <w:tabs>
          <w:tab w:val="left" w:pos="1985"/>
          <w:tab w:val="left" w:pos="9923"/>
        </w:tabs>
        <w:ind w:right="37" w:hanging="12"/>
        <w:jc w:val="both"/>
        <w:rPr>
          <w:rFonts w:cs="Arial"/>
          <w:sz w:val="24"/>
          <w:szCs w:val="24"/>
          <w:lang w:val="en-GB"/>
        </w:rPr>
      </w:pPr>
    </w:p>
    <w:p w14:paraId="168D5446" w14:textId="6309583F" w:rsidR="008C7A68" w:rsidRPr="00304533" w:rsidRDefault="00A4695F" w:rsidP="00740DF7">
      <w:pPr>
        <w:tabs>
          <w:tab w:val="left" w:pos="1985"/>
          <w:tab w:val="left" w:pos="9923"/>
        </w:tabs>
        <w:ind w:right="37" w:hanging="12"/>
        <w:jc w:val="both"/>
        <w:rPr>
          <w:rFonts w:cs="Arial"/>
          <w:sz w:val="24"/>
          <w:szCs w:val="24"/>
        </w:rPr>
      </w:pPr>
      <w:r>
        <w:rPr>
          <w:sz w:val="24"/>
        </w:rPr>
        <w:t>13h45 – 17:00</w:t>
      </w:r>
      <w:r>
        <w:rPr>
          <w:sz w:val="24"/>
        </w:rPr>
        <w:tab/>
        <w:t>Concurso de formação – Equipas 3-4</w:t>
      </w:r>
    </w:p>
    <w:p w14:paraId="7405A142" w14:textId="7932285A" w:rsidR="00A4695F" w:rsidRPr="00304533" w:rsidRDefault="008C7A68" w:rsidP="00740DF7">
      <w:pPr>
        <w:tabs>
          <w:tab w:val="left" w:pos="1985"/>
          <w:tab w:val="left" w:pos="9923"/>
        </w:tabs>
        <w:ind w:right="37" w:hanging="12"/>
        <w:jc w:val="both"/>
        <w:rPr>
          <w:rFonts w:cs="Arial"/>
          <w:sz w:val="24"/>
          <w:szCs w:val="24"/>
        </w:rPr>
      </w:pPr>
      <w:r>
        <w:rPr>
          <w:sz w:val="24"/>
        </w:rPr>
        <w:tab/>
      </w:r>
      <w:r>
        <w:rPr>
          <w:sz w:val="24"/>
        </w:rPr>
        <w:tab/>
        <w:t xml:space="preserve">As pausas para café estão incluídas </w:t>
      </w:r>
    </w:p>
    <w:p w14:paraId="17084456" w14:textId="77777777" w:rsidR="00A4695F" w:rsidRPr="00304533" w:rsidRDefault="00A4695F" w:rsidP="00740DF7">
      <w:pPr>
        <w:tabs>
          <w:tab w:val="left" w:pos="1985"/>
          <w:tab w:val="left" w:pos="9923"/>
        </w:tabs>
        <w:ind w:right="37" w:hanging="12"/>
        <w:jc w:val="both"/>
        <w:rPr>
          <w:rFonts w:cs="Arial"/>
          <w:sz w:val="24"/>
          <w:szCs w:val="24"/>
          <w:lang w:val="en-GB"/>
        </w:rPr>
      </w:pPr>
    </w:p>
    <w:p w14:paraId="33324553" w14:textId="1E96F6DC" w:rsidR="00A4695F" w:rsidRPr="00304533" w:rsidRDefault="00A4695F" w:rsidP="00740DF7">
      <w:pPr>
        <w:tabs>
          <w:tab w:val="left" w:pos="1985"/>
          <w:tab w:val="left" w:pos="9923"/>
        </w:tabs>
        <w:ind w:right="37" w:hanging="12"/>
        <w:jc w:val="both"/>
        <w:rPr>
          <w:rFonts w:cs="Arial"/>
          <w:sz w:val="24"/>
          <w:szCs w:val="24"/>
        </w:rPr>
      </w:pPr>
      <w:r>
        <w:rPr>
          <w:sz w:val="24"/>
        </w:rPr>
        <w:t xml:space="preserve">17h00 – 17h30 </w:t>
      </w:r>
      <w:r>
        <w:rPr>
          <w:sz w:val="24"/>
        </w:rPr>
        <w:tab/>
        <w:t xml:space="preserve">Balanço e votação </w:t>
      </w:r>
    </w:p>
    <w:p w14:paraId="3E36C459" w14:textId="26017D38" w:rsidR="00A4695F" w:rsidRPr="00304533" w:rsidRDefault="00A4695F" w:rsidP="00740DF7">
      <w:pPr>
        <w:tabs>
          <w:tab w:val="left" w:pos="1985"/>
          <w:tab w:val="left" w:pos="9923"/>
        </w:tabs>
        <w:ind w:right="37" w:hanging="12"/>
        <w:jc w:val="both"/>
        <w:rPr>
          <w:rFonts w:cs="Arial"/>
          <w:sz w:val="24"/>
          <w:szCs w:val="24"/>
          <w:lang w:val="en-GB"/>
        </w:rPr>
      </w:pPr>
    </w:p>
    <w:p w14:paraId="222D83F8" w14:textId="472C8487" w:rsidR="00A4695F" w:rsidRPr="00304533" w:rsidRDefault="00A4695F" w:rsidP="00740DF7">
      <w:pPr>
        <w:tabs>
          <w:tab w:val="left" w:pos="1985"/>
          <w:tab w:val="left" w:pos="9923"/>
        </w:tabs>
        <w:ind w:right="37" w:hanging="12"/>
        <w:jc w:val="both"/>
        <w:rPr>
          <w:rFonts w:cs="Arial"/>
          <w:b/>
          <w:bCs/>
          <w:sz w:val="24"/>
          <w:szCs w:val="24"/>
          <w:lang w:val="en-GB"/>
        </w:rPr>
      </w:pPr>
    </w:p>
    <w:p w14:paraId="1D4FF838" w14:textId="1A63B952" w:rsidR="00A4695F" w:rsidRPr="00304533" w:rsidRDefault="00A4695F" w:rsidP="00740DF7">
      <w:pPr>
        <w:pStyle w:val="ListParagraph"/>
        <w:tabs>
          <w:tab w:val="left" w:pos="1985"/>
          <w:tab w:val="left" w:pos="9923"/>
        </w:tabs>
        <w:ind w:left="0" w:right="37" w:hanging="12"/>
        <w:jc w:val="center"/>
        <w:rPr>
          <w:rFonts w:cs="Arial"/>
          <w:b/>
          <w:bCs/>
          <w:sz w:val="24"/>
          <w:szCs w:val="24"/>
        </w:rPr>
      </w:pPr>
      <w:r>
        <w:rPr>
          <w:b/>
          <w:sz w:val="24"/>
        </w:rPr>
        <w:t>Dia 4</w:t>
      </w:r>
    </w:p>
    <w:p w14:paraId="1FF24DA5" w14:textId="77777777" w:rsidR="00A4695F" w:rsidRPr="00304533" w:rsidRDefault="00A4695F" w:rsidP="00740DF7">
      <w:pPr>
        <w:pStyle w:val="ListParagraph"/>
        <w:tabs>
          <w:tab w:val="left" w:pos="1985"/>
          <w:tab w:val="left" w:pos="9923"/>
        </w:tabs>
        <w:ind w:left="0" w:right="37" w:hanging="12"/>
        <w:jc w:val="both"/>
        <w:rPr>
          <w:rFonts w:cs="Arial"/>
          <w:sz w:val="24"/>
          <w:szCs w:val="24"/>
          <w:lang w:val="en-GB"/>
        </w:rPr>
      </w:pPr>
    </w:p>
    <w:p w14:paraId="2D99697E" w14:textId="77777777" w:rsidR="00A4695F" w:rsidRPr="00304533" w:rsidRDefault="00A4695F" w:rsidP="00740DF7">
      <w:pPr>
        <w:tabs>
          <w:tab w:val="left" w:pos="1985"/>
          <w:tab w:val="left" w:pos="9923"/>
        </w:tabs>
        <w:ind w:right="37" w:hanging="12"/>
        <w:jc w:val="both"/>
        <w:rPr>
          <w:rFonts w:cs="Arial"/>
          <w:sz w:val="24"/>
          <w:szCs w:val="24"/>
        </w:rPr>
      </w:pPr>
      <w:r>
        <w:rPr>
          <w:sz w:val="24"/>
        </w:rPr>
        <w:t xml:space="preserve">8h45 – 9h00 </w:t>
      </w:r>
      <w:r>
        <w:rPr>
          <w:sz w:val="24"/>
        </w:rPr>
        <w:tab/>
        <w:t>Café de boas-vindas</w:t>
      </w:r>
    </w:p>
    <w:p w14:paraId="7170C33D" w14:textId="77777777" w:rsidR="00A4695F" w:rsidRPr="00304533" w:rsidRDefault="00A4695F" w:rsidP="00740DF7">
      <w:pPr>
        <w:tabs>
          <w:tab w:val="left" w:pos="1985"/>
          <w:tab w:val="left" w:pos="9923"/>
        </w:tabs>
        <w:ind w:right="37" w:hanging="12"/>
        <w:jc w:val="both"/>
        <w:rPr>
          <w:rFonts w:cs="Arial"/>
          <w:sz w:val="24"/>
          <w:szCs w:val="24"/>
          <w:lang w:val="en-GB"/>
        </w:rPr>
      </w:pPr>
    </w:p>
    <w:p w14:paraId="0DFEEB68" w14:textId="77777777" w:rsidR="00A4695F" w:rsidRPr="00304533" w:rsidRDefault="00A4695F" w:rsidP="00740DF7">
      <w:pPr>
        <w:tabs>
          <w:tab w:val="left" w:pos="1985"/>
          <w:tab w:val="left" w:pos="9923"/>
        </w:tabs>
        <w:ind w:right="37" w:hanging="12"/>
        <w:jc w:val="both"/>
        <w:rPr>
          <w:rFonts w:cs="Arial"/>
          <w:sz w:val="24"/>
          <w:szCs w:val="24"/>
          <w:lang w:val="en-GB"/>
        </w:rPr>
      </w:pPr>
    </w:p>
    <w:p w14:paraId="1FB75272" w14:textId="4A9F9A15" w:rsidR="008C7A68" w:rsidRPr="00304533" w:rsidRDefault="00A4695F" w:rsidP="00740DF7">
      <w:pPr>
        <w:tabs>
          <w:tab w:val="left" w:pos="1985"/>
          <w:tab w:val="left" w:pos="9923"/>
        </w:tabs>
        <w:ind w:right="37" w:hanging="12"/>
        <w:jc w:val="both"/>
        <w:rPr>
          <w:rFonts w:cs="Arial"/>
          <w:sz w:val="24"/>
          <w:szCs w:val="24"/>
        </w:rPr>
      </w:pPr>
      <w:r>
        <w:rPr>
          <w:sz w:val="24"/>
        </w:rPr>
        <w:t>9h00 – 12h15</w:t>
      </w:r>
      <w:r>
        <w:rPr>
          <w:sz w:val="24"/>
        </w:rPr>
        <w:tab/>
        <w:t>Concurso de formação – Equipas 5-6</w:t>
      </w:r>
    </w:p>
    <w:p w14:paraId="2D6E36ED" w14:textId="56E2AACA" w:rsidR="00A4695F" w:rsidRPr="00304533" w:rsidRDefault="00A4695F" w:rsidP="00740DF7">
      <w:pPr>
        <w:tabs>
          <w:tab w:val="left" w:pos="1985"/>
          <w:tab w:val="left" w:pos="9923"/>
        </w:tabs>
        <w:ind w:right="37" w:hanging="12"/>
        <w:jc w:val="both"/>
        <w:rPr>
          <w:rFonts w:cs="Arial"/>
          <w:sz w:val="24"/>
          <w:szCs w:val="24"/>
        </w:rPr>
      </w:pPr>
      <w:r>
        <w:rPr>
          <w:sz w:val="24"/>
        </w:rPr>
        <w:tab/>
      </w:r>
      <w:r>
        <w:rPr>
          <w:sz w:val="24"/>
        </w:rPr>
        <w:tab/>
        <w:t>As pausas para café estão incluídas</w:t>
      </w:r>
    </w:p>
    <w:p w14:paraId="783DE501" w14:textId="77777777" w:rsidR="00A4695F" w:rsidRPr="00304533" w:rsidRDefault="00A4695F" w:rsidP="00740DF7">
      <w:pPr>
        <w:tabs>
          <w:tab w:val="left" w:pos="1985"/>
          <w:tab w:val="left" w:pos="9923"/>
        </w:tabs>
        <w:ind w:right="37" w:hanging="1600"/>
        <w:jc w:val="both"/>
        <w:rPr>
          <w:rFonts w:cs="Arial"/>
          <w:sz w:val="24"/>
          <w:szCs w:val="24"/>
          <w:lang w:val="en-GB"/>
        </w:rPr>
      </w:pPr>
    </w:p>
    <w:p w14:paraId="79875F6E" w14:textId="77777777" w:rsidR="00A4695F" w:rsidRPr="00304533" w:rsidRDefault="00A4695F" w:rsidP="00740DF7">
      <w:pPr>
        <w:tabs>
          <w:tab w:val="left" w:pos="1985"/>
          <w:tab w:val="left" w:pos="9923"/>
        </w:tabs>
        <w:ind w:right="37" w:hanging="12"/>
        <w:jc w:val="both"/>
        <w:rPr>
          <w:rFonts w:cs="Arial"/>
          <w:sz w:val="24"/>
          <w:szCs w:val="24"/>
        </w:rPr>
      </w:pPr>
      <w:r>
        <w:rPr>
          <w:sz w:val="24"/>
        </w:rPr>
        <w:t>12h15 – 12h45</w:t>
      </w:r>
      <w:r>
        <w:rPr>
          <w:sz w:val="24"/>
        </w:rPr>
        <w:tab/>
        <w:t>Balanço</w:t>
      </w:r>
      <w:r>
        <w:rPr>
          <w:sz w:val="24"/>
        </w:rPr>
        <w:tab/>
        <w:t xml:space="preserve"> </w:t>
      </w:r>
    </w:p>
    <w:p w14:paraId="5964F9C4" w14:textId="77777777" w:rsidR="00A4695F" w:rsidRPr="00304533" w:rsidRDefault="00A4695F" w:rsidP="00740DF7">
      <w:pPr>
        <w:tabs>
          <w:tab w:val="left" w:pos="1985"/>
          <w:tab w:val="left" w:pos="9923"/>
        </w:tabs>
        <w:ind w:right="37" w:hanging="12"/>
        <w:jc w:val="both"/>
        <w:rPr>
          <w:rFonts w:cs="Arial"/>
          <w:sz w:val="24"/>
          <w:szCs w:val="24"/>
          <w:lang w:val="en-GB"/>
        </w:rPr>
      </w:pPr>
    </w:p>
    <w:p w14:paraId="11CEC952" w14:textId="77777777" w:rsidR="00A4695F" w:rsidRPr="00304533" w:rsidRDefault="00A4695F" w:rsidP="00740DF7">
      <w:pPr>
        <w:tabs>
          <w:tab w:val="left" w:pos="1985"/>
          <w:tab w:val="left" w:pos="9923"/>
        </w:tabs>
        <w:ind w:right="37" w:hanging="12"/>
        <w:jc w:val="both"/>
        <w:rPr>
          <w:rFonts w:cs="Arial"/>
          <w:sz w:val="24"/>
          <w:szCs w:val="24"/>
        </w:rPr>
      </w:pPr>
      <w:r>
        <w:rPr>
          <w:sz w:val="24"/>
        </w:rPr>
        <w:t xml:space="preserve">12h45 – 13h45 </w:t>
      </w:r>
      <w:r>
        <w:rPr>
          <w:sz w:val="24"/>
        </w:rPr>
        <w:tab/>
        <w:t>Pausa para almoço</w:t>
      </w:r>
    </w:p>
    <w:p w14:paraId="450DFE98" w14:textId="77777777" w:rsidR="00A4695F" w:rsidRPr="00304533" w:rsidRDefault="00A4695F" w:rsidP="00740DF7">
      <w:pPr>
        <w:tabs>
          <w:tab w:val="left" w:pos="1985"/>
          <w:tab w:val="left" w:pos="9923"/>
        </w:tabs>
        <w:ind w:right="37" w:hanging="12"/>
        <w:jc w:val="both"/>
        <w:rPr>
          <w:rFonts w:cs="Arial"/>
          <w:sz w:val="24"/>
          <w:szCs w:val="24"/>
          <w:lang w:val="en-GB"/>
        </w:rPr>
      </w:pPr>
    </w:p>
    <w:p w14:paraId="64631094" w14:textId="64781A9C" w:rsidR="008C7A68" w:rsidRPr="00304533" w:rsidRDefault="00A4695F" w:rsidP="00740DF7">
      <w:pPr>
        <w:tabs>
          <w:tab w:val="left" w:pos="1985"/>
          <w:tab w:val="left" w:pos="9923"/>
        </w:tabs>
        <w:ind w:right="37" w:hanging="12"/>
        <w:jc w:val="both"/>
        <w:rPr>
          <w:rFonts w:cs="Arial"/>
          <w:sz w:val="24"/>
          <w:szCs w:val="24"/>
        </w:rPr>
      </w:pPr>
      <w:r>
        <w:rPr>
          <w:sz w:val="24"/>
        </w:rPr>
        <w:t>13h45 – 17:00</w:t>
      </w:r>
      <w:r>
        <w:rPr>
          <w:sz w:val="24"/>
        </w:rPr>
        <w:tab/>
        <w:t>Concurso de formação – Equipas 7-8</w:t>
      </w:r>
    </w:p>
    <w:p w14:paraId="44ECE2B6" w14:textId="477FDF52" w:rsidR="00A4695F" w:rsidRPr="00304533" w:rsidRDefault="008C7A68" w:rsidP="00740DF7">
      <w:pPr>
        <w:tabs>
          <w:tab w:val="left" w:pos="1985"/>
          <w:tab w:val="left" w:pos="9923"/>
        </w:tabs>
        <w:ind w:right="37" w:hanging="12"/>
        <w:jc w:val="both"/>
        <w:rPr>
          <w:rFonts w:cs="Arial"/>
          <w:sz w:val="24"/>
          <w:szCs w:val="24"/>
        </w:rPr>
      </w:pPr>
      <w:r>
        <w:rPr>
          <w:sz w:val="24"/>
        </w:rPr>
        <w:tab/>
      </w:r>
      <w:r>
        <w:rPr>
          <w:sz w:val="24"/>
        </w:rPr>
        <w:tab/>
        <w:t xml:space="preserve">As pausas para café estão incluídas </w:t>
      </w:r>
    </w:p>
    <w:p w14:paraId="4EC2439F" w14:textId="77777777" w:rsidR="00A4695F" w:rsidRPr="00304533" w:rsidRDefault="00A4695F" w:rsidP="00740DF7">
      <w:pPr>
        <w:tabs>
          <w:tab w:val="left" w:pos="1985"/>
          <w:tab w:val="left" w:pos="9923"/>
        </w:tabs>
        <w:ind w:right="37" w:hanging="12"/>
        <w:jc w:val="both"/>
        <w:rPr>
          <w:rFonts w:cs="Arial"/>
          <w:sz w:val="24"/>
          <w:szCs w:val="24"/>
          <w:lang w:val="en-GB"/>
        </w:rPr>
      </w:pPr>
    </w:p>
    <w:p w14:paraId="0DA90CFF" w14:textId="0A53D37C" w:rsidR="00A4695F" w:rsidRPr="00304533" w:rsidRDefault="00A4695F" w:rsidP="00740DF7">
      <w:pPr>
        <w:tabs>
          <w:tab w:val="left" w:pos="1985"/>
          <w:tab w:val="left" w:pos="9923"/>
        </w:tabs>
        <w:ind w:right="37" w:hanging="12"/>
        <w:jc w:val="both"/>
        <w:rPr>
          <w:rFonts w:cs="Arial"/>
          <w:sz w:val="24"/>
          <w:szCs w:val="24"/>
        </w:rPr>
      </w:pPr>
      <w:r>
        <w:rPr>
          <w:sz w:val="24"/>
        </w:rPr>
        <w:t xml:space="preserve">17h00 – 17h30 </w:t>
      </w:r>
      <w:r>
        <w:rPr>
          <w:sz w:val="24"/>
        </w:rPr>
        <w:tab/>
        <w:t xml:space="preserve">Balanço e contagem dos votos </w:t>
      </w:r>
    </w:p>
    <w:p w14:paraId="3D682563" w14:textId="62F143C7" w:rsidR="00A4695F" w:rsidRPr="00304533" w:rsidRDefault="00A4695F" w:rsidP="00304533">
      <w:pPr>
        <w:tabs>
          <w:tab w:val="left" w:pos="1985"/>
          <w:tab w:val="left" w:pos="9923"/>
        </w:tabs>
        <w:ind w:left="1985" w:right="37"/>
        <w:jc w:val="both"/>
        <w:rPr>
          <w:rFonts w:cs="Arial"/>
          <w:sz w:val="24"/>
          <w:szCs w:val="24"/>
        </w:rPr>
      </w:pPr>
      <w:r>
        <w:rPr>
          <w:sz w:val="24"/>
        </w:rPr>
        <w:tab/>
      </w:r>
      <w:r>
        <w:rPr>
          <w:sz w:val="24"/>
        </w:rPr>
        <w:lastRenderedPageBreak/>
        <w:t>Encerramento do concurso e anúncio das equipas vencedoras</w:t>
      </w:r>
      <w:r>
        <w:rPr>
          <w:sz w:val="24"/>
        </w:rPr>
        <w:tab/>
        <w:t xml:space="preserve">Avaliação do curso </w:t>
      </w:r>
    </w:p>
    <w:p w14:paraId="5FED411C" w14:textId="4C886E20" w:rsidR="00A4695F" w:rsidRPr="00304533" w:rsidRDefault="00A4695F" w:rsidP="00740DF7">
      <w:pPr>
        <w:tabs>
          <w:tab w:val="left" w:pos="1985"/>
          <w:tab w:val="left" w:pos="9923"/>
        </w:tabs>
        <w:ind w:right="37" w:hanging="12"/>
        <w:jc w:val="both"/>
        <w:rPr>
          <w:rFonts w:cs="Arial"/>
          <w:sz w:val="24"/>
          <w:szCs w:val="24"/>
        </w:rPr>
      </w:pPr>
      <w:r>
        <w:rPr>
          <w:sz w:val="24"/>
        </w:rPr>
        <w:tab/>
      </w:r>
      <w:r>
        <w:rPr>
          <w:sz w:val="24"/>
        </w:rPr>
        <w:tab/>
      </w:r>
      <w:r>
        <w:rPr>
          <w:sz w:val="24"/>
        </w:rPr>
        <w:tab/>
        <w:t>Entrega de certificados</w:t>
      </w:r>
    </w:p>
    <w:p w14:paraId="3643CA54" w14:textId="28F58D28" w:rsidR="00A4695F" w:rsidRPr="00304533" w:rsidRDefault="00A4695F" w:rsidP="00740DF7">
      <w:pPr>
        <w:tabs>
          <w:tab w:val="left" w:pos="1985"/>
          <w:tab w:val="left" w:pos="9923"/>
        </w:tabs>
        <w:ind w:right="37" w:hanging="12"/>
        <w:jc w:val="both"/>
        <w:rPr>
          <w:rFonts w:cs="Arial"/>
          <w:sz w:val="24"/>
          <w:szCs w:val="24"/>
        </w:rPr>
      </w:pPr>
      <w:r>
        <w:rPr>
          <w:sz w:val="24"/>
        </w:rPr>
        <w:tab/>
      </w:r>
      <w:r>
        <w:rPr>
          <w:sz w:val="24"/>
        </w:rPr>
        <w:tab/>
      </w:r>
      <w:r>
        <w:rPr>
          <w:sz w:val="24"/>
        </w:rPr>
        <w:tab/>
        <w:t xml:space="preserve">Encerramento da formação </w:t>
      </w:r>
    </w:p>
    <w:p w14:paraId="11E51B2B" w14:textId="77777777" w:rsidR="00A4695F" w:rsidRPr="00304533" w:rsidRDefault="00A4695F" w:rsidP="00740DF7">
      <w:pPr>
        <w:tabs>
          <w:tab w:val="left" w:pos="1985"/>
          <w:tab w:val="left" w:pos="9923"/>
        </w:tabs>
        <w:ind w:left="567" w:right="37" w:hanging="12"/>
        <w:jc w:val="both"/>
        <w:rPr>
          <w:rFonts w:cs="Arial"/>
          <w:b/>
          <w:bCs/>
          <w:sz w:val="24"/>
          <w:szCs w:val="24"/>
          <w:lang w:val="en-GB"/>
        </w:rPr>
      </w:pPr>
    </w:p>
    <w:p w14:paraId="56177015" w14:textId="77777777" w:rsidR="00A4695F" w:rsidRPr="00304533" w:rsidRDefault="00A4695F" w:rsidP="00740DF7">
      <w:pPr>
        <w:tabs>
          <w:tab w:val="left" w:pos="1985"/>
          <w:tab w:val="left" w:pos="9923"/>
        </w:tabs>
        <w:ind w:left="567" w:right="37" w:hanging="12"/>
        <w:jc w:val="both"/>
        <w:rPr>
          <w:rFonts w:cs="Arial"/>
          <w:b/>
          <w:bCs/>
          <w:sz w:val="24"/>
          <w:szCs w:val="24"/>
          <w:lang w:val="en-GB"/>
        </w:rPr>
      </w:pPr>
    </w:p>
    <w:p w14:paraId="49B67409" w14:textId="6B7FDB4B" w:rsidR="00A4695F" w:rsidRPr="00304533" w:rsidRDefault="00A4695F" w:rsidP="00740DF7">
      <w:pPr>
        <w:tabs>
          <w:tab w:val="left" w:pos="1985"/>
          <w:tab w:val="left" w:pos="9923"/>
        </w:tabs>
        <w:ind w:left="2155" w:right="37" w:hanging="1600"/>
        <w:jc w:val="both"/>
        <w:rPr>
          <w:rFonts w:cs="Arial"/>
          <w:sz w:val="24"/>
          <w:szCs w:val="24"/>
        </w:rPr>
      </w:pPr>
      <w:r>
        <w:rPr>
          <w:sz w:val="24"/>
        </w:rPr>
        <w:t xml:space="preserve"> </w:t>
      </w:r>
    </w:p>
    <w:p w14:paraId="778E60B2" w14:textId="77777777" w:rsidR="00A4695F" w:rsidRPr="00304533" w:rsidRDefault="00A4695F" w:rsidP="00740DF7">
      <w:pPr>
        <w:tabs>
          <w:tab w:val="left" w:pos="1985"/>
          <w:tab w:val="left" w:pos="9923"/>
        </w:tabs>
        <w:ind w:left="2155" w:right="37" w:hanging="1600"/>
        <w:jc w:val="both"/>
        <w:rPr>
          <w:rFonts w:cs="Arial"/>
          <w:b/>
          <w:bCs/>
          <w:sz w:val="24"/>
          <w:szCs w:val="24"/>
          <w:lang w:val="en-GB"/>
        </w:rPr>
      </w:pPr>
    </w:p>
    <w:p w14:paraId="58BAF9AD" w14:textId="6F9A045A" w:rsidR="00A4695F" w:rsidRPr="00304533" w:rsidRDefault="00A4695F" w:rsidP="00740DF7">
      <w:pPr>
        <w:tabs>
          <w:tab w:val="left" w:pos="1985"/>
          <w:tab w:val="left" w:pos="9923"/>
        </w:tabs>
        <w:ind w:right="37"/>
        <w:rPr>
          <w:sz w:val="24"/>
          <w:szCs w:val="24"/>
        </w:rPr>
      </w:pPr>
      <w:r>
        <w:br w:type="page"/>
      </w:r>
    </w:p>
    <w:p w14:paraId="34DF0523" w14:textId="77777777" w:rsidR="00FC086B" w:rsidRPr="00304533" w:rsidRDefault="00FC086B" w:rsidP="00740DF7">
      <w:pPr>
        <w:tabs>
          <w:tab w:val="left" w:pos="9923"/>
        </w:tabs>
        <w:ind w:right="37"/>
        <w:jc w:val="both"/>
        <w:rPr>
          <w:sz w:val="24"/>
          <w:szCs w:val="24"/>
          <w:lang w:val="en-GB"/>
        </w:rPr>
      </w:pPr>
    </w:p>
    <w:p w14:paraId="404817EE" w14:textId="10E7D2D2" w:rsidR="004D0FD4" w:rsidRPr="00304533" w:rsidRDefault="004D0FD4" w:rsidP="00740DF7">
      <w:pPr>
        <w:pStyle w:val="Heading1"/>
        <w:rPr>
          <w:rFonts w:ascii="Verdana" w:hAnsi="Verdana"/>
          <w:sz w:val="28"/>
          <w:szCs w:val="28"/>
        </w:rPr>
      </w:pPr>
      <w:bookmarkStart w:id="13" w:name="_Toc102751542"/>
      <w:r>
        <w:rPr>
          <w:rFonts w:ascii="Verdana" w:hAnsi="Verdana"/>
          <w:sz w:val="28"/>
        </w:rPr>
        <w:t>Dia 1</w:t>
      </w:r>
      <w:bookmarkEnd w:id="13"/>
    </w:p>
    <w:p w14:paraId="188321FF" w14:textId="77777777" w:rsidR="00587F5A" w:rsidRPr="00304533" w:rsidRDefault="00587F5A" w:rsidP="00740DF7">
      <w:pPr>
        <w:tabs>
          <w:tab w:val="left" w:pos="9923"/>
        </w:tabs>
        <w:ind w:right="37"/>
        <w:jc w:val="both"/>
        <w:rPr>
          <w:sz w:val="24"/>
          <w:szCs w:val="24"/>
          <w:lang w:val="en-GB"/>
        </w:rPr>
      </w:pPr>
    </w:p>
    <w:tbl>
      <w:tblPr>
        <w:tblStyle w:val="TableGrid"/>
        <w:tblW w:w="9351" w:type="dxa"/>
        <w:tblLayout w:type="fixed"/>
        <w:tblLook w:val="04A0" w:firstRow="1" w:lastRow="0" w:firstColumn="1" w:lastColumn="0" w:noHBand="0" w:noVBand="1"/>
      </w:tblPr>
      <w:tblGrid>
        <w:gridCol w:w="1980"/>
        <w:gridCol w:w="4865"/>
        <w:gridCol w:w="2506"/>
      </w:tblGrid>
      <w:tr w:rsidR="004D0FD4" w:rsidRPr="00304533" w14:paraId="235BA566" w14:textId="77777777" w:rsidTr="00243C87">
        <w:trPr>
          <w:trHeight w:val="899"/>
        </w:trPr>
        <w:tc>
          <w:tcPr>
            <w:tcW w:w="6845" w:type="dxa"/>
            <w:gridSpan w:val="2"/>
            <w:shd w:val="clear" w:color="auto" w:fill="DAEEF3" w:themeFill="accent5" w:themeFillTint="33"/>
            <w:vAlign w:val="center"/>
          </w:tcPr>
          <w:p w14:paraId="0B133112" w14:textId="17B227DB" w:rsidR="004D0FD4" w:rsidRPr="00304533" w:rsidRDefault="004D0FD4" w:rsidP="00740DF7">
            <w:pPr>
              <w:tabs>
                <w:tab w:val="left" w:pos="9923"/>
              </w:tabs>
              <w:spacing w:before="0" w:after="0" w:line="240" w:lineRule="auto"/>
              <w:ind w:right="37"/>
              <w:rPr>
                <w:b/>
                <w:bCs/>
              </w:rPr>
            </w:pPr>
            <w:r>
              <w:rPr>
                <w:b/>
              </w:rPr>
              <w:t>Café de boas-vindas</w:t>
            </w:r>
          </w:p>
        </w:tc>
        <w:tc>
          <w:tcPr>
            <w:tcW w:w="2506" w:type="dxa"/>
            <w:shd w:val="clear" w:color="auto" w:fill="DAEEF3" w:themeFill="accent5" w:themeFillTint="33"/>
            <w:vAlign w:val="center"/>
          </w:tcPr>
          <w:p w14:paraId="7A4E27D9" w14:textId="3A45CB75" w:rsidR="004D0FD4" w:rsidRPr="00304533" w:rsidRDefault="004D0FD4" w:rsidP="00740DF7">
            <w:pPr>
              <w:tabs>
                <w:tab w:val="left" w:pos="9923"/>
              </w:tabs>
              <w:spacing w:before="0" w:after="0" w:line="240" w:lineRule="auto"/>
              <w:ind w:right="37"/>
              <w:rPr>
                <w:b/>
                <w:bCs/>
              </w:rPr>
            </w:pPr>
            <w:r>
              <w:rPr>
                <w:b/>
              </w:rPr>
              <w:t>Duração: 30 minutos (15 minutos online)</w:t>
            </w:r>
            <w:r w:rsidR="00E81967">
              <w:rPr>
                <w:b/>
              </w:rPr>
              <w:t xml:space="preserve"> </w:t>
            </w:r>
          </w:p>
        </w:tc>
      </w:tr>
      <w:tr w:rsidR="00313947" w:rsidRPr="00304533" w14:paraId="21444387" w14:textId="77777777" w:rsidTr="00243C87">
        <w:trPr>
          <w:trHeight w:val="3400"/>
        </w:trPr>
        <w:tc>
          <w:tcPr>
            <w:tcW w:w="9351" w:type="dxa"/>
            <w:gridSpan w:val="3"/>
            <w:vAlign w:val="center"/>
          </w:tcPr>
          <w:p w14:paraId="6B3A4F9F" w14:textId="77777777" w:rsidR="00313947" w:rsidRPr="00304533" w:rsidRDefault="00313947" w:rsidP="00740DF7">
            <w:pPr>
              <w:tabs>
                <w:tab w:val="left" w:pos="9923"/>
              </w:tabs>
              <w:ind w:right="37"/>
              <w:rPr>
                <w:b/>
              </w:rPr>
            </w:pPr>
            <w:r>
              <w:rPr>
                <w:b/>
              </w:rPr>
              <w:t xml:space="preserve">Recursos adicionais necessários </w:t>
            </w:r>
          </w:p>
          <w:p w14:paraId="09F713A2" w14:textId="6CC02825" w:rsidR="00313947" w:rsidRPr="00304533" w:rsidRDefault="00313947" w:rsidP="00740DF7">
            <w:pPr>
              <w:pStyle w:val="ListParagraph"/>
              <w:numPr>
                <w:ilvl w:val="0"/>
                <w:numId w:val="14"/>
              </w:numPr>
              <w:tabs>
                <w:tab w:val="left" w:pos="9923"/>
              </w:tabs>
              <w:ind w:right="37"/>
              <w:rPr>
                <w:bCs/>
              </w:rPr>
            </w:pPr>
            <w:r>
              <w:t>Dossier de boas-vindas/registo (agenda, cópias do curso de formação de introdução sobre cibercrime destinado a juízes, magistrados e procuradores ou outro curso substantivo pertinente, bloco de notas, canetas)</w:t>
            </w:r>
          </w:p>
          <w:p w14:paraId="7AAE5F41" w14:textId="6498E79F" w:rsidR="00313947" w:rsidRPr="00304533" w:rsidRDefault="00C61A62" w:rsidP="00740DF7">
            <w:pPr>
              <w:pStyle w:val="ListParagraph"/>
              <w:numPr>
                <w:ilvl w:val="0"/>
                <w:numId w:val="14"/>
              </w:numPr>
              <w:tabs>
                <w:tab w:val="left" w:pos="9923"/>
              </w:tabs>
              <w:ind w:right="37"/>
              <w:rPr>
                <w:bCs/>
              </w:rPr>
            </w:pPr>
            <w:r>
              <w:t>Slide 0</w:t>
            </w:r>
          </w:p>
          <w:p w14:paraId="36D65E1F" w14:textId="05690348" w:rsidR="00313947" w:rsidRPr="00304533" w:rsidRDefault="00313947" w:rsidP="00740DF7">
            <w:pPr>
              <w:pStyle w:val="ListParagraph"/>
              <w:numPr>
                <w:ilvl w:val="0"/>
                <w:numId w:val="14"/>
              </w:numPr>
              <w:tabs>
                <w:tab w:val="left" w:pos="9923"/>
              </w:tabs>
              <w:ind w:right="37"/>
              <w:rPr>
                <w:bCs/>
              </w:rPr>
            </w:pPr>
            <w:r>
              <w:t>Café, chá, bolachas</w:t>
            </w:r>
          </w:p>
          <w:p w14:paraId="4FAC54F6" w14:textId="4F8FCF76" w:rsidR="00313947" w:rsidRPr="00304533" w:rsidRDefault="00313947" w:rsidP="00740DF7">
            <w:pPr>
              <w:tabs>
                <w:tab w:val="left" w:pos="9923"/>
              </w:tabs>
              <w:ind w:right="37"/>
              <w:rPr>
                <w:b/>
              </w:rPr>
            </w:pPr>
          </w:p>
        </w:tc>
      </w:tr>
      <w:tr w:rsidR="00313947" w:rsidRPr="00304533" w14:paraId="50641A91" w14:textId="77777777" w:rsidTr="00243C87">
        <w:trPr>
          <w:trHeight w:val="3400"/>
        </w:trPr>
        <w:tc>
          <w:tcPr>
            <w:tcW w:w="9351" w:type="dxa"/>
            <w:gridSpan w:val="3"/>
            <w:vAlign w:val="center"/>
          </w:tcPr>
          <w:p w14:paraId="5B16B3C3" w14:textId="1D3134AA" w:rsidR="00313947" w:rsidRPr="00304533" w:rsidRDefault="00313947" w:rsidP="00740DF7">
            <w:pPr>
              <w:tabs>
                <w:tab w:val="left" w:pos="9923"/>
              </w:tabs>
              <w:spacing w:before="0" w:after="0" w:line="240" w:lineRule="auto"/>
              <w:ind w:right="37"/>
              <w:rPr>
                <w:b/>
              </w:rPr>
            </w:pPr>
            <w:r>
              <w:rPr>
                <w:b/>
              </w:rPr>
              <w:t>Objetivo da sessão</w:t>
            </w:r>
          </w:p>
          <w:p w14:paraId="5F516387" w14:textId="2EAF199B" w:rsidR="00313947" w:rsidRPr="00304533" w:rsidRDefault="00313947" w:rsidP="00740DF7">
            <w:pPr>
              <w:tabs>
                <w:tab w:val="left" w:pos="9923"/>
              </w:tabs>
              <w:ind w:right="37"/>
              <w:rPr>
                <w:b/>
              </w:rPr>
            </w:pPr>
            <w:r>
              <w:t xml:space="preserve">O objetivo da sessão é transmitir a ideia de uma formação bem organizada, em que os participantes são os protagonistas e são devidamente tidos em conta. A ambição global deve inspirar sentimentos positivos e garantir que os participantes se sentem à vontade. </w:t>
            </w:r>
          </w:p>
        </w:tc>
      </w:tr>
      <w:tr w:rsidR="004D0FD4" w:rsidRPr="00304533" w14:paraId="2512EDF4" w14:textId="77777777" w:rsidTr="00243C87">
        <w:trPr>
          <w:trHeight w:val="3400"/>
        </w:trPr>
        <w:tc>
          <w:tcPr>
            <w:tcW w:w="9351" w:type="dxa"/>
            <w:gridSpan w:val="3"/>
            <w:vAlign w:val="center"/>
          </w:tcPr>
          <w:p w14:paraId="4F2E9D5F" w14:textId="1363B045" w:rsidR="004D0FD4" w:rsidRPr="00304533" w:rsidRDefault="00097C3C" w:rsidP="00740DF7">
            <w:pPr>
              <w:tabs>
                <w:tab w:val="left" w:pos="9923"/>
              </w:tabs>
              <w:spacing w:before="0" w:after="0" w:line="240" w:lineRule="auto"/>
              <w:ind w:right="37"/>
              <w:rPr>
                <w:b/>
              </w:rPr>
            </w:pPr>
            <w:r>
              <w:rPr>
                <w:b/>
              </w:rPr>
              <w:t>Orientação para formadores</w:t>
            </w:r>
          </w:p>
          <w:p w14:paraId="4BC8FD2A" w14:textId="77777777" w:rsidR="00097C3C" w:rsidRPr="00304533" w:rsidRDefault="004D0FD4" w:rsidP="00740DF7">
            <w:pPr>
              <w:tabs>
                <w:tab w:val="left" w:pos="9923"/>
              </w:tabs>
              <w:spacing w:before="0" w:after="0" w:line="240" w:lineRule="auto"/>
              <w:ind w:right="37"/>
              <w:rPr>
                <w:rFonts w:eastAsia="Calibri" w:cs="Times New Roman"/>
              </w:rPr>
            </w:pPr>
            <w:r>
              <w:t xml:space="preserve">Crie um “café de boas-vindas” próximo da mesa de inscrição, com todo o material relevante que tenciona fornecer aos participantes. Na sala de formação, projete o slide fornecido, eventualmente acompanhado de uma música suave adequada (lounge/clássica/local) enquanto aguarda que os participantes entrem na formação e possa iniciar a formação. </w:t>
            </w:r>
          </w:p>
          <w:p w14:paraId="70D832B5" w14:textId="77777777" w:rsidR="00097C3C" w:rsidRPr="00304533" w:rsidRDefault="00097C3C" w:rsidP="00740DF7">
            <w:pPr>
              <w:tabs>
                <w:tab w:val="left" w:pos="9923"/>
              </w:tabs>
              <w:spacing w:before="0" w:after="0" w:line="240" w:lineRule="auto"/>
              <w:ind w:right="37"/>
              <w:rPr>
                <w:rFonts w:eastAsia="Calibri" w:cs="Times New Roman"/>
              </w:rPr>
            </w:pPr>
          </w:p>
          <w:p w14:paraId="4A582C17" w14:textId="78A519B5" w:rsidR="004D0FD4" w:rsidRPr="00304533" w:rsidRDefault="004D0FD4" w:rsidP="00740DF7">
            <w:pPr>
              <w:tabs>
                <w:tab w:val="left" w:pos="9923"/>
              </w:tabs>
              <w:spacing w:before="0" w:after="0" w:line="240" w:lineRule="auto"/>
              <w:ind w:right="37"/>
              <w:rPr>
                <w:rFonts w:eastAsia="Calibri" w:cs="Times New Roman"/>
              </w:rPr>
            </w:pPr>
            <w:r>
              <w:t xml:space="preserve">Tanto em ambientes presenciais como online, os formadores devem estar no local da formação antes da hora e receber os participantes à medida que chegam. As verificações técnicas e de som/interpretação necessárias para realizar a formação devem ser efetuadas antes do início do café de boas-vindas. </w:t>
            </w:r>
          </w:p>
          <w:p w14:paraId="33A03B62" w14:textId="77777777" w:rsidR="004D0FD4" w:rsidRPr="00304533" w:rsidRDefault="004D0FD4" w:rsidP="00740DF7">
            <w:pPr>
              <w:tabs>
                <w:tab w:val="left" w:pos="9923"/>
              </w:tabs>
              <w:spacing w:before="0" w:after="0" w:line="240" w:lineRule="auto"/>
              <w:ind w:right="37"/>
              <w:rPr>
                <w:b/>
              </w:rPr>
            </w:pPr>
          </w:p>
        </w:tc>
      </w:tr>
      <w:tr w:rsidR="004D0FD4" w:rsidRPr="00304533" w14:paraId="35F221E8" w14:textId="77777777" w:rsidTr="00243C87">
        <w:trPr>
          <w:trHeight w:val="701"/>
        </w:trPr>
        <w:tc>
          <w:tcPr>
            <w:tcW w:w="9351" w:type="dxa"/>
            <w:gridSpan w:val="3"/>
            <w:tcBorders>
              <w:bottom w:val="single" w:sz="4" w:space="0" w:color="auto"/>
            </w:tcBorders>
            <w:shd w:val="clear" w:color="auto" w:fill="DBE5F1" w:themeFill="accent1" w:themeFillTint="33"/>
            <w:vAlign w:val="center"/>
          </w:tcPr>
          <w:p w14:paraId="623F6AD4" w14:textId="61F50596" w:rsidR="004D0FD4" w:rsidRPr="00304533" w:rsidRDefault="004D0FD4" w:rsidP="00740DF7">
            <w:pPr>
              <w:tabs>
                <w:tab w:val="left" w:pos="9923"/>
              </w:tabs>
              <w:spacing w:before="0" w:after="0" w:line="240" w:lineRule="auto"/>
              <w:ind w:right="37"/>
              <w:rPr>
                <w:b/>
              </w:rPr>
            </w:pPr>
            <w:r>
              <w:rPr>
                <w:b/>
              </w:rPr>
              <w:t>Teor da sessão</w:t>
            </w:r>
          </w:p>
        </w:tc>
      </w:tr>
      <w:tr w:rsidR="004D0FD4" w:rsidRPr="00304533" w14:paraId="14405AB8" w14:textId="77777777" w:rsidTr="00243C87">
        <w:trPr>
          <w:trHeight w:val="629"/>
        </w:trPr>
        <w:tc>
          <w:tcPr>
            <w:tcW w:w="1980" w:type="dxa"/>
            <w:shd w:val="clear" w:color="auto" w:fill="DBE5F1" w:themeFill="accent1" w:themeFillTint="33"/>
            <w:vAlign w:val="center"/>
          </w:tcPr>
          <w:p w14:paraId="250B816C" w14:textId="3CCE2A67" w:rsidR="004D0FD4" w:rsidRPr="00304533" w:rsidRDefault="00DF2B39" w:rsidP="00740DF7">
            <w:pPr>
              <w:tabs>
                <w:tab w:val="left" w:pos="9923"/>
              </w:tabs>
              <w:spacing w:before="0" w:after="0" w:line="240" w:lineRule="auto"/>
              <w:ind w:right="37"/>
              <w:rPr>
                <w:b/>
              </w:rPr>
            </w:pPr>
            <w:r>
              <w:rPr>
                <w:b/>
              </w:rPr>
              <w:t>Atividade/ferramenta</w:t>
            </w:r>
          </w:p>
        </w:tc>
        <w:tc>
          <w:tcPr>
            <w:tcW w:w="7371" w:type="dxa"/>
            <w:gridSpan w:val="2"/>
            <w:shd w:val="clear" w:color="auto" w:fill="DBE5F1" w:themeFill="accent1" w:themeFillTint="33"/>
            <w:vAlign w:val="center"/>
          </w:tcPr>
          <w:p w14:paraId="4570D24B" w14:textId="77777777" w:rsidR="004D0FD4" w:rsidRPr="00304533" w:rsidRDefault="004D0FD4" w:rsidP="00740DF7">
            <w:pPr>
              <w:tabs>
                <w:tab w:val="left" w:pos="9923"/>
              </w:tabs>
              <w:spacing w:before="0" w:after="0" w:line="240" w:lineRule="auto"/>
              <w:ind w:right="37"/>
              <w:rPr>
                <w:b/>
              </w:rPr>
            </w:pPr>
            <w:r>
              <w:rPr>
                <w:b/>
              </w:rPr>
              <w:t>Teor</w:t>
            </w:r>
          </w:p>
        </w:tc>
      </w:tr>
      <w:tr w:rsidR="004D0FD4" w:rsidRPr="00304533" w14:paraId="1A4BE94C" w14:textId="77777777" w:rsidTr="00243C87">
        <w:tc>
          <w:tcPr>
            <w:tcW w:w="1980" w:type="dxa"/>
            <w:vAlign w:val="center"/>
          </w:tcPr>
          <w:p w14:paraId="03E505A9" w14:textId="61A044A0" w:rsidR="004D0FD4" w:rsidRPr="00304533" w:rsidRDefault="006C4D8A" w:rsidP="00740DF7">
            <w:pPr>
              <w:tabs>
                <w:tab w:val="left" w:pos="9923"/>
              </w:tabs>
              <w:spacing w:before="0" w:after="0" w:line="240" w:lineRule="auto"/>
              <w:ind w:right="37"/>
              <w:jc w:val="center"/>
              <w:rPr>
                <w:color w:val="000000" w:themeColor="text1"/>
              </w:rPr>
            </w:pPr>
            <w:r>
              <w:rPr>
                <w:color w:val="000000" w:themeColor="text1"/>
              </w:rPr>
              <w:t>Slide 0</w:t>
            </w:r>
          </w:p>
          <w:p w14:paraId="0416DC72" w14:textId="5CEA2957" w:rsidR="004D0FD4" w:rsidRPr="00304533" w:rsidRDefault="004D0FD4" w:rsidP="00740DF7">
            <w:pPr>
              <w:tabs>
                <w:tab w:val="left" w:pos="9923"/>
              </w:tabs>
              <w:spacing w:before="0" w:after="0" w:line="240" w:lineRule="auto"/>
              <w:ind w:right="37"/>
            </w:pPr>
          </w:p>
        </w:tc>
        <w:tc>
          <w:tcPr>
            <w:tcW w:w="7371" w:type="dxa"/>
            <w:gridSpan w:val="2"/>
            <w:vAlign w:val="center"/>
          </w:tcPr>
          <w:p w14:paraId="0BE4DD96" w14:textId="77777777" w:rsidR="004D0FD4" w:rsidRPr="00304533" w:rsidRDefault="004D0FD4" w:rsidP="00740DF7">
            <w:pPr>
              <w:tabs>
                <w:tab w:val="left" w:pos="9923"/>
              </w:tabs>
              <w:spacing w:before="0" w:after="0" w:line="240" w:lineRule="auto"/>
              <w:ind w:right="37"/>
              <w:rPr>
                <w:color w:val="000000" w:themeColor="text1"/>
              </w:rPr>
            </w:pPr>
            <w:r>
              <w:rPr>
                <w:color w:val="000000" w:themeColor="text1"/>
              </w:rPr>
              <w:t>Boas-vindas – pegue num café/chá e numa bolacha e instale-se</w:t>
            </w:r>
          </w:p>
          <w:p w14:paraId="5E937002" w14:textId="7732603A" w:rsidR="006C4D8A" w:rsidRPr="00304533" w:rsidRDefault="006C4D8A" w:rsidP="00740DF7">
            <w:pPr>
              <w:tabs>
                <w:tab w:val="left" w:pos="9923"/>
              </w:tabs>
              <w:spacing w:before="0" w:after="0" w:line="240" w:lineRule="auto"/>
              <w:ind w:right="37"/>
              <w:rPr>
                <w:color w:val="000000" w:themeColor="text1"/>
              </w:rPr>
            </w:pPr>
          </w:p>
          <w:p w14:paraId="62A28129" w14:textId="663AF62D" w:rsidR="006C4D8A" w:rsidRPr="00304533" w:rsidRDefault="006C4D8A" w:rsidP="00740DF7">
            <w:pPr>
              <w:tabs>
                <w:tab w:val="left" w:pos="9923"/>
              </w:tabs>
              <w:spacing w:before="0" w:after="0" w:line="240" w:lineRule="auto"/>
              <w:ind w:right="37"/>
              <w:rPr>
                <w:b/>
                <w:bCs/>
                <w:color w:val="000000" w:themeColor="text1"/>
              </w:rPr>
            </w:pPr>
            <w:r>
              <w:rPr>
                <w:b/>
                <w:color w:val="000000" w:themeColor="text1"/>
              </w:rPr>
              <w:t>Alternativa online</w:t>
            </w:r>
          </w:p>
          <w:p w14:paraId="708076B8" w14:textId="58FAACFB" w:rsidR="006C4D8A" w:rsidRPr="00304533" w:rsidRDefault="006C4D8A" w:rsidP="00740DF7">
            <w:pPr>
              <w:tabs>
                <w:tab w:val="left" w:pos="9923"/>
              </w:tabs>
              <w:spacing w:before="0" w:after="0" w:line="240" w:lineRule="auto"/>
              <w:ind w:right="37"/>
              <w:rPr>
                <w:color w:val="000000" w:themeColor="text1"/>
              </w:rPr>
            </w:pPr>
            <w:r>
              <w:rPr>
                <w:color w:val="000000" w:themeColor="text1"/>
              </w:rPr>
              <w:t>Dê as boas-vindas aos participantes online à medida que entram no espaço virtual. Se tiver um público internacional, pode também dar-lhes as boas-vindas mencionando o seu país e/ou, se souber, na sua língua (se dispuser antecipadamente da lista de participantes, pode preparar-se para tal).</w:t>
            </w:r>
          </w:p>
          <w:p w14:paraId="7C13AFCB" w14:textId="2F29C53D" w:rsidR="00DF2B39" w:rsidRPr="00304533" w:rsidRDefault="00DF2B39" w:rsidP="00740DF7">
            <w:pPr>
              <w:tabs>
                <w:tab w:val="left" w:pos="9923"/>
              </w:tabs>
              <w:spacing w:before="0" w:after="0" w:line="240" w:lineRule="auto"/>
              <w:ind w:right="37"/>
              <w:rPr>
                <w:color w:val="000000" w:themeColor="text1"/>
              </w:rPr>
            </w:pPr>
          </w:p>
        </w:tc>
      </w:tr>
    </w:tbl>
    <w:p w14:paraId="21120C9D" w14:textId="77777777" w:rsidR="004D0FD4" w:rsidRPr="00304533" w:rsidRDefault="004D0FD4" w:rsidP="00740DF7">
      <w:pPr>
        <w:tabs>
          <w:tab w:val="left" w:pos="9923"/>
        </w:tabs>
        <w:ind w:right="37"/>
        <w:jc w:val="both"/>
        <w:rPr>
          <w:b/>
          <w:color w:val="403152" w:themeColor="accent4" w:themeShade="80"/>
          <w:sz w:val="24"/>
          <w:szCs w:val="24"/>
          <w:lang w:val="en-GB"/>
        </w:rPr>
        <w:sectPr w:rsidR="004D0FD4" w:rsidRPr="00304533" w:rsidSect="00705D5E">
          <w:footerReference w:type="even" r:id="rId11"/>
          <w:footerReference w:type="default" r:id="rId12"/>
          <w:pgSz w:w="11900" w:h="16840"/>
          <w:pgMar w:top="783" w:right="1440" w:bottom="1440" w:left="1440" w:header="720" w:footer="720" w:gutter="0"/>
          <w:cols w:space="720"/>
          <w:docGrid w:linePitch="360"/>
        </w:sectPr>
      </w:pPr>
    </w:p>
    <w:tbl>
      <w:tblPr>
        <w:tblStyle w:val="TableGrid"/>
        <w:tblW w:w="9209" w:type="dxa"/>
        <w:tblLayout w:type="fixed"/>
        <w:tblLook w:val="04A0" w:firstRow="1" w:lastRow="0" w:firstColumn="1" w:lastColumn="0" w:noHBand="0" w:noVBand="1"/>
      </w:tblPr>
      <w:tblGrid>
        <w:gridCol w:w="6845"/>
        <w:gridCol w:w="2364"/>
      </w:tblGrid>
      <w:tr w:rsidR="004D0FD4" w:rsidRPr="00304533" w14:paraId="7AF6FD86" w14:textId="77777777" w:rsidTr="00243C87">
        <w:trPr>
          <w:trHeight w:val="899"/>
        </w:trPr>
        <w:tc>
          <w:tcPr>
            <w:tcW w:w="6845" w:type="dxa"/>
            <w:shd w:val="clear" w:color="auto" w:fill="DAEEF3" w:themeFill="accent5" w:themeFillTint="33"/>
            <w:vAlign w:val="center"/>
          </w:tcPr>
          <w:p w14:paraId="4C7A9756" w14:textId="77777777" w:rsidR="004D0FD4" w:rsidRPr="00304533" w:rsidRDefault="004D0FD4" w:rsidP="00740DF7">
            <w:pPr>
              <w:tabs>
                <w:tab w:val="left" w:pos="9923"/>
              </w:tabs>
              <w:spacing w:before="0" w:after="0" w:line="240" w:lineRule="auto"/>
              <w:ind w:right="37"/>
              <w:rPr>
                <w:b/>
                <w:bCs/>
              </w:rPr>
            </w:pPr>
            <w:r>
              <w:rPr>
                <w:b/>
              </w:rPr>
              <w:lastRenderedPageBreak/>
              <w:t xml:space="preserve">Sessão 1.1 Notas introdutórias </w:t>
            </w:r>
          </w:p>
        </w:tc>
        <w:tc>
          <w:tcPr>
            <w:tcW w:w="2364" w:type="dxa"/>
            <w:shd w:val="clear" w:color="auto" w:fill="DAEEF3" w:themeFill="accent5" w:themeFillTint="33"/>
            <w:vAlign w:val="center"/>
          </w:tcPr>
          <w:p w14:paraId="160C8FD8" w14:textId="77777777" w:rsidR="004D0FD4" w:rsidRPr="00304533" w:rsidRDefault="004D0FD4" w:rsidP="00740DF7">
            <w:pPr>
              <w:tabs>
                <w:tab w:val="left" w:pos="9923"/>
              </w:tabs>
              <w:spacing w:before="0" w:after="0" w:line="240" w:lineRule="auto"/>
              <w:ind w:right="37"/>
              <w:rPr>
                <w:b/>
                <w:bCs/>
              </w:rPr>
            </w:pPr>
            <w:r>
              <w:rPr>
                <w:b/>
              </w:rPr>
              <w:t xml:space="preserve">Duração: 30 minutos </w:t>
            </w:r>
          </w:p>
        </w:tc>
      </w:tr>
      <w:tr w:rsidR="004D0FD4" w:rsidRPr="00304533" w14:paraId="3C97FC29" w14:textId="77777777" w:rsidTr="00243C87">
        <w:trPr>
          <w:trHeight w:val="3400"/>
        </w:trPr>
        <w:tc>
          <w:tcPr>
            <w:tcW w:w="9209" w:type="dxa"/>
            <w:gridSpan w:val="2"/>
            <w:vAlign w:val="center"/>
          </w:tcPr>
          <w:p w14:paraId="7068F663" w14:textId="781BDDBE" w:rsidR="004D0FD4" w:rsidRPr="00304533" w:rsidRDefault="005C1751" w:rsidP="00740DF7">
            <w:pPr>
              <w:tabs>
                <w:tab w:val="left" w:pos="9923"/>
              </w:tabs>
              <w:spacing w:before="0" w:after="0" w:line="240" w:lineRule="auto"/>
              <w:ind w:right="37"/>
              <w:rPr>
                <w:b/>
              </w:rPr>
            </w:pPr>
            <w:r>
              <w:rPr>
                <w:b/>
              </w:rPr>
              <w:t xml:space="preserve">Recursos adicionais necessários: </w:t>
            </w:r>
          </w:p>
          <w:p w14:paraId="5DD34032" w14:textId="73ABE000" w:rsidR="004D0FD4" w:rsidRPr="00304533" w:rsidRDefault="004D0FD4" w:rsidP="00740DF7">
            <w:pPr>
              <w:pStyle w:val="bul1"/>
              <w:numPr>
                <w:ilvl w:val="0"/>
                <w:numId w:val="4"/>
              </w:numPr>
              <w:tabs>
                <w:tab w:val="left" w:pos="9923"/>
              </w:tabs>
              <w:spacing w:before="0" w:after="0" w:line="240" w:lineRule="auto"/>
              <w:ind w:right="37"/>
              <w:contextualSpacing/>
              <w:rPr>
                <w:color w:val="000000" w:themeColor="text1"/>
                <w:sz w:val="24"/>
              </w:rPr>
            </w:pPr>
            <w:r>
              <w:rPr>
                <w:color w:val="000000" w:themeColor="text1"/>
                <w:sz w:val="24"/>
              </w:rPr>
              <w:t>Apresentação PowerPoint por oradores (se for caso disso)</w:t>
            </w:r>
          </w:p>
          <w:p w14:paraId="5C301B66" w14:textId="77777777" w:rsidR="004D0FD4" w:rsidRPr="00304533" w:rsidRDefault="004D0FD4" w:rsidP="00740DF7">
            <w:pPr>
              <w:pStyle w:val="bul1"/>
              <w:numPr>
                <w:ilvl w:val="0"/>
                <w:numId w:val="0"/>
              </w:numPr>
              <w:tabs>
                <w:tab w:val="left" w:pos="9923"/>
              </w:tabs>
              <w:spacing w:before="0" w:after="0" w:line="240" w:lineRule="auto"/>
              <w:ind w:left="360" w:right="37"/>
              <w:contextualSpacing/>
              <w:rPr>
                <w:i/>
                <w:color w:val="00B050"/>
                <w:sz w:val="24"/>
                <w:lang w:val="en-GB"/>
              </w:rPr>
            </w:pPr>
          </w:p>
        </w:tc>
      </w:tr>
      <w:tr w:rsidR="004D0FD4" w:rsidRPr="00304533" w14:paraId="11478CD9" w14:textId="77777777" w:rsidTr="00243C87">
        <w:trPr>
          <w:trHeight w:val="2697"/>
        </w:trPr>
        <w:tc>
          <w:tcPr>
            <w:tcW w:w="9209" w:type="dxa"/>
            <w:gridSpan w:val="2"/>
            <w:vAlign w:val="center"/>
          </w:tcPr>
          <w:p w14:paraId="2DB17E26" w14:textId="4219A923" w:rsidR="004D0FD4" w:rsidRPr="00304533" w:rsidRDefault="004D0FD4" w:rsidP="00740DF7">
            <w:pPr>
              <w:tabs>
                <w:tab w:val="left" w:pos="9923"/>
              </w:tabs>
              <w:spacing w:before="0" w:after="0" w:line="240" w:lineRule="auto"/>
              <w:ind w:right="37"/>
              <w:rPr>
                <w:b/>
              </w:rPr>
            </w:pPr>
            <w:r>
              <w:rPr>
                <w:b/>
              </w:rPr>
              <w:t>Objetivo da sessão</w:t>
            </w:r>
          </w:p>
          <w:p w14:paraId="590AE031" w14:textId="04E20C42" w:rsidR="004D0FD4" w:rsidRPr="00304533" w:rsidRDefault="004D0FD4" w:rsidP="00740DF7">
            <w:pPr>
              <w:tabs>
                <w:tab w:val="left" w:pos="9923"/>
              </w:tabs>
              <w:spacing w:before="0" w:after="0" w:line="240" w:lineRule="auto"/>
              <w:ind w:right="37"/>
              <w:rPr>
                <w:rFonts w:eastAsia="Calibri" w:cs="Times New Roman"/>
              </w:rPr>
            </w:pPr>
            <w:r>
              <w:t xml:space="preserve">Abertura da sessão com notas introdutórias dos organizadores e das autoridades locais e nacionais. </w:t>
            </w:r>
          </w:p>
        </w:tc>
      </w:tr>
      <w:tr w:rsidR="00DF2B39" w:rsidRPr="00304533" w14:paraId="25E3767A" w14:textId="77777777" w:rsidTr="00243C87">
        <w:trPr>
          <w:trHeight w:val="2697"/>
        </w:trPr>
        <w:tc>
          <w:tcPr>
            <w:tcW w:w="9209" w:type="dxa"/>
            <w:gridSpan w:val="2"/>
            <w:vAlign w:val="center"/>
          </w:tcPr>
          <w:p w14:paraId="2244F3E0" w14:textId="56E0B020" w:rsidR="00DF2B39" w:rsidRPr="00304533" w:rsidRDefault="00DF2B39" w:rsidP="00740DF7">
            <w:pPr>
              <w:tabs>
                <w:tab w:val="left" w:pos="9923"/>
              </w:tabs>
              <w:spacing w:before="0" w:after="0" w:line="240" w:lineRule="auto"/>
              <w:ind w:right="37"/>
              <w:rPr>
                <w:rFonts w:eastAsia="Calibri" w:cs="Times New Roman"/>
                <w:b/>
                <w:bCs/>
              </w:rPr>
            </w:pPr>
            <w:r>
              <w:rPr>
                <w:b/>
              </w:rPr>
              <w:t>Nota no caso de formação online</w:t>
            </w:r>
          </w:p>
          <w:p w14:paraId="4A4C8BC7" w14:textId="53CBDA24" w:rsidR="00DF2B39" w:rsidRPr="00304533" w:rsidRDefault="00DF2B39" w:rsidP="00740DF7">
            <w:pPr>
              <w:tabs>
                <w:tab w:val="left" w:pos="9923"/>
              </w:tabs>
              <w:spacing w:before="0" w:after="0" w:line="240" w:lineRule="auto"/>
              <w:ind w:right="37"/>
              <w:rPr>
                <w:rFonts w:eastAsia="Calibri" w:cs="Times New Roman"/>
              </w:rPr>
            </w:pPr>
            <w:r>
              <w:t xml:space="preserve">Os primeiros 5 minutos desta sessão devem ser utilizados para informar os participantes sobre a plataforma e as “regras da casa” (nomeadamente vídeos, microfones desligados, seleção da língua em caso de interpretação, área de mensagens e outras funcionalidades, como o pedido para falar, levantar a mão, etc.). Certifique-se que os oradores convidados são previamente informados sobre a plataforma utilizada e de lhes ter sido dada a oportunidade de realizar uma verificação antes da formação. </w:t>
            </w:r>
          </w:p>
          <w:p w14:paraId="77B2EAB7" w14:textId="77777777" w:rsidR="00DF2B39" w:rsidRPr="00304533" w:rsidRDefault="00DF2B39" w:rsidP="00740DF7">
            <w:pPr>
              <w:tabs>
                <w:tab w:val="left" w:pos="9923"/>
              </w:tabs>
              <w:ind w:right="37"/>
              <w:rPr>
                <w:b/>
              </w:rPr>
            </w:pPr>
          </w:p>
        </w:tc>
      </w:tr>
    </w:tbl>
    <w:p w14:paraId="00F31A88" w14:textId="77777777" w:rsidR="004D0FD4" w:rsidRPr="00304533" w:rsidRDefault="004D0FD4" w:rsidP="00740DF7">
      <w:pPr>
        <w:tabs>
          <w:tab w:val="left" w:pos="9923"/>
        </w:tabs>
        <w:ind w:right="37"/>
        <w:jc w:val="both"/>
        <w:rPr>
          <w:b/>
          <w:color w:val="403152" w:themeColor="accent4" w:themeShade="80"/>
          <w:sz w:val="24"/>
          <w:szCs w:val="24"/>
          <w:lang w:val="en-GB"/>
        </w:rPr>
        <w:sectPr w:rsidR="004D0FD4" w:rsidRPr="00304533" w:rsidSect="00705D5E">
          <w:pgSz w:w="11900" w:h="16840"/>
          <w:pgMar w:top="783" w:right="1440" w:bottom="1440" w:left="1440" w:header="720" w:footer="720" w:gutter="0"/>
          <w:cols w:space="720"/>
          <w:docGrid w:linePitch="360"/>
        </w:sectPr>
      </w:pPr>
    </w:p>
    <w:p w14:paraId="094D81A4" w14:textId="77777777" w:rsidR="004D0FD4" w:rsidRPr="00304533" w:rsidRDefault="004D0FD4" w:rsidP="00740DF7">
      <w:pPr>
        <w:tabs>
          <w:tab w:val="left" w:pos="9923"/>
        </w:tabs>
        <w:ind w:right="37"/>
        <w:jc w:val="both"/>
        <w:rPr>
          <w:sz w:val="24"/>
          <w:szCs w:val="24"/>
          <w:lang w:val="en-GB"/>
        </w:rPr>
      </w:pPr>
    </w:p>
    <w:tbl>
      <w:tblPr>
        <w:tblStyle w:val="TableGrid"/>
        <w:tblW w:w="0" w:type="auto"/>
        <w:tblLayout w:type="fixed"/>
        <w:tblLook w:val="04A0" w:firstRow="1" w:lastRow="0" w:firstColumn="1" w:lastColumn="0" w:noHBand="0" w:noVBand="1"/>
      </w:tblPr>
      <w:tblGrid>
        <w:gridCol w:w="1838"/>
        <w:gridCol w:w="142"/>
        <w:gridCol w:w="4865"/>
        <w:gridCol w:w="2931"/>
        <w:gridCol w:w="142"/>
      </w:tblGrid>
      <w:tr w:rsidR="004D0FD4" w:rsidRPr="00304533" w14:paraId="7532BC14" w14:textId="77777777" w:rsidTr="00243C87">
        <w:trPr>
          <w:gridAfter w:val="1"/>
          <w:wAfter w:w="142" w:type="dxa"/>
          <w:trHeight w:val="899"/>
        </w:trPr>
        <w:tc>
          <w:tcPr>
            <w:tcW w:w="6845" w:type="dxa"/>
            <w:gridSpan w:val="3"/>
            <w:shd w:val="clear" w:color="auto" w:fill="DAEEF3" w:themeFill="accent5" w:themeFillTint="33"/>
            <w:vAlign w:val="center"/>
          </w:tcPr>
          <w:p w14:paraId="7D7326D3" w14:textId="1448DE03" w:rsidR="004D0FD4" w:rsidRPr="00304533" w:rsidRDefault="00E30187" w:rsidP="00740DF7">
            <w:pPr>
              <w:tabs>
                <w:tab w:val="left" w:pos="9923"/>
              </w:tabs>
              <w:spacing w:before="0" w:after="0" w:line="240" w:lineRule="auto"/>
              <w:ind w:right="37"/>
              <w:rPr>
                <w:b/>
                <w:bCs/>
              </w:rPr>
            </w:pPr>
            <w:r>
              <w:rPr>
                <w:b/>
              </w:rPr>
              <w:t>Sessão 1.2 Introdução ao curso, apresentação dos participantes e expectativas</w:t>
            </w:r>
          </w:p>
        </w:tc>
        <w:tc>
          <w:tcPr>
            <w:tcW w:w="2931" w:type="dxa"/>
            <w:shd w:val="clear" w:color="auto" w:fill="DAEEF3" w:themeFill="accent5" w:themeFillTint="33"/>
            <w:vAlign w:val="center"/>
          </w:tcPr>
          <w:p w14:paraId="45A56579" w14:textId="77777777" w:rsidR="004D0FD4" w:rsidRPr="00304533" w:rsidRDefault="004D0FD4" w:rsidP="00740DF7">
            <w:pPr>
              <w:tabs>
                <w:tab w:val="left" w:pos="9923"/>
              </w:tabs>
              <w:spacing w:before="0" w:after="0" w:line="240" w:lineRule="auto"/>
              <w:ind w:right="37"/>
              <w:rPr>
                <w:b/>
                <w:bCs/>
              </w:rPr>
            </w:pPr>
            <w:r>
              <w:rPr>
                <w:b/>
              </w:rPr>
              <w:t xml:space="preserve">Duração: 60 minutos </w:t>
            </w:r>
          </w:p>
        </w:tc>
      </w:tr>
      <w:tr w:rsidR="004D0FD4" w:rsidRPr="00304533" w14:paraId="44E1DB02" w14:textId="77777777" w:rsidTr="00243C87">
        <w:trPr>
          <w:gridAfter w:val="1"/>
          <w:wAfter w:w="142" w:type="dxa"/>
          <w:trHeight w:val="3400"/>
        </w:trPr>
        <w:tc>
          <w:tcPr>
            <w:tcW w:w="9776" w:type="dxa"/>
            <w:gridSpan w:val="4"/>
            <w:vAlign w:val="center"/>
          </w:tcPr>
          <w:p w14:paraId="36664566" w14:textId="2A692A43" w:rsidR="004D0FD4" w:rsidRPr="00304533" w:rsidRDefault="001657FC" w:rsidP="00740DF7">
            <w:pPr>
              <w:tabs>
                <w:tab w:val="left" w:pos="9923"/>
              </w:tabs>
              <w:spacing w:before="0" w:after="0" w:line="240" w:lineRule="auto"/>
              <w:ind w:right="37"/>
              <w:rPr>
                <w:b/>
              </w:rPr>
            </w:pPr>
            <w:r>
              <w:rPr>
                <w:b/>
              </w:rPr>
              <w:t xml:space="preserve">Recursos adicionais necessários: </w:t>
            </w:r>
          </w:p>
          <w:p w14:paraId="0466A9B1" w14:textId="1D2C5A78" w:rsidR="004D0FD4" w:rsidRPr="00304533" w:rsidRDefault="00313947" w:rsidP="00740DF7">
            <w:pPr>
              <w:pStyle w:val="bul1"/>
              <w:numPr>
                <w:ilvl w:val="0"/>
                <w:numId w:val="19"/>
              </w:numPr>
              <w:tabs>
                <w:tab w:val="left" w:pos="9923"/>
              </w:tabs>
              <w:spacing w:before="0" w:after="0" w:line="240" w:lineRule="auto"/>
              <w:ind w:right="37"/>
              <w:contextualSpacing/>
              <w:rPr>
                <w:i/>
                <w:color w:val="00B050"/>
                <w:sz w:val="24"/>
              </w:rPr>
            </w:pPr>
            <w:r>
              <w:rPr>
                <w:color w:val="000000" w:themeColor="text1"/>
                <w:sz w:val="24"/>
              </w:rPr>
              <w:t xml:space="preserve">Dê indicações prévias aos participantes sobre o que necessitam de ter para a formação (alternativa online) </w:t>
            </w:r>
          </w:p>
          <w:p w14:paraId="51408DC1" w14:textId="213E245D" w:rsidR="00A0324C" w:rsidRPr="00304533" w:rsidRDefault="00B71C8C" w:rsidP="00740DF7">
            <w:pPr>
              <w:pStyle w:val="bul1"/>
              <w:numPr>
                <w:ilvl w:val="0"/>
                <w:numId w:val="19"/>
              </w:numPr>
              <w:tabs>
                <w:tab w:val="left" w:pos="9923"/>
              </w:tabs>
              <w:spacing w:before="0" w:after="0" w:line="240" w:lineRule="auto"/>
              <w:ind w:right="37"/>
              <w:contextualSpacing/>
              <w:rPr>
                <w:i/>
                <w:color w:val="00B050"/>
                <w:sz w:val="24"/>
              </w:rPr>
            </w:pPr>
            <w:r>
              <w:rPr>
                <w:color w:val="000000" w:themeColor="text1"/>
                <w:sz w:val="24"/>
              </w:rPr>
              <w:t>Slides para o dia 1</w:t>
            </w:r>
          </w:p>
          <w:p w14:paraId="4C718EFB" w14:textId="0CA2CF6D" w:rsidR="00B71C8C" w:rsidRPr="00304533" w:rsidRDefault="00A0324C" w:rsidP="00740DF7">
            <w:pPr>
              <w:pStyle w:val="bul1"/>
              <w:numPr>
                <w:ilvl w:val="0"/>
                <w:numId w:val="19"/>
              </w:numPr>
              <w:tabs>
                <w:tab w:val="left" w:pos="9923"/>
              </w:tabs>
              <w:spacing w:before="0" w:after="0" w:line="240" w:lineRule="auto"/>
              <w:ind w:right="37"/>
              <w:contextualSpacing/>
              <w:rPr>
                <w:i/>
                <w:color w:val="00B050"/>
                <w:sz w:val="24"/>
              </w:rPr>
            </w:pPr>
            <w:r>
              <w:rPr>
                <w:color w:val="000000" w:themeColor="text1"/>
                <w:sz w:val="24"/>
              </w:rPr>
              <w:t>Diagrama no quadro de papel fixado na parede para autoavaliação dos conhecimentos especializados</w:t>
            </w:r>
          </w:p>
          <w:p w14:paraId="3EECBB2C" w14:textId="22D10436" w:rsidR="00B71C8C" w:rsidRPr="00304533" w:rsidRDefault="00B71C8C" w:rsidP="00740DF7">
            <w:pPr>
              <w:pStyle w:val="bul1"/>
              <w:numPr>
                <w:ilvl w:val="0"/>
                <w:numId w:val="19"/>
              </w:numPr>
              <w:tabs>
                <w:tab w:val="left" w:pos="9923"/>
              </w:tabs>
              <w:spacing w:before="0" w:after="0" w:line="240" w:lineRule="auto"/>
              <w:ind w:right="37"/>
              <w:contextualSpacing/>
              <w:rPr>
                <w:i/>
                <w:color w:val="00B050"/>
                <w:sz w:val="24"/>
              </w:rPr>
            </w:pPr>
            <w:r>
              <w:rPr>
                <w:color w:val="000000" w:themeColor="text1"/>
                <w:sz w:val="24"/>
              </w:rPr>
              <w:t>4 tipos de notas adesivas (cores diferentes) a colocar nas mesas dos participantes</w:t>
            </w:r>
          </w:p>
          <w:p w14:paraId="52426698" w14:textId="77777777" w:rsidR="00B71C8C" w:rsidRPr="00304533" w:rsidRDefault="00B71C8C" w:rsidP="00740DF7">
            <w:pPr>
              <w:pStyle w:val="bul1"/>
              <w:numPr>
                <w:ilvl w:val="0"/>
                <w:numId w:val="19"/>
              </w:numPr>
              <w:tabs>
                <w:tab w:val="left" w:pos="9923"/>
              </w:tabs>
              <w:spacing w:before="0" w:after="0" w:line="240" w:lineRule="auto"/>
              <w:ind w:right="37"/>
              <w:contextualSpacing/>
              <w:rPr>
                <w:i/>
                <w:color w:val="00B050"/>
                <w:sz w:val="24"/>
              </w:rPr>
            </w:pPr>
            <w:r>
              <w:rPr>
                <w:color w:val="000000" w:themeColor="text1"/>
                <w:sz w:val="24"/>
              </w:rPr>
              <w:t xml:space="preserve">Árvore de expectativas desenhada num quadro de papel fixado na parede </w:t>
            </w:r>
          </w:p>
          <w:p w14:paraId="0B71F08E" w14:textId="77777777" w:rsidR="00B71C8C" w:rsidRPr="00304533" w:rsidRDefault="00B71C8C" w:rsidP="00740DF7">
            <w:pPr>
              <w:pStyle w:val="bul1"/>
              <w:numPr>
                <w:ilvl w:val="0"/>
                <w:numId w:val="19"/>
              </w:numPr>
              <w:tabs>
                <w:tab w:val="left" w:pos="9923"/>
              </w:tabs>
              <w:spacing w:before="0" w:after="0" w:line="240" w:lineRule="auto"/>
              <w:ind w:right="37"/>
              <w:contextualSpacing/>
              <w:rPr>
                <w:i/>
                <w:color w:val="00B050"/>
                <w:sz w:val="24"/>
              </w:rPr>
            </w:pPr>
            <w:r>
              <w:rPr>
                <w:color w:val="000000" w:themeColor="text1"/>
                <w:sz w:val="24"/>
              </w:rPr>
              <w:t xml:space="preserve">Saco castanho </w:t>
            </w:r>
          </w:p>
          <w:p w14:paraId="2C62DB45" w14:textId="6DF2B788" w:rsidR="00B71C8C" w:rsidRPr="00304533" w:rsidRDefault="00B71C8C" w:rsidP="00740DF7">
            <w:pPr>
              <w:pStyle w:val="bul1"/>
              <w:numPr>
                <w:ilvl w:val="0"/>
                <w:numId w:val="19"/>
              </w:numPr>
              <w:tabs>
                <w:tab w:val="left" w:pos="9923"/>
              </w:tabs>
              <w:spacing w:before="0" w:after="0" w:line="240" w:lineRule="auto"/>
              <w:ind w:right="37"/>
              <w:contextualSpacing/>
              <w:rPr>
                <w:i/>
                <w:color w:val="00B050"/>
                <w:sz w:val="24"/>
              </w:rPr>
            </w:pPr>
            <w:r>
              <w:rPr>
                <w:color w:val="000000" w:themeColor="text1"/>
                <w:sz w:val="24"/>
              </w:rPr>
              <w:t>Quadro de papel com as regras de base a fixar na parede (a preparar durante a sessão)</w:t>
            </w:r>
          </w:p>
          <w:p w14:paraId="71066C0C" w14:textId="415410CE" w:rsidR="00B71C8C" w:rsidRPr="00304533" w:rsidRDefault="00B71C8C" w:rsidP="00740DF7">
            <w:pPr>
              <w:pStyle w:val="bul1"/>
              <w:numPr>
                <w:ilvl w:val="0"/>
                <w:numId w:val="19"/>
              </w:numPr>
              <w:tabs>
                <w:tab w:val="left" w:pos="9923"/>
              </w:tabs>
              <w:spacing w:before="0" w:after="0" w:line="240" w:lineRule="auto"/>
              <w:ind w:right="37"/>
              <w:contextualSpacing/>
              <w:rPr>
                <w:i/>
                <w:color w:val="00B050"/>
                <w:sz w:val="24"/>
              </w:rPr>
            </w:pPr>
            <w:r>
              <w:rPr>
                <w:color w:val="000000" w:themeColor="text1"/>
                <w:sz w:val="24"/>
              </w:rPr>
              <w:t>Programa de nuvem de palavras (alternativa online)</w:t>
            </w:r>
          </w:p>
          <w:p w14:paraId="3755E4F4" w14:textId="51157C50" w:rsidR="00B71C8C" w:rsidRPr="00304533" w:rsidRDefault="00B71C8C" w:rsidP="00740DF7">
            <w:pPr>
              <w:pStyle w:val="bul1"/>
              <w:numPr>
                <w:ilvl w:val="0"/>
                <w:numId w:val="19"/>
              </w:numPr>
              <w:tabs>
                <w:tab w:val="left" w:pos="9923"/>
              </w:tabs>
              <w:spacing w:before="0" w:after="0" w:line="240" w:lineRule="auto"/>
              <w:ind w:right="37"/>
              <w:contextualSpacing/>
              <w:rPr>
                <w:i/>
                <w:color w:val="00B050"/>
                <w:sz w:val="24"/>
              </w:rPr>
            </w:pPr>
            <w:r>
              <w:rPr>
                <w:color w:val="000000" w:themeColor="text1"/>
                <w:sz w:val="24"/>
              </w:rPr>
              <w:t>Ferramenta de sondagem em direto (alternativa online)</w:t>
            </w:r>
          </w:p>
          <w:p w14:paraId="2E018EE4" w14:textId="404EDBDC" w:rsidR="005C1751" w:rsidRPr="00304533" w:rsidRDefault="005C1751" w:rsidP="00740DF7">
            <w:pPr>
              <w:pStyle w:val="bul1"/>
              <w:numPr>
                <w:ilvl w:val="0"/>
                <w:numId w:val="19"/>
              </w:numPr>
              <w:tabs>
                <w:tab w:val="left" w:pos="9923"/>
              </w:tabs>
              <w:spacing w:before="0" w:after="0" w:line="240" w:lineRule="auto"/>
              <w:ind w:right="37"/>
              <w:contextualSpacing/>
              <w:rPr>
                <w:i/>
                <w:color w:val="00B050"/>
                <w:sz w:val="24"/>
              </w:rPr>
            </w:pPr>
            <w:r>
              <w:rPr>
                <w:color w:val="000000" w:themeColor="text1"/>
                <w:sz w:val="24"/>
              </w:rPr>
              <w:t>Faixa com o lema “Pensar como um formador, sentir como um formando”</w:t>
            </w:r>
          </w:p>
          <w:p w14:paraId="2C5555BF" w14:textId="2FEC1D7B" w:rsidR="002C4F84" w:rsidRPr="00304533" w:rsidRDefault="00CC6999" w:rsidP="00740DF7">
            <w:pPr>
              <w:pStyle w:val="bul1"/>
              <w:numPr>
                <w:ilvl w:val="0"/>
                <w:numId w:val="19"/>
              </w:numPr>
              <w:tabs>
                <w:tab w:val="left" w:pos="9923"/>
              </w:tabs>
              <w:spacing w:before="0" w:after="0" w:line="240" w:lineRule="auto"/>
              <w:ind w:right="37"/>
              <w:contextualSpacing/>
              <w:rPr>
                <w:i/>
                <w:color w:val="00B050"/>
                <w:sz w:val="24"/>
              </w:rPr>
            </w:pPr>
            <w:r>
              <w:rPr>
                <w:color w:val="000000" w:themeColor="text1"/>
                <w:sz w:val="24"/>
              </w:rPr>
              <w:t>Câmara para a fotografia de família</w:t>
            </w:r>
          </w:p>
          <w:p w14:paraId="3DF39682" w14:textId="5FEC789F" w:rsidR="00B71C8C" w:rsidRPr="00304533" w:rsidRDefault="00B71C8C" w:rsidP="00740DF7">
            <w:pPr>
              <w:pStyle w:val="bul1"/>
              <w:numPr>
                <w:ilvl w:val="0"/>
                <w:numId w:val="0"/>
              </w:numPr>
              <w:tabs>
                <w:tab w:val="left" w:pos="9923"/>
              </w:tabs>
              <w:spacing w:before="0" w:after="0" w:line="240" w:lineRule="auto"/>
              <w:ind w:left="720" w:right="37"/>
              <w:contextualSpacing/>
              <w:rPr>
                <w:i/>
                <w:color w:val="00B050"/>
                <w:sz w:val="24"/>
                <w:lang w:val="en-GB"/>
              </w:rPr>
            </w:pPr>
          </w:p>
        </w:tc>
      </w:tr>
      <w:tr w:rsidR="004D0FD4" w:rsidRPr="00304533" w14:paraId="3C17D86D" w14:textId="77777777" w:rsidTr="00243C87">
        <w:trPr>
          <w:gridAfter w:val="1"/>
          <w:wAfter w:w="142" w:type="dxa"/>
          <w:trHeight w:val="2697"/>
        </w:trPr>
        <w:tc>
          <w:tcPr>
            <w:tcW w:w="9776" w:type="dxa"/>
            <w:gridSpan w:val="4"/>
            <w:vAlign w:val="center"/>
          </w:tcPr>
          <w:p w14:paraId="279BB724" w14:textId="67E1DBD9" w:rsidR="004D0FD4" w:rsidRPr="00304533" w:rsidRDefault="004D0FD4" w:rsidP="00740DF7">
            <w:pPr>
              <w:tabs>
                <w:tab w:val="left" w:pos="9923"/>
              </w:tabs>
              <w:spacing w:before="0" w:after="0" w:line="240" w:lineRule="auto"/>
              <w:ind w:right="37"/>
              <w:rPr>
                <w:b/>
              </w:rPr>
            </w:pPr>
            <w:r>
              <w:rPr>
                <w:b/>
              </w:rPr>
              <w:t>Objetivo da sessão</w:t>
            </w:r>
          </w:p>
          <w:p w14:paraId="292E4CC1" w14:textId="260EDB7E" w:rsidR="004D0FD4" w:rsidRPr="00304533" w:rsidRDefault="004D0FD4" w:rsidP="00740DF7">
            <w:pPr>
              <w:tabs>
                <w:tab w:val="left" w:pos="9923"/>
              </w:tabs>
              <w:spacing w:before="0" w:after="0" w:line="240" w:lineRule="auto"/>
              <w:ind w:right="37"/>
              <w:rPr>
                <w:rFonts w:eastAsia="Calibri" w:cs="Times New Roman"/>
              </w:rPr>
            </w:pPr>
            <w:r>
              <w:t xml:space="preserve">Esta sessão estabelece o tom da formação, é funcional para a criação de um “grupo” e de um ambiente de aprendizagem sem juízos de valor, em que a especialidade e o conhecimento dos participantes são valorizados, uma vez que cada um deles é encarado como um contribuinte (independentemente da sua antiguidade), no qual os formandos se sentem confortáveis e seguros para expressarem as suas opiniões e ideias. Em função das expectativas apresentadas, o formador pode decidir alterar ligeiramente a agenda ou acrescentar alguns pontos para discussão que não estavam inicialmente incluídos, enviando assim aos participantes a mensagem de que não são destinatários passivos de um programa, mas estão ativamente envolvidos na sua conceção e êxito. </w:t>
            </w:r>
          </w:p>
          <w:p w14:paraId="230742AC" w14:textId="6895886A" w:rsidR="00B438C7" w:rsidRPr="00304533" w:rsidRDefault="00B438C7" w:rsidP="00740DF7">
            <w:pPr>
              <w:tabs>
                <w:tab w:val="left" w:pos="9923"/>
              </w:tabs>
              <w:spacing w:before="0" w:after="0" w:line="240" w:lineRule="auto"/>
              <w:ind w:right="37"/>
              <w:rPr>
                <w:rFonts w:eastAsia="Calibri" w:cs="Times New Roman"/>
              </w:rPr>
            </w:pPr>
          </w:p>
          <w:p w14:paraId="356A232D" w14:textId="71B2D308" w:rsidR="00B438C7" w:rsidRPr="00304533" w:rsidRDefault="00B438C7" w:rsidP="00740DF7">
            <w:pPr>
              <w:tabs>
                <w:tab w:val="left" w:pos="9923"/>
              </w:tabs>
              <w:spacing w:before="0" w:after="0" w:line="240" w:lineRule="auto"/>
              <w:ind w:right="37"/>
            </w:pPr>
            <w:r>
              <w:t xml:space="preserve">Ao longo das sessões iniciais, as questões de formação discutidas (ou seja, objetivos de aprendizagem, expectativas, regras de base) serão recordadas e utilizadas para encerrar o ciclo de formação no final do 4.º dia. </w:t>
            </w:r>
          </w:p>
          <w:p w14:paraId="1BCDAAA2" w14:textId="54F72AB5" w:rsidR="00313947" w:rsidRPr="00304533" w:rsidRDefault="00313947" w:rsidP="00740DF7">
            <w:pPr>
              <w:tabs>
                <w:tab w:val="left" w:pos="9923"/>
              </w:tabs>
              <w:spacing w:before="0" w:after="0" w:line="240" w:lineRule="auto"/>
              <w:ind w:right="37"/>
              <w:rPr>
                <w:rFonts w:eastAsia="Calibri" w:cs="Times New Roman"/>
              </w:rPr>
            </w:pPr>
          </w:p>
        </w:tc>
      </w:tr>
      <w:tr w:rsidR="00CC6999" w:rsidRPr="00304533" w14:paraId="71682D77" w14:textId="77777777" w:rsidTr="00243C87">
        <w:trPr>
          <w:gridAfter w:val="1"/>
          <w:wAfter w:w="142" w:type="dxa"/>
          <w:trHeight w:val="3105"/>
        </w:trPr>
        <w:tc>
          <w:tcPr>
            <w:tcW w:w="9776" w:type="dxa"/>
            <w:gridSpan w:val="4"/>
            <w:vAlign w:val="center"/>
          </w:tcPr>
          <w:p w14:paraId="746CD4C2" w14:textId="66C6A1BE" w:rsidR="00CC6999" w:rsidRPr="00304533" w:rsidRDefault="009B1F1B" w:rsidP="00740DF7">
            <w:pPr>
              <w:tabs>
                <w:tab w:val="left" w:pos="9923"/>
              </w:tabs>
              <w:spacing w:before="0" w:after="0" w:line="240" w:lineRule="auto"/>
              <w:ind w:right="37"/>
              <w:rPr>
                <w:b/>
              </w:rPr>
            </w:pPr>
            <w:r>
              <w:rPr>
                <w:b/>
              </w:rPr>
              <w:t>Objetivos de aprendizagem</w:t>
            </w:r>
          </w:p>
          <w:p w14:paraId="0E2B0141" w14:textId="6D37E165" w:rsidR="00CC6999" w:rsidRPr="00304533" w:rsidRDefault="00CC6999" w:rsidP="00740DF7">
            <w:pPr>
              <w:tabs>
                <w:tab w:val="left" w:pos="9923"/>
              </w:tabs>
              <w:spacing w:before="0" w:after="0" w:line="240" w:lineRule="auto"/>
              <w:ind w:right="37"/>
              <w:rPr>
                <w:rFonts w:eastAsia="Calibri" w:cs="Times New Roman"/>
              </w:rPr>
            </w:pPr>
            <w:r>
              <w:t xml:space="preserve">No final da sessão, os participantes deverão ser capazes de: </w:t>
            </w:r>
          </w:p>
          <w:p w14:paraId="22DBC7F2" w14:textId="77777777" w:rsidR="00CC6999" w:rsidRPr="00304533" w:rsidRDefault="00CC6999" w:rsidP="00740DF7">
            <w:pPr>
              <w:pStyle w:val="bul1"/>
              <w:numPr>
                <w:ilvl w:val="0"/>
                <w:numId w:val="7"/>
              </w:numPr>
              <w:tabs>
                <w:tab w:val="left" w:pos="9923"/>
              </w:tabs>
              <w:spacing w:before="0" w:after="0" w:line="240" w:lineRule="auto"/>
              <w:ind w:right="37"/>
              <w:rPr>
                <w:sz w:val="24"/>
              </w:rPr>
            </w:pPr>
            <w:r>
              <w:rPr>
                <w:sz w:val="24"/>
              </w:rPr>
              <w:t>Familiarizarem-se com os participantes e os formadores</w:t>
            </w:r>
          </w:p>
          <w:p w14:paraId="649264A1" w14:textId="77777777" w:rsidR="00CC6999" w:rsidRPr="00304533" w:rsidRDefault="00CC6999" w:rsidP="00740DF7">
            <w:pPr>
              <w:pStyle w:val="bul1"/>
              <w:numPr>
                <w:ilvl w:val="0"/>
                <w:numId w:val="7"/>
              </w:numPr>
              <w:tabs>
                <w:tab w:val="left" w:pos="9923"/>
              </w:tabs>
              <w:spacing w:before="0" w:after="0" w:line="240" w:lineRule="auto"/>
              <w:ind w:right="37"/>
              <w:rPr>
                <w:sz w:val="24"/>
              </w:rPr>
            </w:pPr>
            <w:r>
              <w:rPr>
                <w:sz w:val="24"/>
              </w:rPr>
              <w:t xml:space="preserve">Sentir que fazem parte de uma equipa </w:t>
            </w:r>
          </w:p>
          <w:p w14:paraId="5F2B6CE5" w14:textId="057E0523" w:rsidR="00CC6999" w:rsidRPr="00304533" w:rsidRDefault="00CC6999" w:rsidP="00740DF7">
            <w:pPr>
              <w:pStyle w:val="bul1"/>
              <w:numPr>
                <w:ilvl w:val="0"/>
                <w:numId w:val="7"/>
              </w:numPr>
              <w:tabs>
                <w:tab w:val="left" w:pos="9923"/>
              </w:tabs>
              <w:spacing w:before="0" w:after="0" w:line="240" w:lineRule="auto"/>
              <w:ind w:right="37"/>
              <w:rPr>
                <w:sz w:val="24"/>
              </w:rPr>
            </w:pPr>
            <w:r>
              <w:rPr>
                <w:sz w:val="24"/>
              </w:rPr>
              <w:t xml:space="preserve">Partilhar as expectativas e compará-las com a agenda proposta </w:t>
            </w:r>
          </w:p>
          <w:p w14:paraId="4E97C9DC" w14:textId="21830B67" w:rsidR="00EA7675" w:rsidRPr="00304533" w:rsidRDefault="00EA7675" w:rsidP="00740DF7">
            <w:pPr>
              <w:pStyle w:val="bul1"/>
              <w:numPr>
                <w:ilvl w:val="0"/>
                <w:numId w:val="7"/>
              </w:numPr>
              <w:tabs>
                <w:tab w:val="left" w:pos="9923"/>
              </w:tabs>
              <w:spacing w:before="0" w:after="0"/>
              <w:ind w:right="37"/>
              <w:rPr>
                <w:sz w:val="24"/>
              </w:rPr>
            </w:pPr>
            <w:r>
              <w:rPr>
                <w:sz w:val="24"/>
              </w:rPr>
              <w:t>Se sentirem capacitados pela possibilidade de terem uma palavra a dizer sobre a forma como decorrerão as atividades</w:t>
            </w:r>
          </w:p>
          <w:p w14:paraId="1FFD896D" w14:textId="77777777" w:rsidR="00CC6999" w:rsidRPr="00304533" w:rsidRDefault="00CC6999" w:rsidP="00740DF7">
            <w:pPr>
              <w:pStyle w:val="bul1"/>
              <w:numPr>
                <w:ilvl w:val="0"/>
                <w:numId w:val="7"/>
              </w:numPr>
              <w:tabs>
                <w:tab w:val="left" w:pos="9923"/>
              </w:tabs>
              <w:spacing w:before="0" w:after="0" w:line="240" w:lineRule="auto"/>
              <w:ind w:right="37"/>
              <w:rPr>
                <w:sz w:val="24"/>
              </w:rPr>
            </w:pPr>
            <w:r>
              <w:rPr>
                <w:sz w:val="24"/>
              </w:rPr>
              <w:t>Conhecer a finalidade, o formato e a metodologia da formação</w:t>
            </w:r>
          </w:p>
          <w:p w14:paraId="5C8DD437" w14:textId="77777777" w:rsidR="00CC6999" w:rsidRPr="00304533" w:rsidRDefault="00CC6999" w:rsidP="00740DF7">
            <w:pPr>
              <w:pStyle w:val="bul1"/>
              <w:numPr>
                <w:ilvl w:val="0"/>
                <w:numId w:val="7"/>
              </w:numPr>
              <w:tabs>
                <w:tab w:val="left" w:pos="9923"/>
              </w:tabs>
              <w:spacing w:before="0" w:after="0" w:line="240" w:lineRule="auto"/>
              <w:ind w:right="37"/>
              <w:rPr>
                <w:sz w:val="24"/>
              </w:rPr>
            </w:pPr>
            <w:r>
              <w:rPr>
                <w:sz w:val="24"/>
              </w:rPr>
              <w:t xml:space="preserve">Dispor de um ambiente propício à formação </w:t>
            </w:r>
          </w:p>
          <w:p w14:paraId="481335F8" w14:textId="77777777" w:rsidR="00CC6999" w:rsidRPr="00304533" w:rsidRDefault="00CC6999" w:rsidP="00740DF7">
            <w:pPr>
              <w:pStyle w:val="bul1"/>
              <w:numPr>
                <w:ilvl w:val="0"/>
                <w:numId w:val="7"/>
              </w:numPr>
              <w:tabs>
                <w:tab w:val="left" w:pos="9923"/>
              </w:tabs>
              <w:spacing w:before="0" w:after="0" w:line="240" w:lineRule="auto"/>
              <w:ind w:right="37"/>
              <w:rPr>
                <w:sz w:val="24"/>
              </w:rPr>
            </w:pPr>
            <w:r>
              <w:rPr>
                <w:sz w:val="24"/>
              </w:rPr>
              <w:t>Conhecer as regras de base</w:t>
            </w:r>
          </w:p>
          <w:p w14:paraId="240A4BD4" w14:textId="77777777" w:rsidR="00CC6999" w:rsidRPr="00304533" w:rsidRDefault="00CC6999" w:rsidP="00740DF7">
            <w:pPr>
              <w:pStyle w:val="bul1"/>
              <w:numPr>
                <w:ilvl w:val="0"/>
                <w:numId w:val="7"/>
              </w:numPr>
              <w:tabs>
                <w:tab w:val="left" w:pos="9923"/>
              </w:tabs>
              <w:spacing w:before="0" w:after="0" w:line="240" w:lineRule="auto"/>
              <w:ind w:right="37"/>
              <w:rPr>
                <w:sz w:val="24"/>
              </w:rPr>
            </w:pPr>
            <w:r>
              <w:rPr>
                <w:sz w:val="24"/>
              </w:rPr>
              <w:t xml:space="preserve">Saber o lema global de toda a formação </w:t>
            </w:r>
          </w:p>
          <w:p w14:paraId="3A0BCA99" w14:textId="77777777" w:rsidR="00CC6999" w:rsidRPr="00304533" w:rsidRDefault="00CC6999" w:rsidP="00740DF7">
            <w:pPr>
              <w:pStyle w:val="bul1"/>
              <w:numPr>
                <w:ilvl w:val="0"/>
                <w:numId w:val="0"/>
              </w:numPr>
              <w:tabs>
                <w:tab w:val="left" w:pos="9923"/>
              </w:tabs>
              <w:spacing w:before="0" w:after="0" w:line="240" w:lineRule="auto"/>
              <w:ind w:left="720" w:right="37"/>
              <w:rPr>
                <w:sz w:val="24"/>
                <w:lang w:val="en-GB"/>
              </w:rPr>
            </w:pPr>
          </w:p>
        </w:tc>
      </w:tr>
      <w:tr w:rsidR="004D0FD4" w:rsidRPr="00304533" w14:paraId="508700AF" w14:textId="77777777" w:rsidTr="00243C87">
        <w:trPr>
          <w:gridAfter w:val="1"/>
          <w:wAfter w:w="142" w:type="dxa"/>
          <w:trHeight w:val="2697"/>
        </w:trPr>
        <w:tc>
          <w:tcPr>
            <w:tcW w:w="9776" w:type="dxa"/>
            <w:gridSpan w:val="4"/>
            <w:vAlign w:val="center"/>
          </w:tcPr>
          <w:p w14:paraId="79D6A3B0" w14:textId="7E5CB4CE" w:rsidR="004D0FD4" w:rsidRPr="00304533" w:rsidRDefault="004D0FD4" w:rsidP="00740DF7">
            <w:pPr>
              <w:tabs>
                <w:tab w:val="left" w:pos="9923"/>
              </w:tabs>
              <w:spacing w:before="0" w:after="0" w:line="240" w:lineRule="auto"/>
              <w:ind w:right="37"/>
              <w:rPr>
                <w:b/>
              </w:rPr>
            </w:pPr>
            <w:r>
              <w:rPr>
                <w:b/>
              </w:rPr>
              <w:lastRenderedPageBreak/>
              <w:t>Orientação para o formador</w:t>
            </w:r>
          </w:p>
          <w:p w14:paraId="3A528BD4" w14:textId="6B52A023" w:rsidR="004D0FD4" w:rsidRPr="00304533" w:rsidRDefault="004D0FD4" w:rsidP="00740DF7">
            <w:pPr>
              <w:tabs>
                <w:tab w:val="left" w:pos="9923"/>
              </w:tabs>
              <w:spacing w:before="0" w:after="0" w:line="240" w:lineRule="auto"/>
              <w:ind w:right="37"/>
            </w:pPr>
            <w:r>
              <w:t xml:space="preserve">Esta sessão permitirá aos participantes compreender o que a formação aborda, assinalar as suas expectativas e necessidades e debater a agenda com os formadores, a fim de garantir que esta corresponde, na medida do razoável, aos seus requisitos. Para além de assegurar as condições para um ambiente conducente à formação através da criação de uma equipa de indivíduos que trabalham em prol de um objetivo comum, cuja realização assumirá igualmente a responsabilidade conjunta com o formador, a sessão permite aos participantes assumirem o seu duplo papel de participantes (nesta formação) e de futuros formadores em cibercrime e provas sob a forma eletrónica. Esta sessão, à semelhança de todas as outras propostas no âmbito desta formação, representa uma oportunidade para os participantes começarem a olhar para a formação de uma perspetiva crítica, com base nas novas noções que vão ser transmitidas através da sua experiência, formação individual e preferências e competências de aprendizagem. As questões de formação discutidas ao longo desta sessão (ou seja, objetivos de aprendizagem, expectativas, regras de base) serão recordadas e utilizadas, no final, para encerrar o ciclo de formação. </w:t>
            </w:r>
          </w:p>
          <w:p w14:paraId="6085482E" w14:textId="77777777" w:rsidR="00313947" w:rsidRPr="00304533" w:rsidRDefault="00313947" w:rsidP="00740DF7">
            <w:pPr>
              <w:tabs>
                <w:tab w:val="left" w:pos="9923"/>
              </w:tabs>
              <w:spacing w:before="0" w:after="0" w:line="240" w:lineRule="auto"/>
              <w:ind w:right="37"/>
            </w:pPr>
          </w:p>
          <w:p w14:paraId="0BCB0548" w14:textId="6034401B" w:rsidR="004D0FD4" w:rsidRPr="00304533" w:rsidRDefault="004D0FD4" w:rsidP="00740DF7">
            <w:pPr>
              <w:tabs>
                <w:tab w:val="left" w:pos="9923"/>
              </w:tabs>
              <w:spacing w:before="0" w:after="0" w:line="240" w:lineRule="auto"/>
              <w:ind w:right="37"/>
            </w:pPr>
            <w:r>
              <w:t xml:space="preserve">A sessão envolve diversas atividades, muitas das quais devem ser realizadas pelos formadores de acordo com o seu próprio estilo e abordagem. São incluídas dicas sobre como conduzir a sessão num ambiente online. É evidente que o impacto das atividades presenciais será certamente mais elevado. </w:t>
            </w:r>
          </w:p>
          <w:p w14:paraId="069656A7" w14:textId="6707CCF2" w:rsidR="004D0FD4" w:rsidRPr="00304533" w:rsidRDefault="004D0FD4" w:rsidP="00740DF7">
            <w:pPr>
              <w:tabs>
                <w:tab w:val="left" w:pos="9923"/>
              </w:tabs>
              <w:spacing w:before="0" w:after="0" w:line="240" w:lineRule="auto"/>
              <w:ind w:right="37"/>
              <w:rPr>
                <w:b/>
              </w:rPr>
            </w:pPr>
          </w:p>
        </w:tc>
      </w:tr>
      <w:tr w:rsidR="004D0FD4" w:rsidRPr="00304533" w14:paraId="242BF47B" w14:textId="77777777" w:rsidTr="00243C87">
        <w:trPr>
          <w:gridAfter w:val="1"/>
          <w:wAfter w:w="142" w:type="dxa"/>
          <w:trHeight w:val="701"/>
        </w:trPr>
        <w:tc>
          <w:tcPr>
            <w:tcW w:w="9776" w:type="dxa"/>
            <w:gridSpan w:val="4"/>
            <w:tcBorders>
              <w:bottom w:val="single" w:sz="4" w:space="0" w:color="auto"/>
            </w:tcBorders>
            <w:shd w:val="clear" w:color="auto" w:fill="DBE5F1" w:themeFill="accent1" w:themeFillTint="33"/>
            <w:vAlign w:val="center"/>
          </w:tcPr>
          <w:p w14:paraId="5D9E7CF0" w14:textId="469D92A0" w:rsidR="004D0FD4" w:rsidRPr="00304533" w:rsidRDefault="00E30187" w:rsidP="00740DF7">
            <w:pPr>
              <w:tabs>
                <w:tab w:val="left" w:pos="9923"/>
              </w:tabs>
              <w:spacing w:before="0" w:after="0" w:line="240" w:lineRule="auto"/>
              <w:ind w:right="37"/>
              <w:rPr>
                <w:b/>
              </w:rPr>
            </w:pPr>
            <w:r>
              <w:rPr>
                <w:b/>
              </w:rPr>
              <w:t>Teor da sessão</w:t>
            </w:r>
          </w:p>
        </w:tc>
      </w:tr>
      <w:tr w:rsidR="004D0FD4" w:rsidRPr="00304533" w14:paraId="58C91434" w14:textId="77777777" w:rsidTr="00243C87">
        <w:trPr>
          <w:gridAfter w:val="1"/>
          <w:wAfter w:w="142" w:type="dxa"/>
          <w:trHeight w:val="629"/>
        </w:trPr>
        <w:tc>
          <w:tcPr>
            <w:tcW w:w="1980" w:type="dxa"/>
            <w:gridSpan w:val="2"/>
            <w:shd w:val="clear" w:color="auto" w:fill="DBE5F1" w:themeFill="accent1" w:themeFillTint="33"/>
            <w:vAlign w:val="center"/>
          </w:tcPr>
          <w:p w14:paraId="454EDEBC" w14:textId="2CFB5392" w:rsidR="004D0FD4" w:rsidRPr="00304533" w:rsidRDefault="004D0FD4" w:rsidP="00740DF7">
            <w:pPr>
              <w:tabs>
                <w:tab w:val="left" w:pos="9923"/>
              </w:tabs>
              <w:spacing w:before="0" w:after="0" w:line="240" w:lineRule="auto"/>
              <w:ind w:right="37"/>
              <w:rPr>
                <w:b/>
              </w:rPr>
            </w:pPr>
            <w:r>
              <w:rPr>
                <w:b/>
              </w:rPr>
              <w:t>Atividade/slide/material</w:t>
            </w:r>
          </w:p>
        </w:tc>
        <w:tc>
          <w:tcPr>
            <w:tcW w:w="7796" w:type="dxa"/>
            <w:gridSpan w:val="2"/>
            <w:shd w:val="clear" w:color="auto" w:fill="DBE5F1" w:themeFill="accent1" w:themeFillTint="33"/>
            <w:vAlign w:val="center"/>
          </w:tcPr>
          <w:p w14:paraId="7DC3BA25" w14:textId="77777777" w:rsidR="004D0FD4" w:rsidRPr="00304533" w:rsidRDefault="004D0FD4" w:rsidP="00740DF7">
            <w:pPr>
              <w:tabs>
                <w:tab w:val="left" w:pos="9923"/>
              </w:tabs>
              <w:spacing w:before="0" w:after="0" w:line="240" w:lineRule="auto"/>
              <w:ind w:right="37"/>
              <w:rPr>
                <w:b/>
              </w:rPr>
            </w:pPr>
            <w:r>
              <w:rPr>
                <w:b/>
              </w:rPr>
              <w:t>Teor</w:t>
            </w:r>
          </w:p>
        </w:tc>
      </w:tr>
      <w:tr w:rsidR="004D0FD4" w:rsidRPr="00304533" w14:paraId="2AF9A82B" w14:textId="77777777" w:rsidTr="00243C87">
        <w:trPr>
          <w:gridAfter w:val="1"/>
          <w:wAfter w:w="142" w:type="dxa"/>
        </w:trPr>
        <w:tc>
          <w:tcPr>
            <w:tcW w:w="1980" w:type="dxa"/>
            <w:gridSpan w:val="2"/>
            <w:vAlign w:val="center"/>
          </w:tcPr>
          <w:p w14:paraId="3518E4FC" w14:textId="77777777" w:rsidR="004D0FD4" w:rsidRPr="00304533" w:rsidRDefault="004D0FD4" w:rsidP="00740DF7">
            <w:pPr>
              <w:tabs>
                <w:tab w:val="left" w:pos="9923"/>
              </w:tabs>
              <w:spacing w:before="0" w:after="0" w:line="240" w:lineRule="auto"/>
              <w:ind w:right="37"/>
            </w:pPr>
            <w:r>
              <w:t xml:space="preserve">Apresentação do formador </w:t>
            </w:r>
          </w:p>
        </w:tc>
        <w:tc>
          <w:tcPr>
            <w:tcW w:w="7796" w:type="dxa"/>
            <w:gridSpan w:val="2"/>
            <w:vAlign w:val="center"/>
          </w:tcPr>
          <w:p w14:paraId="26B137D0" w14:textId="1AC42F43" w:rsidR="004D0FD4" w:rsidRPr="00304533" w:rsidRDefault="004D0FD4" w:rsidP="00740DF7">
            <w:pPr>
              <w:tabs>
                <w:tab w:val="left" w:pos="9923"/>
              </w:tabs>
              <w:spacing w:before="0" w:after="0" w:line="240" w:lineRule="auto"/>
              <w:ind w:right="37"/>
              <w:rPr>
                <w:color w:val="000000" w:themeColor="text1"/>
              </w:rPr>
            </w:pPr>
            <w:r>
              <w:rPr>
                <w:color w:val="000000" w:themeColor="text1"/>
              </w:rPr>
              <w:t>Breve introdução dos formadores – surgirão outros aspetos à medida que os formadores participarem nas atividades propostas aos participantes</w:t>
            </w:r>
            <w:r w:rsidR="00E81967">
              <w:rPr>
                <w:color w:val="000000" w:themeColor="text1"/>
              </w:rPr>
              <w:t xml:space="preserve"> </w:t>
            </w:r>
          </w:p>
          <w:p w14:paraId="17156613" w14:textId="39630485" w:rsidR="00B71C8C" w:rsidRPr="00304533" w:rsidRDefault="00B71C8C" w:rsidP="00740DF7">
            <w:pPr>
              <w:tabs>
                <w:tab w:val="left" w:pos="9923"/>
              </w:tabs>
              <w:spacing w:before="0" w:after="0" w:line="240" w:lineRule="auto"/>
              <w:ind w:right="37"/>
              <w:rPr>
                <w:color w:val="000000" w:themeColor="text1"/>
              </w:rPr>
            </w:pPr>
          </w:p>
        </w:tc>
      </w:tr>
      <w:tr w:rsidR="004D0FD4" w:rsidRPr="00304533" w14:paraId="13D7CFF5" w14:textId="77777777" w:rsidTr="00243C87">
        <w:trPr>
          <w:gridAfter w:val="1"/>
          <w:wAfter w:w="142" w:type="dxa"/>
          <w:trHeight w:val="1079"/>
        </w:trPr>
        <w:tc>
          <w:tcPr>
            <w:tcW w:w="1980" w:type="dxa"/>
            <w:gridSpan w:val="2"/>
            <w:vAlign w:val="center"/>
          </w:tcPr>
          <w:p w14:paraId="0BF4128D" w14:textId="77777777" w:rsidR="004D0FD4" w:rsidRPr="00304533" w:rsidRDefault="004D0FD4" w:rsidP="00740DF7">
            <w:pPr>
              <w:tabs>
                <w:tab w:val="left" w:pos="9923"/>
              </w:tabs>
              <w:spacing w:before="0" w:after="0" w:line="240" w:lineRule="auto"/>
              <w:ind w:right="37"/>
              <w:rPr>
                <w:color w:val="000000" w:themeColor="text1"/>
              </w:rPr>
            </w:pPr>
            <w:r>
              <w:rPr>
                <w:color w:val="000000" w:themeColor="text1"/>
              </w:rPr>
              <w:t xml:space="preserve">Apresentação dos participantes </w:t>
            </w:r>
          </w:p>
          <w:p w14:paraId="7D5A3042" w14:textId="77777777" w:rsidR="001606E3" w:rsidRPr="00304533" w:rsidRDefault="001606E3" w:rsidP="00740DF7">
            <w:pPr>
              <w:tabs>
                <w:tab w:val="left" w:pos="9923"/>
              </w:tabs>
              <w:spacing w:before="0" w:after="0" w:line="240" w:lineRule="auto"/>
              <w:ind w:right="37"/>
              <w:rPr>
                <w:color w:val="000000" w:themeColor="text1"/>
              </w:rPr>
            </w:pPr>
          </w:p>
          <w:p w14:paraId="273A7487" w14:textId="77777777" w:rsidR="001606E3" w:rsidRPr="00304533" w:rsidRDefault="001606E3" w:rsidP="00740DF7">
            <w:pPr>
              <w:tabs>
                <w:tab w:val="left" w:pos="9923"/>
              </w:tabs>
              <w:spacing w:before="0" w:after="0" w:line="240" w:lineRule="auto"/>
              <w:ind w:right="37"/>
              <w:rPr>
                <w:color w:val="000000" w:themeColor="text1"/>
              </w:rPr>
            </w:pPr>
          </w:p>
          <w:p w14:paraId="5F60AB86" w14:textId="77777777" w:rsidR="001606E3" w:rsidRPr="00304533" w:rsidRDefault="001606E3" w:rsidP="00740DF7">
            <w:pPr>
              <w:tabs>
                <w:tab w:val="left" w:pos="9923"/>
              </w:tabs>
              <w:spacing w:before="0" w:after="0" w:line="240" w:lineRule="auto"/>
              <w:ind w:right="37"/>
              <w:rPr>
                <w:color w:val="000000" w:themeColor="text1"/>
              </w:rPr>
            </w:pPr>
          </w:p>
          <w:p w14:paraId="3028D223" w14:textId="77777777" w:rsidR="001606E3" w:rsidRPr="00304533" w:rsidRDefault="001606E3" w:rsidP="00740DF7">
            <w:pPr>
              <w:tabs>
                <w:tab w:val="left" w:pos="9923"/>
              </w:tabs>
              <w:spacing w:before="0" w:after="0" w:line="240" w:lineRule="auto"/>
              <w:ind w:right="37"/>
              <w:rPr>
                <w:color w:val="000000" w:themeColor="text1"/>
              </w:rPr>
            </w:pPr>
          </w:p>
          <w:p w14:paraId="3D4E01F2" w14:textId="77777777" w:rsidR="001606E3" w:rsidRPr="00304533" w:rsidRDefault="001606E3" w:rsidP="00740DF7">
            <w:pPr>
              <w:tabs>
                <w:tab w:val="left" w:pos="9923"/>
              </w:tabs>
              <w:spacing w:before="0" w:after="0" w:line="240" w:lineRule="auto"/>
              <w:ind w:right="37"/>
              <w:rPr>
                <w:color w:val="000000" w:themeColor="text1"/>
              </w:rPr>
            </w:pPr>
          </w:p>
          <w:p w14:paraId="3CF4FF2D" w14:textId="77777777" w:rsidR="001606E3" w:rsidRPr="00304533" w:rsidRDefault="001606E3" w:rsidP="00740DF7">
            <w:pPr>
              <w:tabs>
                <w:tab w:val="left" w:pos="9923"/>
              </w:tabs>
              <w:spacing w:before="0" w:after="0" w:line="240" w:lineRule="auto"/>
              <w:ind w:right="37"/>
              <w:rPr>
                <w:color w:val="000000" w:themeColor="text1"/>
              </w:rPr>
            </w:pPr>
          </w:p>
          <w:p w14:paraId="5614011C" w14:textId="77777777" w:rsidR="001606E3" w:rsidRPr="00304533" w:rsidRDefault="001606E3" w:rsidP="00740DF7">
            <w:pPr>
              <w:tabs>
                <w:tab w:val="left" w:pos="9923"/>
              </w:tabs>
              <w:spacing w:before="0" w:after="0" w:line="240" w:lineRule="auto"/>
              <w:ind w:right="37"/>
              <w:rPr>
                <w:color w:val="000000" w:themeColor="text1"/>
              </w:rPr>
            </w:pPr>
          </w:p>
          <w:p w14:paraId="140D8C05" w14:textId="77777777" w:rsidR="001606E3" w:rsidRPr="00304533" w:rsidRDefault="001606E3" w:rsidP="00740DF7">
            <w:pPr>
              <w:tabs>
                <w:tab w:val="left" w:pos="9923"/>
              </w:tabs>
              <w:spacing w:before="0" w:after="0" w:line="240" w:lineRule="auto"/>
              <w:ind w:right="37"/>
              <w:rPr>
                <w:color w:val="000000" w:themeColor="text1"/>
              </w:rPr>
            </w:pPr>
          </w:p>
          <w:p w14:paraId="22A9AF4C" w14:textId="77777777" w:rsidR="001606E3" w:rsidRPr="00304533" w:rsidRDefault="001606E3" w:rsidP="00740DF7">
            <w:pPr>
              <w:tabs>
                <w:tab w:val="left" w:pos="9923"/>
              </w:tabs>
              <w:spacing w:before="0" w:after="0" w:line="240" w:lineRule="auto"/>
              <w:ind w:right="37"/>
              <w:rPr>
                <w:color w:val="000000" w:themeColor="text1"/>
              </w:rPr>
            </w:pPr>
          </w:p>
          <w:p w14:paraId="17A47D44" w14:textId="77777777" w:rsidR="001606E3" w:rsidRPr="00304533" w:rsidRDefault="001606E3" w:rsidP="00740DF7">
            <w:pPr>
              <w:tabs>
                <w:tab w:val="left" w:pos="9923"/>
              </w:tabs>
              <w:spacing w:before="0" w:after="0" w:line="240" w:lineRule="auto"/>
              <w:ind w:right="37"/>
              <w:rPr>
                <w:color w:val="000000" w:themeColor="text1"/>
              </w:rPr>
            </w:pPr>
          </w:p>
          <w:p w14:paraId="1E0D13F8" w14:textId="77777777" w:rsidR="001606E3" w:rsidRPr="00304533" w:rsidRDefault="001606E3" w:rsidP="00740DF7">
            <w:pPr>
              <w:tabs>
                <w:tab w:val="left" w:pos="9923"/>
              </w:tabs>
              <w:spacing w:before="0" w:after="0" w:line="240" w:lineRule="auto"/>
              <w:ind w:right="37"/>
              <w:rPr>
                <w:color w:val="000000" w:themeColor="text1"/>
              </w:rPr>
            </w:pPr>
          </w:p>
          <w:p w14:paraId="5095187C" w14:textId="77777777" w:rsidR="001606E3" w:rsidRPr="00304533" w:rsidRDefault="001606E3" w:rsidP="00740DF7">
            <w:pPr>
              <w:tabs>
                <w:tab w:val="left" w:pos="9923"/>
              </w:tabs>
              <w:spacing w:before="0" w:after="0" w:line="240" w:lineRule="auto"/>
              <w:ind w:right="37"/>
              <w:rPr>
                <w:color w:val="000000" w:themeColor="text1"/>
              </w:rPr>
            </w:pPr>
          </w:p>
          <w:p w14:paraId="60B298C1" w14:textId="77777777" w:rsidR="001606E3" w:rsidRPr="00304533" w:rsidRDefault="001606E3" w:rsidP="00740DF7">
            <w:pPr>
              <w:tabs>
                <w:tab w:val="left" w:pos="9923"/>
              </w:tabs>
              <w:spacing w:before="0" w:after="0" w:line="240" w:lineRule="auto"/>
              <w:ind w:right="37"/>
              <w:rPr>
                <w:color w:val="000000" w:themeColor="text1"/>
              </w:rPr>
            </w:pPr>
          </w:p>
          <w:p w14:paraId="46B5351D" w14:textId="02D92D7C" w:rsidR="001606E3" w:rsidRPr="00304533" w:rsidRDefault="001606E3" w:rsidP="00740DF7">
            <w:pPr>
              <w:tabs>
                <w:tab w:val="left" w:pos="9923"/>
              </w:tabs>
              <w:spacing w:before="0" w:after="0" w:line="240" w:lineRule="auto"/>
              <w:ind w:right="37"/>
              <w:rPr>
                <w:color w:val="000000" w:themeColor="text1"/>
              </w:rPr>
            </w:pPr>
          </w:p>
        </w:tc>
        <w:tc>
          <w:tcPr>
            <w:tcW w:w="7796" w:type="dxa"/>
            <w:gridSpan w:val="2"/>
            <w:vAlign w:val="center"/>
          </w:tcPr>
          <w:p w14:paraId="7BB1B62A" w14:textId="18028236" w:rsidR="00313947" w:rsidRPr="00304533" w:rsidRDefault="004D0FD4" w:rsidP="00740DF7">
            <w:pPr>
              <w:tabs>
                <w:tab w:val="left" w:pos="9923"/>
              </w:tabs>
              <w:spacing w:before="0" w:after="0" w:line="240" w:lineRule="auto"/>
              <w:ind w:right="37"/>
              <w:rPr>
                <w:color w:val="000000" w:themeColor="text1"/>
              </w:rPr>
            </w:pPr>
            <w:r>
              <w:rPr>
                <w:color w:val="000000" w:themeColor="text1"/>
              </w:rPr>
              <w:t xml:space="preserve">Mesmo quando os participantes já se conhecem uns aos outros, é importante que tenham tempo para “formar” um grupo no início de uma sessão. Existem várias formas de assegurar a apresentação dos participantes entre si. Esta pode ser uma sessão muito criativa, durante a qual é organizado um bom quebra-gelo com a intenção de deixar as pessoas que saiam da sua zona de conforto e conversem com os formandos que ainda não conhecem. No entanto, não se exceda. Pode gostar deste tipo de jogo, mas outros não e podem sentir-se forçados. Adapte a atividade ao seu público. </w:t>
            </w:r>
          </w:p>
          <w:p w14:paraId="4B3058B4" w14:textId="2DD60818" w:rsidR="00B71C8C" w:rsidRPr="00304533" w:rsidRDefault="00B71C8C" w:rsidP="00740DF7">
            <w:pPr>
              <w:tabs>
                <w:tab w:val="left" w:pos="9923"/>
              </w:tabs>
              <w:spacing w:before="0" w:after="0" w:line="240" w:lineRule="auto"/>
              <w:ind w:right="37"/>
              <w:rPr>
                <w:color w:val="000000" w:themeColor="text1"/>
              </w:rPr>
            </w:pPr>
          </w:p>
          <w:p w14:paraId="07013D57" w14:textId="1061D046" w:rsidR="005C3A29" w:rsidRPr="00304533" w:rsidRDefault="005C3A29" w:rsidP="00740DF7">
            <w:pPr>
              <w:tabs>
                <w:tab w:val="left" w:pos="9923"/>
              </w:tabs>
              <w:spacing w:before="0" w:after="0" w:line="240" w:lineRule="auto"/>
              <w:ind w:right="37"/>
              <w:rPr>
                <w:color w:val="000000" w:themeColor="text1"/>
              </w:rPr>
            </w:pPr>
            <w:r>
              <w:rPr>
                <w:color w:val="000000" w:themeColor="text1"/>
              </w:rPr>
              <w:t xml:space="preserve">No final da atividade, se não forem fornecidos crachás, solicite aos participantes que coloquem uma folha de papel dobrada com o seu nome escrito. Acorde em se dirigirão uns aos outros pelos nomes próprios e não pelos títulos (Sr./Sra., Juiz, Procurador, etc.). </w:t>
            </w:r>
          </w:p>
          <w:p w14:paraId="41E97DD5" w14:textId="77777777" w:rsidR="00B71C8C" w:rsidRPr="00304533" w:rsidRDefault="00B71C8C" w:rsidP="00740DF7">
            <w:pPr>
              <w:tabs>
                <w:tab w:val="left" w:pos="9923"/>
              </w:tabs>
              <w:spacing w:before="0" w:after="0" w:line="240" w:lineRule="auto"/>
              <w:ind w:right="37"/>
              <w:rPr>
                <w:color w:val="000000" w:themeColor="text1"/>
              </w:rPr>
            </w:pPr>
          </w:p>
          <w:p w14:paraId="0C3D3398" w14:textId="6FA3D866" w:rsidR="004D0FD4" w:rsidRPr="00304533" w:rsidRDefault="004D0FD4" w:rsidP="00740DF7">
            <w:pPr>
              <w:tabs>
                <w:tab w:val="left" w:pos="9923"/>
              </w:tabs>
              <w:spacing w:before="0" w:after="0" w:line="240" w:lineRule="auto"/>
              <w:ind w:right="37"/>
              <w:rPr>
                <w:b/>
                <w:bCs/>
                <w:color w:val="000000" w:themeColor="text1"/>
              </w:rPr>
            </w:pPr>
            <w:r>
              <w:rPr>
                <w:b/>
                <w:color w:val="000000" w:themeColor="text1"/>
              </w:rPr>
              <w:t>Alternativa online</w:t>
            </w:r>
          </w:p>
          <w:p w14:paraId="699EABD2" w14:textId="26212114" w:rsidR="004D0FD4" w:rsidRPr="00304533" w:rsidRDefault="004D0FD4" w:rsidP="00740DF7">
            <w:pPr>
              <w:tabs>
                <w:tab w:val="left" w:pos="9923"/>
              </w:tabs>
              <w:spacing w:before="0" w:after="0" w:line="240" w:lineRule="auto"/>
              <w:ind w:right="37"/>
              <w:rPr>
                <w:color w:val="000000" w:themeColor="text1"/>
              </w:rPr>
            </w:pPr>
            <w:r>
              <w:rPr>
                <w:color w:val="000000" w:themeColor="text1"/>
              </w:rPr>
              <w:lastRenderedPageBreak/>
              <w:t>Antes da formação, no e-mail enviado para partilhar a ligação para a sala virtual, convide os participantes a trazerem para a formação um objeto, uma imagem, uma peça de arte ou música que os represente ou que seja importante para eles. Durante esta sessão, quando os participantes forem convidados a apresentarem-se, podem partilhar este objeto, imagem, arte, música e dizer aos outros participantes por que razão o escolheram e porque é importante para eles.</w:t>
            </w:r>
          </w:p>
          <w:p w14:paraId="22F1084A" w14:textId="6BA665DC" w:rsidR="00313947" w:rsidRPr="00304533" w:rsidRDefault="00313947" w:rsidP="00740DF7">
            <w:pPr>
              <w:tabs>
                <w:tab w:val="left" w:pos="9923"/>
              </w:tabs>
              <w:spacing w:before="0" w:after="0" w:line="240" w:lineRule="auto"/>
              <w:ind w:right="37"/>
              <w:rPr>
                <w:color w:val="000000" w:themeColor="text1"/>
              </w:rPr>
            </w:pPr>
          </w:p>
        </w:tc>
      </w:tr>
      <w:tr w:rsidR="004D0FD4" w:rsidRPr="00304533" w14:paraId="07459333" w14:textId="77777777" w:rsidTr="00243C87">
        <w:trPr>
          <w:gridAfter w:val="1"/>
          <w:wAfter w:w="142" w:type="dxa"/>
          <w:trHeight w:val="1079"/>
        </w:trPr>
        <w:tc>
          <w:tcPr>
            <w:tcW w:w="1980" w:type="dxa"/>
            <w:gridSpan w:val="2"/>
            <w:vAlign w:val="center"/>
          </w:tcPr>
          <w:p w14:paraId="5951B202" w14:textId="0BF30CBD" w:rsidR="004D0FD4" w:rsidRPr="00304533" w:rsidRDefault="004D0FD4" w:rsidP="00740DF7">
            <w:pPr>
              <w:tabs>
                <w:tab w:val="left" w:pos="9923"/>
              </w:tabs>
              <w:spacing w:before="0" w:after="0" w:line="240" w:lineRule="auto"/>
              <w:ind w:right="37"/>
              <w:rPr>
                <w:color w:val="000000" w:themeColor="text1"/>
              </w:rPr>
            </w:pPr>
            <w:r>
              <w:rPr>
                <w:color w:val="000000" w:themeColor="text1"/>
              </w:rPr>
              <w:lastRenderedPageBreak/>
              <w:t xml:space="preserve">Autoavaliação dos conhecimentos/competências – slide 2 – quadro com notas adesivas </w:t>
            </w:r>
          </w:p>
          <w:p w14:paraId="5E20FEE1" w14:textId="77777777" w:rsidR="004D0FD4" w:rsidRPr="00304533" w:rsidRDefault="004D0FD4" w:rsidP="00740DF7">
            <w:pPr>
              <w:tabs>
                <w:tab w:val="left" w:pos="9923"/>
              </w:tabs>
              <w:spacing w:before="0" w:after="0" w:line="240" w:lineRule="auto"/>
              <w:ind w:right="37"/>
              <w:rPr>
                <w:color w:val="000000" w:themeColor="text1"/>
              </w:rPr>
            </w:pPr>
          </w:p>
          <w:p w14:paraId="2BD5A55C" w14:textId="77777777" w:rsidR="001606E3" w:rsidRPr="00304533" w:rsidRDefault="001606E3" w:rsidP="00740DF7">
            <w:pPr>
              <w:tabs>
                <w:tab w:val="left" w:pos="9923"/>
              </w:tabs>
              <w:spacing w:before="0" w:after="0" w:line="240" w:lineRule="auto"/>
              <w:ind w:right="37"/>
              <w:rPr>
                <w:color w:val="000000" w:themeColor="text1"/>
              </w:rPr>
            </w:pPr>
          </w:p>
          <w:p w14:paraId="2586228B" w14:textId="77777777" w:rsidR="001606E3" w:rsidRPr="00304533" w:rsidRDefault="001606E3" w:rsidP="00740DF7">
            <w:pPr>
              <w:tabs>
                <w:tab w:val="left" w:pos="9923"/>
              </w:tabs>
              <w:spacing w:before="0" w:after="0" w:line="240" w:lineRule="auto"/>
              <w:ind w:right="37"/>
              <w:rPr>
                <w:color w:val="000000" w:themeColor="text1"/>
              </w:rPr>
            </w:pPr>
          </w:p>
          <w:p w14:paraId="4FAED2C5" w14:textId="77777777" w:rsidR="001606E3" w:rsidRPr="00304533" w:rsidRDefault="001606E3" w:rsidP="00740DF7">
            <w:pPr>
              <w:tabs>
                <w:tab w:val="left" w:pos="9923"/>
              </w:tabs>
              <w:spacing w:before="0" w:after="0" w:line="240" w:lineRule="auto"/>
              <w:ind w:right="37"/>
              <w:rPr>
                <w:color w:val="000000" w:themeColor="text1"/>
              </w:rPr>
            </w:pPr>
          </w:p>
          <w:p w14:paraId="13B9A304" w14:textId="77777777" w:rsidR="001606E3" w:rsidRPr="00304533" w:rsidRDefault="001606E3" w:rsidP="00740DF7">
            <w:pPr>
              <w:tabs>
                <w:tab w:val="left" w:pos="9923"/>
              </w:tabs>
              <w:spacing w:before="0" w:after="0" w:line="240" w:lineRule="auto"/>
              <w:ind w:right="37"/>
              <w:rPr>
                <w:color w:val="000000" w:themeColor="text1"/>
              </w:rPr>
            </w:pPr>
          </w:p>
          <w:p w14:paraId="103CB4F0" w14:textId="77777777" w:rsidR="001606E3" w:rsidRPr="00304533" w:rsidRDefault="001606E3" w:rsidP="00740DF7">
            <w:pPr>
              <w:tabs>
                <w:tab w:val="left" w:pos="9923"/>
              </w:tabs>
              <w:spacing w:before="0" w:after="0" w:line="240" w:lineRule="auto"/>
              <w:ind w:right="37"/>
              <w:rPr>
                <w:color w:val="000000" w:themeColor="text1"/>
              </w:rPr>
            </w:pPr>
          </w:p>
          <w:p w14:paraId="136C2C9C" w14:textId="77777777" w:rsidR="001606E3" w:rsidRPr="00304533" w:rsidRDefault="001606E3" w:rsidP="00740DF7">
            <w:pPr>
              <w:tabs>
                <w:tab w:val="left" w:pos="9923"/>
              </w:tabs>
              <w:spacing w:before="0" w:after="0" w:line="240" w:lineRule="auto"/>
              <w:ind w:right="37"/>
              <w:rPr>
                <w:color w:val="000000" w:themeColor="text1"/>
              </w:rPr>
            </w:pPr>
          </w:p>
          <w:p w14:paraId="468CC591" w14:textId="77777777" w:rsidR="001606E3" w:rsidRPr="00304533" w:rsidRDefault="001606E3" w:rsidP="00740DF7">
            <w:pPr>
              <w:tabs>
                <w:tab w:val="left" w:pos="9923"/>
              </w:tabs>
              <w:spacing w:before="0" w:after="0" w:line="240" w:lineRule="auto"/>
              <w:ind w:right="37"/>
              <w:rPr>
                <w:color w:val="000000" w:themeColor="text1"/>
              </w:rPr>
            </w:pPr>
          </w:p>
          <w:p w14:paraId="64C87453" w14:textId="77777777" w:rsidR="001606E3" w:rsidRPr="00304533" w:rsidRDefault="001606E3" w:rsidP="00740DF7">
            <w:pPr>
              <w:tabs>
                <w:tab w:val="left" w:pos="9923"/>
              </w:tabs>
              <w:spacing w:before="0" w:after="0" w:line="240" w:lineRule="auto"/>
              <w:ind w:right="37"/>
              <w:rPr>
                <w:color w:val="000000" w:themeColor="text1"/>
              </w:rPr>
            </w:pPr>
          </w:p>
          <w:p w14:paraId="5F8197F8" w14:textId="77777777" w:rsidR="001606E3" w:rsidRPr="00304533" w:rsidRDefault="001606E3" w:rsidP="00740DF7">
            <w:pPr>
              <w:tabs>
                <w:tab w:val="left" w:pos="9923"/>
              </w:tabs>
              <w:spacing w:before="0" w:after="0" w:line="240" w:lineRule="auto"/>
              <w:ind w:right="37"/>
              <w:rPr>
                <w:color w:val="000000" w:themeColor="text1"/>
              </w:rPr>
            </w:pPr>
          </w:p>
          <w:p w14:paraId="3E04E619" w14:textId="77777777" w:rsidR="001606E3" w:rsidRPr="00304533" w:rsidRDefault="001606E3" w:rsidP="00740DF7">
            <w:pPr>
              <w:tabs>
                <w:tab w:val="left" w:pos="9923"/>
              </w:tabs>
              <w:spacing w:before="0" w:after="0" w:line="240" w:lineRule="auto"/>
              <w:ind w:right="37"/>
              <w:rPr>
                <w:color w:val="000000" w:themeColor="text1"/>
              </w:rPr>
            </w:pPr>
          </w:p>
          <w:p w14:paraId="4D0FA434" w14:textId="77777777" w:rsidR="001606E3" w:rsidRPr="00304533" w:rsidRDefault="001606E3" w:rsidP="00740DF7">
            <w:pPr>
              <w:tabs>
                <w:tab w:val="left" w:pos="9923"/>
              </w:tabs>
              <w:spacing w:before="0" w:after="0" w:line="240" w:lineRule="auto"/>
              <w:ind w:right="37"/>
              <w:rPr>
                <w:color w:val="000000" w:themeColor="text1"/>
              </w:rPr>
            </w:pPr>
          </w:p>
          <w:p w14:paraId="6C986161" w14:textId="77777777" w:rsidR="001606E3" w:rsidRPr="00304533" w:rsidRDefault="001606E3" w:rsidP="00740DF7">
            <w:pPr>
              <w:tabs>
                <w:tab w:val="left" w:pos="9923"/>
              </w:tabs>
              <w:spacing w:before="0" w:after="0" w:line="240" w:lineRule="auto"/>
              <w:ind w:right="37"/>
              <w:rPr>
                <w:color w:val="000000" w:themeColor="text1"/>
              </w:rPr>
            </w:pPr>
          </w:p>
          <w:p w14:paraId="27F2E5A2" w14:textId="77777777" w:rsidR="001606E3" w:rsidRPr="00304533" w:rsidRDefault="001606E3" w:rsidP="00740DF7">
            <w:pPr>
              <w:tabs>
                <w:tab w:val="left" w:pos="9923"/>
              </w:tabs>
              <w:spacing w:before="0" w:after="0" w:line="240" w:lineRule="auto"/>
              <w:ind w:right="37"/>
              <w:rPr>
                <w:color w:val="000000" w:themeColor="text1"/>
              </w:rPr>
            </w:pPr>
          </w:p>
          <w:p w14:paraId="0489F7BB" w14:textId="77777777" w:rsidR="001606E3" w:rsidRPr="00304533" w:rsidRDefault="001606E3" w:rsidP="00740DF7">
            <w:pPr>
              <w:tabs>
                <w:tab w:val="left" w:pos="9923"/>
              </w:tabs>
              <w:spacing w:before="0" w:after="0" w:line="240" w:lineRule="auto"/>
              <w:ind w:right="37"/>
              <w:rPr>
                <w:color w:val="000000" w:themeColor="text1"/>
              </w:rPr>
            </w:pPr>
          </w:p>
          <w:p w14:paraId="368AAEA8" w14:textId="77777777" w:rsidR="001606E3" w:rsidRPr="00304533" w:rsidRDefault="001606E3" w:rsidP="00740DF7">
            <w:pPr>
              <w:tabs>
                <w:tab w:val="left" w:pos="9923"/>
              </w:tabs>
              <w:spacing w:before="0" w:after="0" w:line="240" w:lineRule="auto"/>
              <w:ind w:right="37"/>
              <w:rPr>
                <w:color w:val="000000" w:themeColor="text1"/>
              </w:rPr>
            </w:pPr>
          </w:p>
          <w:p w14:paraId="23E7AC70" w14:textId="77777777" w:rsidR="001606E3" w:rsidRPr="00304533" w:rsidRDefault="001606E3" w:rsidP="00740DF7">
            <w:pPr>
              <w:tabs>
                <w:tab w:val="left" w:pos="9923"/>
              </w:tabs>
              <w:spacing w:before="0" w:after="0" w:line="240" w:lineRule="auto"/>
              <w:ind w:right="37"/>
              <w:rPr>
                <w:color w:val="000000" w:themeColor="text1"/>
              </w:rPr>
            </w:pPr>
          </w:p>
          <w:p w14:paraId="64AB9993" w14:textId="77777777" w:rsidR="001606E3" w:rsidRPr="00304533" w:rsidRDefault="001606E3" w:rsidP="00740DF7">
            <w:pPr>
              <w:tabs>
                <w:tab w:val="left" w:pos="9923"/>
              </w:tabs>
              <w:spacing w:before="0" w:after="0" w:line="240" w:lineRule="auto"/>
              <w:ind w:right="37"/>
              <w:rPr>
                <w:color w:val="000000" w:themeColor="text1"/>
              </w:rPr>
            </w:pPr>
          </w:p>
          <w:p w14:paraId="2E26E5EC" w14:textId="09CEFC24" w:rsidR="001606E3" w:rsidRPr="00304533" w:rsidRDefault="001606E3" w:rsidP="00740DF7">
            <w:pPr>
              <w:tabs>
                <w:tab w:val="left" w:pos="9923"/>
              </w:tabs>
              <w:spacing w:before="0" w:after="0" w:line="240" w:lineRule="auto"/>
              <w:ind w:right="37"/>
              <w:rPr>
                <w:color w:val="000000" w:themeColor="text1"/>
              </w:rPr>
            </w:pPr>
          </w:p>
        </w:tc>
        <w:tc>
          <w:tcPr>
            <w:tcW w:w="7796" w:type="dxa"/>
            <w:gridSpan w:val="2"/>
            <w:vAlign w:val="center"/>
          </w:tcPr>
          <w:p w14:paraId="3B77F38F" w14:textId="058D83E4" w:rsidR="00FD1404" w:rsidRPr="00304533" w:rsidRDefault="004D0FD4" w:rsidP="00740DF7">
            <w:pPr>
              <w:tabs>
                <w:tab w:val="left" w:pos="9923"/>
              </w:tabs>
              <w:spacing w:before="0" w:after="0" w:line="240" w:lineRule="auto"/>
              <w:ind w:right="37"/>
              <w:rPr>
                <w:color w:val="000000" w:themeColor="text1"/>
              </w:rPr>
            </w:pPr>
            <w:r>
              <w:rPr>
                <w:color w:val="000000" w:themeColor="text1"/>
              </w:rPr>
              <w:t>Prepare um diagrama com uma curva ascendente numerada de 1 a 5 no quadro fixado na parede. Para uma referência mais fácil dos participantes, mostre também o slide 1.</w:t>
            </w:r>
          </w:p>
          <w:p w14:paraId="521D6808" w14:textId="77777777" w:rsidR="00B71C8C" w:rsidRPr="00304533" w:rsidRDefault="00B71C8C" w:rsidP="00740DF7">
            <w:pPr>
              <w:tabs>
                <w:tab w:val="left" w:pos="9923"/>
              </w:tabs>
              <w:spacing w:before="0" w:after="0" w:line="240" w:lineRule="auto"/>
              <w:ind w:right="37"/>
              <w:rPr>
                <w:color w:val="000000" w:themeColor="text1"/>
              </w:rPr>
            </w:pPr>
          </w:p>
          <w:p w14:paraId="6FDC3E8F" w14:textId="3FB9E245" w:rsidR="004D0FD4" w:rsidRPr="00304533" w:rsidRDefault="004D0FD4" w:rsidP="00740DF7">
            <w:pPr>
              <w:tabs>
                <w:tab w:val="left" w:pos="9923"/>
              </w:tabs>
              <w:spacing w:before="0" w:after="0" w:line="240" w:lineRule="auto"/>
              <w:ind w:right="37"/>
              <w:rPr>
                <w:color w:val="000000" w:themeColor="text1"/>
              </w:rPr>
            </w:pPr>
            <w:r>
              <w:rPr>
                <w:color w:val="000000" w:themeColor="text1"/>
              </w:rPr>
              <w:t>Peça aos participantes que escrevam numa das notas adesivas de cores que se encontraram nas suas meses (selecione uma única cor para todos) o número correspondente ao nível de experiência mais elevado que obtiveram como formadores:</w:t>
            </w:r>
            <w:r w:rsidR="00E81967">
              <w:rPr>
                <w:color w:val="000000" w:themeColor="text1"/>
              </w:rPr>
              <w:t xml:space="preserve"> </w:t>
            </w:r>
          </w:p>
          <w:p w14:paraId="6F58E038" w14:textId="77777777" w:rsidR="004D0FD4" w:rsidRPr="00304533" w:rsidRDefault="004D0FD4" w:rsidP="00740DF7">
            <w:pPr>
              <w:numPr>
                <w:ilvl w:val="0"/>
                <w:numId w:val="9"/>
              </w:numPr>
              <w:tabs>
                <w:tab w:val="left" w:pos="9923"/>
              </w:tabs>
              <w:spacing w:before="0" w:after="0" w:line="240" w:lineRule="auto"/>
              <w:ind w:right="37"/>
              <w:rPr>
                <w:color w:val="000000" w:themeColor="text1"/>
              </w:rPr>
            </w:pPr>
            <w:r>
              <w:rPr>
                <w:color w:val="000000" w:themeColor="text1"/>
              </w:rPr>
              <w:t>Sem experiência – apenas formando</w:t>
            </w:r>
          </w:p>
          <w:p w14:paraId="3F9EB051" w14:textId="77777777" w:rsidR="004D0FD4" w:rsidRPr="00304533" w:rsidRDefault="004D0FD4" w:rsidP="00740DF7">
            <w:pPr>
              <w:numPr>
                <w:ilvl w:val="0"/>
                <w:numId w:val="9"/>
              </w:numPr>
              <w:tabs>
                <w:tab w:val="left" w:pos="9923"/>
              </w:tabs>
              <w:spacing w:before="0" w:after="0" w:line="240" w:lineRule="auto"/>
              <w:ind w:right="37"/>
              <w:rPr>
                <w:color w:val="000000" w:themeColor="text1"/>
              </w:rPr>
            </w:pPr>
            <w:r>
              <w:rPr>
                <w:color w:val="000000" w:themeColor="text1"/>
              </w:rPr>
              <w:t>Realizou a formação de formadores sobre metodologia</w:t>
            </w:r>
          </w:p>
          <w:p w14:paraId="45DEE386" w14:textId="77777777" w:rsidR="004D0FD4" w:rsidRPr="00304533" w:rsidRDefault="004D0FD4" w:rsidP="00740DF7">
            <w:pPr>
              <w:numPr>
                <w:ilvl w:val="0"/>
                <w:numId w:val="9"/>
              </w:numPr>
              <w:tabs>
                <w:tab w:val="left" w:pos="9923"/>
              </w:tabs>
              <w:spacing w:before="0" w:after="0" w:line="240" w:lineRule="auto"/>
              <w:ind w:right="37"/>
              <w:rPr>
                <w:color w:val="000000" w:themeColor="text1"/>
              </w:rPr>
            </w:pPr>
            <w:r>
              <w:rPr>
                <w:color w:val="000000" w:themeColor="text1"/>
              </w:rPr>
              <w:t>Ministrou formação sem preparação numa metodologia específica</w:t>
            </w:r>
          </w:p>
          <w:p w14:paraId="12CB6C31" w14:textId="77777777" w:rsidR="004D0FD4" w:rsidRPr="00304533" w:rsidRDefault="004D0FD4" w:rsidP="00740DF7">
            <w:pPr>
              <w:numPr>
                <w:ilvl w:val="0"/>
                <w:numId w:val="9"/>
              </w:numPr>
              <w:tabs>
                <w:tab w:val="left" w:pos="9923"/>
              </w:tabs>
              <w:spacing w:before="0" w:after="0" w:line="240" w:lineRule="auto"/>
              <w:ind w:right="37"/>
              <w:rPr>
                <w:color w:val="000000" w:themeColor="text1"/>
              </w:rPr>
            </w:pPr>
            <w:r>
              <w:rPr>
                <w:color w:val="000000" w:themeColor="text1"/>
              </w:rPr>
              <w:t>Ministrou formação com preparação numa metodologia específica</w:t>
            </w:r>
          </w:p>
          <w:p w14:paraId="2102457B" w14:textId="77777777" w:rsidR="004D0FD4" w:rsidRPr="00304533" w:rsidRDefault="004D0FD4" w:rsidP="00740DF7">
            <w:pPr>
              <w:numPr>
                <w:ilvl w:val="0"/>
                <w:numId w:val="9"/>
              </w:numPr>
              <w:tabs>
                <w:tab w:val="left" w:pos="9923"/>
              </w:tabs>
              <w:spacing w:before="0" w:after="0" w:line="240" w:lineRule="auto"/>
              <w:ind w:right="37"/>
              <w:rPr>
                <w:color w:val="000000" w:themeColor="text1"/>
              </w:rPr>
            </w:pPr>
            <w:r>
              <w:rPr>
                <w:color w:val="000000" w:themeColor="text1"/>
              </w:rPr>
              <w:t>Ministrou formação de formadores sobre metodologia</w:t>
            </w:r>
          </w:p>
          <w:p w14:paraId="6188A7B7" w14:textId="27D3D185" w:rsidR="00645E8D" w:rsidRPr="00304533" w:rsidRDefault="00645E8D" w:rsidP="00740DF7">
            <w:pPr>
              <w:tabs>
                <w:tab w:val="left" w:pos="9923"/>
              </w:tabs>
              <w:spacing w:before="0" w:after="0" w:line="240" w:lineRule="auto"/>
              <w:ind w:right="37"/>
              <w:rPr>
                <w:color w:val="000000" w:themeColor="text1"/>
              </w:rPr>
            </w:pPr>
          </w:p>
          <w:p w14:paraId="43F0F235" w14:textId="2109869D" w:rsidR="00645E8D" w:rsidRPr="00304533" w:rsidRDefault="00645E8D" w:rsidP="00740DF7">
            <w:pPr>
              <w:tabs>
                <w:tab w:val="left" w:pos="9923"/>
              </w:tabs>
              <w:spacing w:before="0" w:after="0" w:line="240" w:lineRule="auto"/>
              <w:ind w:right="37"/>
              <w:rPr>
                <w:color w:val="000000" w:themeColor="text1"/>
              </w:rPr>
            </w:pPr>
            <w:r>
              <w:rPr>
                <w:b/>
                <w:color w:val="000000" w:themeColor="text1"/>
              </w:rPr>
              <w:t xml:space="preserve">Nota: </w:t>
            </w:r>
            <w:r>
              <w:rPr>
                <w:color w:val="000000" w:themeColor="text1"/>
              </w:rPr>
              <w:t>a vantagem de ter notas adesivas em vez de, por exemplo, escrever números no gráfico, é a de os deslocar, por exemplo, durante a sessão de encerramento, no 4.º dia, para representar o novo nível que os participantes alcançaram com esta formação de formadores. Além disso, as notas adesivas de cores proporcionam um efeito mais visual.</w:t>
            </w:r>
          </w:p>
          <w:p w14:paraId="366E95F7" w14:textId="77777777" w:rsidR="00645E8D" w:rsidRPr="00304533" w:rsidRDefault="00645E8D" w:rsidP="00740DF7">
            <w:pPr>
              <w:tabs>
                <w:tab w:val="left" w:pos="9923"/>
              </w:tabs>
              <w:spacing w:before="0" w:after="0" w:line="240" w:lineRule="auto"/>
              <w:ind w:right="37"/>
              <w:rPr>
                <w:color w:val="000000" w:themeColor="text1"/>
              </w:rPr>
            </w:pPr>
          </w:p>
          <w:p w14:paraId="6F304391" w14:textId="4A8668A5" w:rsidR="004D0FD4" w:rsidRPr="00304533" w:rsidRDefault="004D0FD4" w:rsidP="00740DF7">
            <w:pPr>
              <w:tabs>
                <w:tab w:val="left" w:pos="9923"/>
              </w:tabs>
              <w:spacing w:before="0" w:after="0" w:line="240" w:lineRule="auto"/>
              <w:ind w:right="37"/>
              <w:rPr>
                <w:b/>
                <w:bCs/>
                <w:color w:val="000000" w:themeColor="text1"/>
              </w:rPr>
            </w:pPr>
            <w:r>
              <w:rPr>
                <w:b/>
                <w:color w:val="000000" w:themeColor="text1"/>
              </w:rPr>
              <w:t>Alternativa online</w:t>
            </w:r>
          </w:p>
          <w:p w14:paraId="5C65DAC4" w14:textId="77777777" w:rsidR="004D0FD4" w:rsidRPr="00304533" w:rsidRDefault="004D0FD4" w:rsidP="00740DF7">
            <w:pPr>
              <w:tabs>
                <w:tab w:val="left" w:pos="9923"/>
              </w:tabs>
              <w:spacing w:before="0" w:after="0" w:line="240" w:lineRule="auto"/>
              <w:ind w:right="37"/>
              <w:rPr>
                <w:color w:val="000000" w:themeColor="text1"/>
              </w:rPr>
            </w:pPr>
            <w:r>
              <w:rPr>
                <w:color w:val="000000" w:themeColor="text1"/>
              </w:rPr>
              <w:t>Lançar uma sondagem em direto com as opções acima referidas.</w:t>
            </w:r>
          </w:p>
          <w:p w14:paraId="299D013F" w14:textId="1AE4F3B3" w:rsidR="00B71C8C" w:rsidRPr="00304533" w:rsidRDefault="00B71C8C" w:rsidP="00740DF7">
            <w:pPr>
              <w:tabs>
                <w:tab w:val="left" w:pos="9923"/>
              </w:tabs>
              <w:spacing w:before="0" w:after="0" w:line="240" w:lineRule="auto"/>
              <w:ind w:right="37"/>
              <w:rPr>
                <w:color w:val="000000" w:themeColor="text1"/>
              </w:rPr>
            </w:pPr>
          </w:p>
        </w:tc>
      </w:tr>
      <w:tr w:rsidR="004D0FD4" w:rsidRPr="00304533" w14:paraId="3A528DAC" w14:textId="77777777" w:rsidTr="00243C87">
        <w:trPr>
          <w:gridAfter w:val="1"/>
          <w:wAfter w:w="142" w:type="dxa"/>
          <w:trHeight w:val="1079"/>
        </w:trPr>
        <w:tc>
          <w:tcPr>
            <w:tcW w:w="1980" w:type="dxa"/>
            <w:gridSpan w:val="2"/>
            <w:vAlign w:val="center"/>
          </w:tcPr>
          <w:p w14:paraId="132CBFAE" w14:textId="03CDFB4F" w:rsidR="004D0FD4" w:rsidRPr="00304533" w:rsidRDefault="004D0FD4" w:rsidP="00740DF7">
            <w:pPr>
              <w:tabs>
                <w:tab w:val="left" w:pos="9923"/>
              </w:tabs>
              <w:spacing w:before="0" w:after="0" w:line="240" w:lineRule="auto"/>
              <w:ind w:right="37"/>
              <w:rPr>
                <w:color w:val="000000" w:themeColor="text1"/>
              </w:rPr>
            </w:pPr>
            <w:r>
              <w:rPr>
                <w:color w:val="000000" w:themeColor="text1"/>
              </w:rPr>
              <w:t>Expectativas – slide 3 – quadro</w:t>
            </w:r>
          </w:p>
        </w:tc>
        <w:tc>
          <w:tcPr>
            <w:tcW w:w="7796" w:type="dxa"/>
            <w:gridSpan w:val="2"/>
            <w:vAlign w:val="center"/>
          </w:tcPr>
          <w:p w14:paraId="2D143261" w14:textId="77777777" w:rsidR="00B71C8C" w:rsidRPr="00304533" w:rsidRDefault="00B71C8C" w:rsidP="00740DF7">
            <w:pPr>
              <w:tabs>
                <w:tab w:val="left" w:pos="9923"/>
              </w:tabs>
              <w:spacing w:before="0" w:after="0" w:line="240" w:lineRule="auto"/>
              <w:ind w:right="37"/>
              <w:rPr>
                <w:color w:val="000000" w:themeColor="text1"/>
              </w:rPr>
            </w:pPr>
          </w:p>
          <w:p w14:paraId="36C239DF" w14:textId="21F7736F" w:rsidR="004D0FD4" w:rsidRPr="00304533" w:rsidRDefault="004D0FD4" w:rsidP="00740DF7">
            <w:pPr>
              <w:tabs>
                <w:tab w:val="left" w:pos="9923"/>
              </w:tabs>
              <w:spacing w:before="0" w:after="0" w:line="240" w:lineRule="auto"/>
              <w:ind w:right="37"/>
              <w:rPr>
                <w:color w:val="000000" w:themeColor="text1"/>
              </w:rPr>
            </w:pPr>
            <w:r>
              <w:rPr>
                <w:color w:val="000000" w:themeColor="text1"/>
              </w:rPr>
              <w:t xml:space="preserve">A recolha de expectativas é importante para assegurar que a formação ministrada está alinhada com as necessidades dos formandos, bem como para clarificar eventuais equívocos sobre o conteúdo da formação. A recolha de expectativas pode ser realizada de diversas formas. A proposta é a seguinte: </w:t>
            </w:r>
          </w:p>
          <w:p w14:paraId="09536FE7" w14:textId="77777777" w:rsidR="00B71C8C" w:rsidRPr="00304533" w:rsidRDefault="00B71C8C" w:rsidP="00740DF7">
            <w:pPr>
              <w:tabs>
                <w:tab w:val="left" w:pos="9923"/>
              </w:tabs>
              <w:spacing w:before="0" w:after="0" w:line="240" w:lineRule="auto"/>
              <w:ind w:right="37"/>
              <w:rPr>
                <w:color w:val="000000" w:themeColor="text1"/>
              </w:rPr>
            </w:pPr>
          </w:p>
          <w:p w14:paraId="5432FAAD" w14:textId="77777777" w:rsidR="004D0FD4" w:rsidRPr="00304533" w:rsidRDefault="004D0FD4" w:rsidP="00740DF7">
            <w:pPr>
              <w:tabs>
                <w:tab w:val="left" w:pos="9923"/>
              </w:tabs>
              <w:spacing w:before="0" w:after="0" w:line="240" w:lineRule="auto"/>
              <w:ind w:right="37"/>
              <w:rPr>
                <w:color w:val="000000" w:themeColor="text1"/>
              </w:rPr>
            </w:pPr>
            <w:r>
              <w:rPr>
                <w:b/>
                <w:color w:val="000000" w:themeColor="text1"/>
              </w:rPr>
              <w:t>Árvore de expectativas</w:t>
            </w:r>
            <w:r>
              <w:rPr>
                <w:color w:val="000000" w:themeColor="text1"/>
              </w:rPr>
              <w:t xml:space="preserve"> </w:t>
            </w:r>
          </w:p>
          <w:p w14:paraId="033D4DB0" w14:textId="2C948A5B" w:rsidR="00645E8D" w:rsidRPr="00304533" w:rsidRDefault="004D0FD4" w:rsidP="00740DF7">
            <w:pPr>
              <w:tabs>
                <w:tab w:val="left" w:pos="9923"/>
              </w:tabs>
              <w:spacing w:before="0" w:after="0" w:line="240" w:lineRule="auto"/>
              <w:ind w:right="37"/>
              <w:rPr>
                <w:color w:val="000000" w:themeColor="text1"/>
              </w:rPr>
            </w:pPr>
            <w:r>
              <w:rPr>
                <w:color w:val="000000" w:themeColor="text1"/>
              </w:rPr>
              <w:t xml:space="preserve">Desenhe a estrutura de uma árvore num papel do quadro fixado na parede. Algo parecido com o slide 1.2, que também pode projetar no ecrã para facilitar a consulta. </w:t>
            </w:r>
          </w:p>
          <w:p w14:paraId="7CFD37D5" w14:textId="5E90BAF0" w:rsidR="004D0FD4" w:rsidRPr="00304533" w:rsidRDefault="004D0FD4" w:rsidP="00740DF7">
            <w:pPr>
              <w:tabs>
                <w:tab w:val="left" w:pos="9923"/>
              </w:tabs>
              <w:spacing w:before="0" w:after="0" w:line="240" w:lineRule="auto"/>
              <w:ind w:right="37"/>
              <w:rPr>
                <w:color w:val="000000" w:themeColor="text1"/>
              </w:rPr>
            </w:pPr>
            <w:r>
              <w:rPr>
                <w:color w:val="000000" w:themeColor="text1"/>
              </w:rPr>
              <w:t xml:space="preserve">Solicite aos formandos que escrevam numa nota adesiva de cor 1 expectativa e 1 preocupação que tiveram quando ministraram uma formação ou que possam ter à medida que </w:t>
            </w:r>
            <w:r>
              <w:rPr>
                <w:color w:val="000000" w:themeColor="text1"/>
              </w:rPr>
              <w:lastRenderedPageBreak/>
              <w:t xml:space="preserve">se tornam formadores sobre cibercrime e provas sob a forma eletrónica (selecione uma única cor para todos para as expectativas e outra para as preocupações). Convide os participantes a colocar as notas no quadro – </w:t>
            </w:r>
            <w:r>
              <w:rPr>
                <w:b/>
                <w:color w:val="000000" w:themeColor="text1"/>
              </w:rPr>
              <w:t>expectativas na parte superior da árvores, preocupações no tronco.</w:t>
            </w:r>
            <w:r>
              <w:rPr>
                <w:color w:val="000000" w:themeColor="text1"/>
              </w:rPr>
              <w:t xml:space="preserve"> </w:t>
            </w:r>
          </w:p>
          <w:p w14:paraId="58DC6EDD" w14:textId="77777777" w:rsidR="00645E8D" w:rsidRPr="00304533" w:rsidRDefault="00645E8D" w:rsidP="00740DF7">
            <w:pPr>
              <w:tabs>
                <w:tab w:val="left" w:pos="9923"/>
              </w:tabs>
              <w:spacing w:before="0" w:after="0" w:line="240" w:lineRule="auto"/>
              <w:ind w:right="37"/>
              <w:rPr>
                <w:color w:val="000000" w:themeColor="text1"/>
              </w:rPr>
            </w:pPr>
          </w:p>
          <w:p w14:paraId="1953DF17" w14:textId="7E31BAB2" w:rsidR="004D0FD4" w:rsidRPr="00304533" w:rsidRDefault="004D0FD4" w:rsidP="00740DF7">
            <w:pPr>
              <w:tabs>
                <w:tab w:val="left" w:pos="9923"/>
              </w:tabs>
              <w:spacing w:before="0" w:after="0" w:line="240" w:lineRule="auto"/>
              <w:ind w:right="37"/>
              <w:rPr>
                <w:color w:val="000000" w:themeColor="text1"/>
              </w:rPr>
            </w:pPr>
            <w:r>
              <w:rPr>
                <w:color w:val="000000" w:themeColor="text1"/>
              </w:rPr>
              <w:t xml:space="preserve">Os formadores estruturam as notas de modo a que as expectativas e as preocupações repetidas fiquem visíveis. </w:t>
            </w:r>
          </w:p>
          <w:p w14:paraId="41A240CF" w14:textId="1416C983" w:rsidR="004D0FD4" w:rsidRPr="00304533" w:rsidRDefault="004D0FD4" w:rsidP="00740DF7">
            <w:pPr>
              <w:tabs>
                <w:tab w:val="left" w:pos="9923"/>
              </w:tabs>
              <w:spacing w:before="0" w:after="0" w:line="240" w:lineRule="auto"/>
              <w:ind w:right="37"/>
              <w:rPr>
                <w:color w:val="000000" w:themeColor="text1"/>
              </w:rPr>
            </w:pPr>
            <w:r>
              <w:rPr>
                <w:color w:val="000000" w:themeColor="text1"/>
              </w:rPr>
              <w:t>A atividade é colocada de lado e será retomada depois da apresentação da agenda.</w:t>
            </w:r>
          </w:p>
          <w:p w14:paraId="493D6B4D" w14:textId="77777777" w:rsidR="00645E8D" w:rsidRPr="00304533" w:rsidRDefault="00645E8D" w:rsidP="00740DF7">
            <w:pPr>
              <w:tabs>
                <w:tab w:val="left" w:pos="9923"/>
              </w:tabs>
              <w:spacing w:before="0" w:after="0" w:line="240" w:lineRule="auto"/>
              <w:ind w:right="37"/>
              <w:rPr>
                <w:color w:val="000000" w:themeColor="text1"/>
              </w:rPr>
            </w:pPr>
          </w:p>
          <w:p w14:paraId="089D1BAC" w14:textId="765C5AE1" w:rsidR="004D0FD4" w:rsidRPr="00304533" w:rsidRDefault="004D0FD4" w:rsidP="00740DF7">
            <w:pPr>
              <w:tabs>
                <w:tab w:val="left" w:pos="9923"/>
              </w:tabs>
              <w:spacing w:before="0" w:after="0" w:line="240" w:lineRule="auto"/>
              <w:ind w:right="37"/>
              <w:rPr>
                <w:color w:val="000000" w:themeColor="text1"/>
              </w:rPr>
            </w:pPr>
            <w:r>
              <w:rPr>
                <w:color w:val="000000" w:themeColor="text1"/>
              </w:rPr>
              <w:t xml:space="preserve">Atenção: as expectativas e as preocupações têm de ser específicas – convide os participantes a absterem-se de escrever que gostariam de “saber mais”. Em vez disso, inste-os a escrever algo como: “Gostaria de saber como lidar com participantes difíceis que monopolizam a discussão ou impõem excessivamente os seus pontos de vista”. </w:t>
            </w:r>
          </w:p>
          <w:p w14:paraId="6BE7B237" w14:textId="77777777" w:rsidR="00B71C8C" w:rsidRPr="00304533" w:rsidRDefault="00B71C8C" w:rsidP="00740DF7">
            <w:pPr>
              <w:tabs>
                <w:tab w:val="left" w:pos="9923"/>
              </w:tabs>
              <w:spacing w:before="0" w:after="0" w:line="240" w:lineRule="auto"/>
              <w:ind w:right="37"/>
              <w:rPr>
                <w:color w:val="000000" w:themeColor="text1"/>
              </w:rPr>
            </w:pPr>
          </w:p>
          <w:p w14:paraId="0E3B3A21" w14:textId="77777777" w:rsidR="004D0FD4" w:rsidRPr="00304533" w:rsidRDefault="004D0FD4" w:rsidP="00740DF7">
            <w:pPr>
              <w:tabs>
                <w:tab w:val="left" w:pos="9923"/>
              </w:tabs>
              <w:spacing w:before="0" w:after="0" w:line="240" w:lineRule="auto"/>
              <w:ind w:right="37"/>
              <w:rPr>
                <w:b/>
                <w:bCs/>
                <w:color w:val="000000" w:themeColor="text1"/>
              </w:rPr>
            </w:pPr>
            <w:r>
              <w:rPr>
                <w:b/>
                <w:color w:val="000000" w:themeColor="text1"/>
              </w:rPr>
              <w:t>Alternativa online</w:t>
            </w:r>
          </w:p>
          <w:p w14:paraId="7D2312F7" w14:textId="443292DA" w:rsidR="004D0FD4" w:rsidRPr="00304533" w:rsidRDefault="004D0FD4" w:rsidP="00740DF7">
            <w:pPr>
              <w:tabs>
                <w:tab w:val="left" w:pos="9923"/>
              </w:tabs>
              <w:spacing w:before="0" w:after="0" w:line="240" w:lineRule="auto"/>
              <w:ind w:right="37"/>
              <w:rPr>
                <w:color w:val="000000" w:themeColor="text1"/>
              </w:rPr>
            </w:pPr>
            <w:r>
              <w:rPr>
                <w:color w:val="000000" w:themeColor="text1"/>
              </w:rPr>
              <w:t>Crie duas nuvens de palavras (uma para as expectativas e outra para as preocupações) com as palavras apresentadas pelos participantes.</w:t>
            </w:r>
            <w:r w:rsidR="00E81967">
              <w:rPr>
                <w:color w:val="000000" w:themeColor="text1"/>
              </w:rPr>
              <w:t xml:space="preserve"> </w:t>
            </w:r>
          </w:p>
          <w:p w14:paraId="1131B0A6" w14:textId="1822765A" w:rsidR="00B71C8C" w:rsidRPr="00304533" w:rsidRDefault="00B71C8C" w:rsidP="00740DF7">
            <w:pPr>
              <w:tabs>
                <w:tab w:val="left" w:pos="9923"/>
              </w:tabs>
              <w:spacing w:before="0" w:after="0" w:line="240" w:lineRule="auto"/>
              <w:ind w:right="37"/>
              <w:rPr>
                <w:color w:val="000000" w:themeColor="text1"/>
              </w:rPr>
            </w:pPr>
          </w:p>
        </w:tc>
      </w:tr>
      <w:tr w:rsidR="004D0FD4" w:rsidRPr="00304533" w14:paraId="21EF6946" w14:textId="77777777" w:rsidTr="00243C87">
        <w:trPr>
          <w:gridAfter w:val="1"/>
          <w:wAfter w:w="142" w:type="dxa"/>
          <w:trHeight w:val="1079"/>
        </w:trPr>
        <w:tc>
          <w:tcPr>
            <w:tcW w:w="1980" w:type="dxa"/>
            <w:gridSpan w:val="2"/>
            <w:vAlign w:val="center"/>
          </w:tcPr>
          <w:p w14:paraId="53742292" w14:textId="6FC375DA" w:rsidR="004D0FD4" w:rsidRPr="00304533" w:rsidRDefault="004D0FD4" w:rsidP="00740DF7">
            <w:pPr>
              <w:tabs>
                <w:tab w:val="left" w:pos="9923"/>
              </w:tabs>
              <w:spacing w:before="0" w:after="0" w:line="240" w:lineRule="auto"/>
              <w:ind w:right="37"/>
              <w:rPr>
                <w:color w:val="000000" w:themeColor="text1"/>
              </w:rPr>
            </w:pPr>
            <w:r>
              <w:rPr>
                <w:color w:val="000000" w:themeColor="text1"/>
              </w:rPr>
              <w:lastRenderedPageBreak/>
              <w:t>Regras de base/notas/quadro – Nota de orientação n.º 1</w:t>
            </w:r>
          </w:p>
          <w:p w14:paraId="4020E85E" w14:textId="77777777" w:rsidR="001606E3" w:rsidRPr="00304533" w:rsidRDefault="001606E3" w:rsidP="00740DF7">
            <w:pPr>
              <w:tabs>
                <w:tab w:val="left" w:pos="9923"/>
              </w:tabs>
              <w:spacing w:before="0" w:after="0" w:line="240" w:lineRule="auto"/>
              <w:ind w:right="37"/>
              <w:rPr>
                <w:color w:val="000000" w:themeColor="text1"/>
              </w:rPr>
            </w:pPr>
          </w:p>
          <w:p w14:paraId="2F6BA3E7" w14:textId="77777777" w:rsidR="001606E3" w:rsidRPr="00304533" w:rsidRDefault="001606E3" w:rsidP="00740DF7">
            <w:pPr>
              <w:tabs>
                <w:tab w:val="left" w:pos="9923"/>
              </w:tabs>
              <w:spacing w:before="0" w:after="0" w:line="240" w:lineRule="auto"/>
              <w:ind w:right="37"/>
              <w:rPr>
                <w:color w:val="000000" w:themeColor="text1"/>
              </w:rPr>
            </w:pPr>
          </w:p>
          <w:p w14:paraId="5739B6A8" w14:textId="77777777" w:rsidR="001606E3" w:rsidRPr="00304533" w:rsidRDefault="001606E3" w:rsidP="00740DF7">
            <w:pPr>
              <w:tabs>
                <w:tab w:val="left" w:pos="9923"/>
              </w:tabs>
              <w:spacing w:before="0" w:after="0" w:line="240" w:lineRule="auto"/>
              <w:ind w:right="37"/>
              <w:rPr>
                <w:color w:val="000000" w:themeColor="text1"/>
              </w:rPr>
            </w:pPr>
          </w:p>
          <w:p w14:paraId="7F11AADC" w14:textId="77777777" w:rsidR="001606E3" w:rsidRPr="00304533" w:rsidRDefault="001606E3" w:rsidP="00740DF7">
            <w:pPr>
              <w:tabs>
                <w:tab w:val="left" w:pos="9923"/>
              </w:tabs>
              <w:spacing w:before="0" w:after="0" w:line="240" w:lineRule="auto"/>
              <w:ind w:right="37"/>
              <w:rPr>
                <w:color w:val="000000" w:themeColor="text1"/>
              </w:rPr>
            </w:pPr>
          </w:p>
          <w:p w14:paraId="73D8453A" w14:textId="77777777" w:rsidR="001606E3" w:rsidRPr="00304533" w:rsidRDefault="001606E3" w:rsidP="00740DF7">
            <w:pPr>
              <w:tabs>
                <w:tab w:val="left" w:pos="9923"/>
              </w:tabs>
              <w:spacing w:before="0" w:after="0" w:line="240" w:lineRule="auto"/>
              <w:ind w:right="37"/>
              <w:rPr>
                <w:color w:val="000000" w:themeColor="text1"/>
              </w:rPr>
            </w:pPr>
          </w:p>
          <w:p w14:paraId="4437722D" w14:textId="77777777" w:rsidR="001606E3" w:rsidRPr="00304533" w:rsidRDefault="001606E3" w:rsidP="00740DF7">
            <w:pPr>
              <w:tabs>
                <w:tab w:val="left" w:pos="9923"/>
              </w:tabs>
              <w:spacing w:before="0" w:after="0" w:line="240" w:lineRule="auto"/>
              <w:ind w:right="37"/>
              <w:rPr>
                <w:color w:val="000000" w:themeColor="text1"/>
              </w:rPr>
            </w:pPr>
          </w:p>
          <w:p w14:paraId="6518ECC1" w14:textId="77777777" w:rsidR="001606E3" w:rsidRPr="00304533" w:rsidRDefault="001606E3" w:rsidP="00740DF7">
            <w:pPr>
              <w:tabs>
                <w:tab w:val="left" w:pos="9923"/>
              </w:tabs>
              <w:spacing w:before="0" w:after="0" w:line="240" w:lineRule="auto"/>
              <w:ind w:right="37"/>
              <w:rPr>
                <w:color w:val="000000" w:themeColor="text1"/>
              </w:rPr>
            </w:pPr>
          </w:p>
          <w:p w14:paraId="0C11D043" w14:textId="1E23F91F" w:rsidR="001606E3" w:rsidRPr="00304533" w:rsidRDefault="001606E3" w:rsidP="00740DF7">
            <w:pPr>
              <w:tabs>
                <w:tab w:val="left" w:pos="9923"/>
              </w:tabs>
              <w:spacing w:before="0" w:after="0" w:line="240" w:lineRule="auto"/>
              <w:ind w:right="37"/>
              <w:rPr>
                <w:color w:val="000000" w:themeColor="text1"/>
              </w:rPr>
            </w:pPr>
          </w:p>
        </w:tc>
        <w:tc>
          <w:tcPr>
            <w:tcW w:w="7796" w:type="dxa"/>
            <w:gridSpan w:val="2"/>
            <w:vAlign w:val="center"/>
          </w:tcPr>
          <w:p w14:paraId="7CB40A2E" w14:textId="77777777" w:rsidR="00B71C8C" w:rsidRPr="00304533" w:rsidRDefault="00B71C8C" w:rsidP="00740DF7">
            <w:pPr>
              <w:tabs>
                <w:tab w:val="left" w:pos="9923"/>
              </w:tabs>
              <w:spacing w:before="0" w:after="0" w:line="240" w:lineRule="auto"/>
              <w:ind w:right="37"/>
              <w:rPr>
                <w:color w:val="000000" w:themeColor="text1"/>
              </w:rPr>
            </w:pPr>
          </w:p>
          <w:p w14:paraId="783FA292" w14:textId="4CFFB66D" w:rsidR="00B71C8C" w:rsidRPr="00304533" w:rsidRDefault="004D0FD4" w:rsidP="00740DF7">
            <w:pPr>
              <w:tabs>
                <w:tab w:val="left" w:pos="9923"/>
              </w:tabs>
              <w:spacing w:before="0" w:after="0" w:line="240" w:lineRule="auto"/>
              <w:ind w:right="37"/>
              <w:rPr>
                <w:color w:val="000000" w:themeColor="text1"/>
              </w:rPr>
            </w:pPr>
            <w:r>
              <w:rPr>
                <w:color w:val="000000" w:themeColor="text1"/>
              </w:rPr>
              <w:t xml:space="preserve">Informe os participantes de que gostaria de preparar as regras de base a aplicar durante toda a formação. Tratam-se de algumas regras (6-8) que determinam o comportamento de todos (incluindo os formadores!) durante a formação. Um exemplo pode ser: telemóvel em silêncio e atender chamadas fora da sala. Convide os participantes a escrever uma regra numa folha de papel. Recolhê-las numa taça/cesta e utilizá-las para definir as regras com base nos contributos recebidos (aplicam-se as regra da maioria). Escreva-as num quadro de folhas. Ao apresentá-las no final da sessão, poderá propor, se necessário, mais uma, desde que todos concordem. Coloque o quadro na parede e utilize-o, por exemplo, para evitar comportamentos incorretos (ou seja, alguém monopoliza a discussão ou desvia-se regularmente do tema). </w:t>
            </w:r>
          </w:p>
          <w:p w14:paraId="226F467A" w14:textId="459B7761" w:rsidR="004D0FD4" w:rsidRPr="00304533" w:rsidRDefault="004D0FD4" w:rsidP="00740DF7">
            <w:pPr>
              <w:tabs>
                <w:tab w:val="left" w:pos="9923"/>
              </w:tabs>
              <w:spacing w:before="0" w:after="0" w:line="240" w:lineRule="auto"/>
              <w:ind w:right="37"/>
              <w:rPr>
                <w:color w:val="000000" w:themeColor="text1"/>
              </w:rPr>
            </w:pPr>
            <w:r>
              <w:rPr>
                <w:color w:val="000000" w:themeColor="text1"/>
              </w:rPr>
              <w:t xml:space="preserve"> </w:t>
            </w:r>
          </w:p>
        </w:tc>
      </w:tr>
      <w:tr w:rsidR="004D0FD4" w:rsidRPr="00304533" w14:paraId="368F7B51" w14:textId="77777777" w:rsidTr="00243C87">
        <w:trPr>
          <w:gridAfter w:val="1"/>
          <w:wAfter w:w="142" w:type="dxa"/>
          <w:trHeight w:val="1079"/>
        </w:trPr>
        <w:tc>
          <w:tcPr>
            <w:tcW w:w="1980" w:type="dxa"/>
            <w:gridSpan w:val="2"/>
            <w:vAlign w:val="center"/>
          </w:tcPr>
          <w:p w14:paraId="288BA4E4" w14:textId="77777777" w:rsidR="004D0FD4" w:rsidRPr="00304533" w:rsidRDefault="004D0FD4" w:rsidP="00740DF7">
            <w:pPr>
              <w:tabs>
                <w:tab w:val="left" w:pos="9923"/>
              </w:tabs>
              <w:spacing w:before="0" w:after="0" w:line="240" w:lineRule="auto"/>
              <w:ind w:right="37"/>
              <w:rPr>
                <w:color w:val="000000" w:themeColor="text1"/>
              </w:rPr>
            </w:pPr>
            <w:r>
              <w:rPr>
                <w:color w:val="000000" w:themeColor="text1"/>
              </w:rPr>
              <w:t xml:space="preserve">Apresentação da agenda/alinhamento com as expectativas dos participantes </w:t>
            </w:r>
          </w:p>
          <w:p w14:paraId="3BA536AB" w14:textId="77777777" w:rsidR="001606E3" w:rsidRPr="00304533" w:rsidRDefault="001606E3" w:rsidP="00740DF7">
            <w:pPr>
              <w:tabs>
                <w:tab w:val="left" w:pos="9923"/>
              </w:tabs>
              <w:spacing w:before="0" w:after="0" w:line="240" w:lineRule="auto"/>
              <w:ind w:right="37"/>
              <w:rPr>
                <w:color w:val="000000" w:themeColor="text1"/>
              </w:rPr>
            </w:pPr>
          </w:p>
          <w:p w14:paraId="473B1894" w14:textId="77777777" w:rsidR="001606E3" w:rsidRPr="00304533" w:rsidRDefault="001606E3" w:rsidP="00740DF7">
            <w:pPr>
              <w:tabs>
                <w:tab w:val="left" w:pos="9923"/>
              </w:tabs>
              <w:spacing w:before="0" w:after="0" w:line="240" w:lineRule="auto"/>
              <w:ind w:right="37"/>
              <w:rPr>
                <w:color w:val="000000" w:themeColor="text1"/>
              </w:rPr>
            </w:pPr>
          </w:p>
          <w:p w14:paraId="22D12EC8" w14:textId="77777777" w:rsidR="001606E3" w:rsidRPr="00304533" w:rsidRDefault="001606E3" w:rsidP="00740DF7">
            <w:pPr>
              <w:tabs>
                <w:tab w:val="left" w:pos="9923"/>
              </w:tabs>
              <w:spacing w:before="0" w:after="0" w:line="240" w:lineRule="auto"/>
              <w:ind w:right="37"/>
              <w:rPr>
                <w:color w:val="000000" w:themeColor="text1"/>
              </w:rPr>
            </w:pPr>
          </w:p>
          <w:p w14:paraId="67AF141D" w14:textId="77777777" w:rsidR="001606E3" w:rsidRPr="00304533" w:rsidRDefault="001606E3" w:rsidP="00740DF7">
            <w:pPr>
              <w:tabs>
                <w:tab w:val="left" w:pos="9923"/>
              </w:tabs>
              <w:spacing w:before="0" w:after="0" w:line="240" w:lineRule="auto"/>
              <w:ind w:right="37"/>
              <w:rPr>
                <w:color w:val="000000" w:themeColor="text1"/>
              </w:rPr>
            </w:pPr>
          </w:p>
          <w:p w14:paraId="18763F35" w14:textId="77777777" w:rsidR="001606E3" w:rsidRPr="00304533" w:rsidRDefault="001606E3" w:rsidP="00740DF7">
            <w:pPr>
              <w:tabs>
                <w:tab w:val="left" w:pos="9923"/>
              </w:tabs>
              <w:spacing w:before="0" w:after="0" w:line="240" w:lineRule="auto"/>
              <w:ind w:right="37"/>
              <w:rPr>
                <w:color w:val="000000" w:themeColor="text1"/>
              </w:rPr>
            </w:pPr>
          </w:p>
          <w:p w14:paraId="0651EBFA" w14:textId="77777777" w:rsidR="001606E3" w:rsidRPr="00304533" w:rsidRDefault="001606E3" w:rsidP="00740DF7">
            <w:pPr>
              <w:tabs>
                <w:tab w:val="left" w:pos="9923"/>
              </w:tabs>
              <w:spacing w:before="0" w:after="0" w:line="240" w:lineRule="auto"/>
              <w:ind w:right="37"/>
              <w:rPr>
                <w:color w:val="000000" w:themeColor="text1"/>
              </w:rPr>
            </w:pPr>
          </w:p>
          <w:p w14:paraId="78A669AF" w14:textId="0B6394D8" w:rsidR="001606E3" w:rsidRPr="00304533" w:rsidRDefault="001606E3" w:rsidP="00740DF7">
            <w:pPr>
              <w:tabs>
                <w:tab w:val="left" w:pos="9923"/>
              </w:tabs>
              <w:spacing w:before="0" w:after="0" w:line="240" w:lineRule="auto"/>
              <w:ind w:right="37"/>
              <w:rPr>
                <w:color w:val="000000" w:themeColor="text1"/>
              </w:rPr>
            </w:pPr>
          </w:p>
        </w:tc>
        <w:tc>
          <w:tcPr>
            <w:tcW w:w="7796" w:type="dxa"/>
            <w:gridSpan w:val="2"/>
            <w:vAlign w:val="center"/>
          </w:tcPr>
          <w:p w14:paraId="095808D9" w14:textId="77777777" w:rsidR="00B71C8C" w:rsidRPr="00304533" w:rsidRDefault="00B71C8C" w:rsidP="00740DF7">
            <w:pPr>
              <w:tabs>
                <w:tab w:val="left" w:pos="9923"/>
              </w:tabs>
              <w:spacing w:before="0" w:after="0" w:line="240" w:lineRule="auto"/>
              <w:ind w:right="37"/>
              <w:rPr>
                <w:color w:val="000000" w:themeColor="text1"/>
              </w:rPr>
            </w:pPr>
          </w:p>
          <w:p w14:paraId="669740C7" w14:textId="0DBCC7F6" w:rsidR="001C7DEA" w:rsidRPr="00304533" w:rsidRDefault="004D0FD4" w:rsidP="00740DF7">
            <w:pPr>
              <w:tabs>
                <w:tab w:val="left" w:pos="9923"/>
              </w:tabs>
              <w:spacing w:before="0" w:after="0" w:line="240" w:lineRule="auto"/>
              <w:ind w:right="37"/>
              <w:rPr>
                <w:color w:val="000000" w:themeColor="text1"/>
              </w:rPr>
            </w:pPr>
            <w:r>
              <w:rPr>
                <w:color w:val="000000" w:themeColor="text1"/>
              </w:rPr>
              <w:t xml:space="preserve">Oriente os participantes através da agenda e apresente o formato da formação. Assegure-se que os participantes estão informados sobre o formato do concurso da formação e sobre o facto de este se basear na formação inicial sobre cibercrime e provas sob a forma eletrónica (podem começar a rever o curso à noite). Comente a agenda referindo as expectativas e preocupações (que um dos formadores deverá ter entretanto revisto). Clarifique o que será abordado, o que não será e porquê e introduza ligeiras alterações na agenda se as expectativas apontarem para uma determinada necessidade. </w:t>
            </w:r>
            <w:r>
              <w:rPr>
                <w:color w:val="000000" w:themeColor="text1"/>
              </w:rPr>
              <w:lastRenderedPageBreak/>
              <w:t>Faça disto um esforço coletivo, em que os participantes não sejam apenas destinatários passivos, mas também membros ativos da equipa.</w:t>
            </w:r>
            <w:r w:rsidR="00E81967">
              <w:rPr>
                <w:color w:val="000000" w:themeColor="text1"/>
              </w:rPr>
              <w:t xml:space="preserve"> </w:t>
            </w:r>
          </w:p>
          <w:p w14:paraId="48718B20" w14:textId="77777777" w:rsidR="001C7DEA" w:rsidRPr="00304533" w:rsidRDefault="001C7DEA" w:rsidP="00740DF7">
            <w:pPr>
              <w:tabs>
                <w:tab w:val="left" w:pos="9923"/>
              </w:tabs>
              <w:spacing w:before="0" w:after="0" w:line="240" w:lineRule="auto"/>
              <w:ind w:right="37"/>
              <w:rPr>
                <w:color w:val="000000" w:themeColor="text1"/>
              </w:rPr>
            </w:pPr>
          </w:p>
          <w:p w14:paraId="516F2241" w14:textId="539CFBB7" w:rsidR="004D0FD4" w:rsidRPr="00304533" w:rsidRDefault="004D0FD4" w:rsidP="00740DF7">
            <w:pPr>
              <w:tabs>
                <w:tab w:val="left" w:pos="9923"/>
              </w:tabs>
              <w:spacing w:before="0" w:after="0" w:line="240" w:lineRule="auto"/>
              <w:ind w:right="37"/>
              <w:rPr>
                <w:color w:val="000000" w:themeColor="text1"/>
              </w:rPr>
            </w:pPr>
            <w:r>
              <w:rPr>
                <w:color w:val="000000" w:themeColor="text1"/>
              </w:rPr>
              <w:t xml:space="preserve">Não se esqueça de elogiar a riqueza de conhecimentos ou competências já disponíveis na sala (que constatou através da autoavaliação de conhecimentos – tenha em conta que a maioria das pessoas tende a subestimar os conhecimentos quando se trata de formação), convidando os participantes a partilhá-los no seio do grupo e salientando que também os que têm pouco para partilhar podem, de facto, dar o seu ponto de vista, permitindo assim que o grupo cresça. </w:t>
            </w:r>
          </w:p>
          <w:p w14:paraId="233154D0" w14:textId="53C1EB5D" w:rsidR="00B71C8C" w:rsidRPr="00304533" w:rsidRDefault="00B71C8C" w:rsidP="00740DF7">
            <w:pPr>
              <w:tabs>
                <w:tab w:val="left" w:pos="9923"/>
              </w:tabs>
              <w:spacing w:before="0" w:after="0" w:line="240" w:lineRule="auto"/>
              <w:ind w:right="37"/>
              <w:rPr>
                <w:color w:val="000000" w:themeColor="text1"/>
              </w:rPr>
            </w:pPr>
          </w:p>
        </w:tc>
      </w:tr>
      <w:tr w:rsidR="004D0FD4" w:rsidRPr="00304533" w14:paraId="69620DED" w14:textId="77777777" w:rsidTr="00243C87">
        <w:trPr>
          <w:gridAfter w:val="1"/>
          <w:wAfter w:w="142" w:type="dxa"/>
          <w:trHeight w:val="1079"/>
        </w:trPr>
        <w:tc>
          <w:tcPr>
            <w:tcW w:w="1980" w:type="dxa"/>
            <w:gridSpan w:val="2"/>
            <w:vAlign w:val="center"/>
          </w:tcPr>
          <w:p w14:paraId="3574CDBD" w14:textId="7AA4B0F9" w:rsidR="004D0FD4" w:rsidRPr="00304533" w:rsidRDefault="004D0FD4" w:rsidP="00740DF7">
            <w:pPr>
              <w:tabs>
                <w:tab w:val="left" w:pos="9923"/>
              </w:tabs>
              <w:spacing w:before="0" w:after="0" w:line="240" w:lineRule="auto"/>
              <w:ind w:right="37"/>
              <w:rPr>
                <w:color w:val="000000" w:themeColor="text1"/>
              </w:rPr>
            </w:pPr>
            <w:r>
              <w:rPr>
                <w:color w:val="000000" w:themeColor="text1"/>
              </w:rPr>
              <w:lastRenderedPageBreak/>
              <w:t xml:space="preserve">Discussão das expectativas dos formadores – slide 4 – apresentação do slide 5 com o lema/mantra da formação e do banner </w:t>
            </w:r>
          </w:p>
          <w:p w14:paraId="0F497C5A" w14:textId="1134422B" w:rsidR="00FA39B5" w:rsidRPr="00304533" w:rsidRDefault="00FA39B5" w:rsidP="00740DF7">
            <w:pPr>
              <w:tabs>
                <w:tab w:val="left" w:pos="9923"/>
              </w:tabs>
              <w:spacing w:before="0" w:after="0" w:line="240" w:lineRule="auto"/>
              <w:ind w:right="37"/>
              <w:rPr>
                <w:color w:val="000000" w:themeColor="text1"/>
              </w:rPr>
            </w:pPr>
          </w:p>
          <w:p w14:paraId="1CDB2B50" w14:textId="77777777" w:rsidR="00FA39B5" w:rsidRPr="00304533" w:rsidRDefault="00FA39B5" w:rsidP="00740DF7">
            <w:pPr>
              <w:tabs>
                <w:tab w:val="left" w:pos="9923"/>
              </w:tabs>
              <w:spacing w:before="0" w:after="0" w:line="240" w:lineRule="auto"/>
              <w:ind w:right="37"/>
              <w:rPr>
                <w:color w:val="000000" w:themeColor="text1"/>
              </w:rPr>
            </w:pPr>
          </w:p>
          <w:p w14:paraId="3A2FADC1" w14:textId="77777777" w:rsidR="001606E3" w:rsidRPr="00304533" w:rsidRDefault="001606E3" w:rsidP="00740DF7">
            <w:pPr>
              <w:tabs>
                <w:tab w:val="left" w:pos="9923"/>
              </w:tabs>
              <w:spacing w:before="0" w:after="0" w:line="240" w:lineRule="auto"/>
              <w:ind w:right="37"/>
              <w:rPr>
                <w:color w:val="000000" w:themeColor="text1"/>
              </w:rPr>
            </w:pPr>
          </w:p>
          <w:p w14:paraId="20343A4B" w14:textId="77777777" w:rsidR="001606E3" w:rsidRPr="00304533" w:rsidRDefault="001606E3" w:rsidP="00740DF7">
            <w:pPr>
              <w:tabs>
                <w:tab w:val="left" w:pos="9923"/>
              </w:tabs>
              <w:spacing w:before="0" w:after="0" w:line="240" w:lineRule="auto"/>
              <w:ind w:right="37"/>
              <w:rPr>
                <w:color w:val="000000" w:themeColor="text1"/>
              </w:rPr>
            </w:pPr>
          </w:p>
          <w:p w14:paraId="1DD86A2F" w14:textId="77777777" w:rsidR="001606E3" w:rsidRPr="00304533" w:rsidRDefault="001606E3" w:rsidP="00740DF7">
            <w:pPr>
              <w:tabs>
                <w:tab w:val="left" w:pos="9923"/>
              </w:tabs>
              <w:spacing w:before="0" w:after="0" w:line="240" w:lineRule="auto"/>
              <w:ind w:right="37"/>
              <w:rPr>
                <w:color w:val="000000" w:themeColor="text1"/>
              </w:rPr>
            </w:pPr>
          </w:p>
          <w:p w14:paraId="2CF0F8E7" w14:textId="77777777" w:rsidR="001606E3" w:rsidRPr="00304533" w:rsidRDefault="001606E3" w:rsidP="00740DF7">
            <w:pPr>
              <w:tabs>
                <w:tab w:val="left" w:pos="9923"/>
              </w:tabs>
              <w:spacing w:before="0" w:after="0" w:line="240" w:lineRule="auto"/>
              <w:ind w:right="37"/>
              <w:rPr>
                <w:color w:val="000000" w:themeColor="text1"/>
              </w:rPr>
            </w:pPr>
          </w:p>
          <w:p w14:paraId="3BE49F1C" w14:textId="77777777" w:rsidR="001606E3" w:rsidRPr="00304533" w:rsidRDefault="001606E3" w:rsidP="00740DF7">
            <w:pPr>
              <w:tabs>
                <w:tab w:val="left" w:pos="9923"/>
              </w:tabs>
              <w:spacing w:before="0" w:after="0" w:line="240" w:lineRule="auto"/>
              <w:ind w:right="37"/>
              <w:rPr>
                <w:color w:val="000000" w:themeColor="text1"/>
              </w:rPr>
            </w:pPr>
          </w:p>
          <w:p w14:paraId="69F5CBBB" w14:textId="77777777" w:rsidR="001606E3" w:rsidRPr="00304533" w:rsidRDefault="001606E3" w:rsidP="00740DF7">
            <w:pPr>
              <w:tabs>
                <w:tab w:val="left" w:pos="9923"/>
              </w:tabs>
              <w:spacing w:before="0" w:after="0" w:line="240" w:lineRule="auto"/>
              <w:ind w:right="37"/>
              <w:rPr>
                <w:color w:val="000000" w:themeColor="text1"/>
              </w:rPr>
            </w:pPr>
          </w:p>
          <w:p w14:paraId="2DB5C184" w14:textId="77777777" w:rsidR="001606E3" w:rsidRPr="00304533" w:rsidRDefault="001606E3" w:rsidP="00740DF7">
            <w:pPr>
              <w:tabs>
                <w:tab w:val="left" w:pos="9923"/>
              </w:tabs>
              <w:spacing w:before="0" w:after="0" w:line="240" w:lineRule="auto"/>
              <w:ind w:right="37"/>
              <w:rPr>
                <w:color w:val="000000" w:themeColor="text1"/>
              </w:rPr>
            </w:pPr>
          </w:p>
          <w:p w14:paraId="60AA1D14" w14:textId="77777777" w:rsidR="001606E3" w:rsidRPr="00304533" w:rsidRDefault="001606E3" w:rsidP="00740DF7">
            <w:pPr>
              <w:tabs>
                <w:tab w:val="left" w:pos="9923"/>
              </w:tabs>
              <w:spacing w:before="0" w:after="0" w:line="240" w:lineRule="auto"/>
              <w:ind w:right="37"/>
              <w:rPr>
                <w:color w:val="000000" w:themeColor="text1"/>
              </w:rPr>
            </w:pPr>
          </w:p>
          <w:p w14:paraId="6E2CE780" w14:textId="77777777" w:rsidR="001606E3" w:rsidRPr="00304533" w:rsidRDefault="001606E3" w:rsidP="00740DF7">
            <w:pPr>
              <w:tabs>
                <w:tab w:val="left" w:pos="9923"/>
              </w:tabs>
              <w:spacing w:before="0" w:after="0" w:line="240" w:lineRule="auto"/>
              <w:ind w:right="37"/>
              <w:rPr>
                <w:color w:val="000000" w:themeColor="text1"/>
              </w:rPr>
            </w:pPr>
          </w:p>
          <w:p w14:paraId="3882594D" w14:textId="77777777" w:rsidR="001606E3" w:rsidRPr="00304533" w:rsidRDefault="001606E3" w:rsidP="00740DF7">
            <w:pPr>
              <w:tabs>
                <w:tab w:val="left" w:pos="9923"/>
              </w:tabs>
              <w:spacing w:before="0" w:after="0" w:line="240" w:lineRule="auto"/>
              <w:ind w:right="37"/>
              <w:rPr>
                <w:color w:val="000000" w:themeColor="text1"/>
              </w:rPr>
            </w:pPr>
          </w:p>
          <w:p w14:paraId="10C44C63" w14:textId="77777777" w:rsidR="001606E3" w:rsidRPr="00304533" w:rsidRDefault="001606E3" w:rsidP="00740DF7">
            <w:pPr>
              <w:tabs>
                <w:tab w:val="left" w:pos="9923"/>
              </w:tabs>
              <w:spacing w:before="0" w:after="0" w:line="240" w:lineRule="auto"/>
              <w:ind w:right="37"/>
              <w:rPr>
                <w:color w:val="000000" w:themeColor="text1"/>
              </w:rPr>
            </w:pPr>
          </w:p>
          <w:p w14:paraId="55F2233D" w14:textId="77777777" w:rsidR="001606E3" w:rsidRPr="00304533" w:rsidRDefault="001606E3" w:rsidP="00740DF7">
            <w:pPr>
              <w:tabs>
                <w:tab w:val="left" w:pos="9923"/>
              </w:tabs>
              <w:spacing w:before="0" w:after="0" w:line="240" w:lineRule="auto"/>
              <w:ind w:right="37"/>
              <w:rPr>
                <w:color w:val="000000" w:themeColor="text1"/>
              </w:rPr>
            </w:pPr>
          </w:p>
          <w:p w14:paraId="11735585" w14:textId="77777777" w:rsidR="001606E3" w:rsidRPr="00304533" w:rsidRDefault="001606E3" w:rsidP="00740DF7">
            <w:pPr>
              <w:tabs>
                <w:tab w:val="left" w:pos="9923"/>
              </w:tabs>
              <w:spacing w:before="0" w:after="0" w:line="240" w:lineRule="auto"/>
              <w:ind w:right="37"/>
              <w:rPr>
                <w:color w:val="000000" w:themeColor="text1"/>
              </w:rPr>
            </w:pPr>
          </w:p>
          <w:p w14:paraId="143FE024" w14:textId="77777777" w:rsidR="001606E3" w:rsidRPr="00304533" w:rsidRDefault="001606E3" w:rsidP="00740DF7">
            <w:pPr>
              <w:tabs>
                <w:tab w:val="left" w:pos="9923"/>
              </w:tabs>
              <w:spacing w:before="0" w:after="0" w:line="240" w:lineRule="auto"/>
              <w:ind w:right="37"/>
              <w:rPr>
                <w:color w:val="000000" w:themeColor="text1"/>
              </w:rPr>
            </w:pPr>
          </w:p>
          <w:p w14:paraId="528BC610" w14:textId="77777777" w:rsidR="001606E3" w:rsidRPr="00304533" w:rsidRDefault="001606E3" w:rsidP="00740DF7">
            <w:pPr>
              <w:tabs>
                <w:tab w:val="left" w:pos="9923"/>
              </w:tabs>
              <w:spacing w:before="0" w:after="0" w:line="240" w:lineRule="auto"/>
              <w:ind w:right="37"/>
              <w:rPr>
                <w:color w:val="000000" w:themeColor="text1"/>
              </w:rPr>
            </w:pPr>
          </w:p>
          <w:p w14:paraId="6E972A18" w14:textId="77777777" w:rsidR="001606E3" w:rsidRPr="00304533" w:rsidRDefault="001606E3" w:rsidP="00740DF7">
            <w:pPr>
              <w:tabs>
                <w:tab w:val="left" w:pos="9923"/>
              </w:tabs>
              <w:spacing w:before="0" w:after="0" w:line="240" w:lineRule="auto"/>
              <w:ind w:right="37"/>
              <w:rPr>
                <w:color w:val="000000" w:themeColor="text1"/>
              </w:rPr>
            </w:pPr>
          </w:p>
          <w:p w14:paraId="2B51234B" w14:textId="77777777" w:rsidR="001606E3" w:rsidRPr="00304533" w:rsidRDefault="001606E3" w:rsidP="00740DF7">
            <w:pPr>
              <w:tabs>
                <w:tab w:val="left" w:pos="9923"/>
              </w:tabs>
              <w:spacing w:before="0" w:after="0" w:line="240" w:lineRule="auto"/>
              <w:ind w:right="37"/>
              <w:rPr>
                <w:color w:val="000000" w:themeColor="text1"/>
              </w:rPr>
            </w:pPr>
          </w:p>
          <w:p w14:paraId="0AE5E944" w14:textId="77777777" w:rsidR="001606E3" w:rsidRPr="00304533" w:rsidRDefault="001606E3" w:rsidP="00740DF7">
            <w:pPr>
              <w:tabs>
                <w:tab w:val="left" w:pos="9923"/>
              </w:tabs>
              <w:spacing w:before="0" w:after="0" w:line="240" w:lineRule="auto"/>
              <w:ind w:right="37"/>
              <w:rPr>
                <w:color w:val="000000" w:themeColor="text1"/>
              </w:rPr>
            </w:pPr>
          </w:p>
          <w:p w14:paraId="7A5B202A" w14:textId="77777777" w:rsidR="001606E3" w:rsidRPr="00304533" w:rsidRDefault="001606E3" w:rsidP="00740DF7">
            <w:pPr>
              <w:tabs>
                <w:tab w:val="left" w:pos="9923"/>
              </w:tabs>
              <w:spacing w:before="0" w:after="0" w:line="240" w:lineRule="auto"/>
              <w:ind w:right="37"/>
              <w:rPr>
                <w:color w:val="000000" w:themeColor="text1"/>
              </w:rPr>
            </w:pPr>
          </w:p>
          <w:p w14:paraId="06384200" w14:textId="77777777" w:rsidR="001606E3" w:rsidRPr="00304533" w:rsidRDefault="001606E3" w:rsidP="00740DF7">
            <w:pPr>
              <w:tabs>
                <w:tab w:val="left" w:pos="9923"/>
              </w:tabs>
              <w:spacing w:before="0" w:after="0" w:line="240" w:lineRule="auto"/>
              <w:ind w:right="37"/>
              <w:rPr>
                <w:color w:val="000000" w:themeColor="text1"/>
              </w:rPr>
            </w:pPr>
          </w:p>
          <w:p w14:paraId="7A5F110D" w14:textId="77777777" w:rsidR="001606E3" w:rsidRPr="00304533" w:rsidRDefault="001606E3" w:rsidP="00740DF7">
            <w:pPr>
              <w:tabs>
                <w:tab w:val="left" w:pos="9923"/>
              </w:tabs>
              <w:spacing w:before="0" w:after="0" w:line="240" w:lineRule="auto"/>
              <w:ind w:right="37"/>
              <w:rPr>
                <w:color w:val="000000" w:themeColor="text1"/>
              </w:rPr>
            </w:pPr>
          </w:p>
          <w:p w14:paraId="397A9E67" w14:textId="3748AE9A" w:rsidR="001606E3" w:rsidRPr="00304533" w:rsidRDefault="001606E3" w:rsidP="00740DF7">
            <w:pPr>
              <w:tabs>
                <w:tab w:val="left" w:pos="9923"/>
              </w:tabs>
              <w:spacing w:before="0" w:after="0" w:line="240" w:lineRule="auto"/>
              <w:ind w:right="37"/>
              <w:rPr>
                <w:color w:val="000000" w:themeColor="text1"/>
              </w:rPr>
            </w:pPr>
          </w:p>
        </w:tc>
        <w:tc>
          <w:tcPr>
            <w:tcW w:w="7796" w:type="dxa"/>
            <w:gridSpan w:val="2"/>
            <w:vAlign w:val="center"/>
          </w:tcPr>
          <w:p w14:paraId="210CA358" w14:textId="77777777" w:rsidR="00B71C8C" w:rsidRPr="00304533" w:rsidRDefault="00B71C8C" w:rsidP="00740DF7">
            <w:pPr>
              <w:tabs>
                <w:tab w:val="left" w:pos="9923"/>
              </w:tabs>
              <w:spacing w:before="0" w:after="0" w:line="240" w:lineRule="auto"/>
              <w:ind w:right="37"/>
              <w:rPr>
                <w:color w:val="000000" w:themeColor="text1"/>
              </w:rPr>
            </w:pPr>
          </w:p>
          <w:p w14:paraId="75BA4982" w14:textId="3374EB39" w:rsidR="001C7DEA" w:rsidRPr="00304533" w:rsidRDefault="004D0FD4" w:rsidP="00740DF7">
            <w:pPr>
              <w:tabs>
                <w:tab w:val="left" w:pos="9923"/>
              </w:tabs>
              <w:spacing w:before="0" w:after="0" w:line="240" w:lineRule="auto"/>
              <w:ind w:right="37"/>
              <w:rPr>
                <w:color w:val="000000" w:themeColor="text1"/>
              </w:rPr>
            </w:pPr>
            <w:r>
              <w:rPr>
                <w:b/>
                <w:color w:val="000000" w:themeColor="text1"/>
              </w:rPr>
              <w:t>Apresente as suas expectativas enquanto formador.</w:t>
            </w:r>
            <w:r>
              <w:rPr>
                <w:color w:val="000000" w:themeColor="text1"/>
              </w:rPr>
              <w:t xml:space="preserve"> Pode simplesmente indicá-las ou apresentá-las com o slide 3. As expectativas enumeradas no slide servem apenas de inspiração e devem ser adaptadas pelos formadores.</w:t>
            </w:r>
          </w:p>
          <w:p w14:paraId="326B7734" w14:textId="77777777" w:rsidR="00B71C8C" w:rsidRPr="00304533" w:rsidRDefault="00B71C8C" w:rsidP="00740DF7">
            <w:pPr>
              <w:tabs>
                <w:tab w:val="left" w:pos="9923"/>
              </w:tabs>
              <w:spacing w:before="0" w:after="0" w:line="240" w:lineRule="auto"/>
              <w:ind w:right="37"/>
              <w:rPr>
                <w:color w:val="000000" w:themeColor="text1"/>
              </w:rPr>
            </w:pPr>
          </w:p>
          <w:p w14:paraId="45AD6DC1" w14:textId="2770BEAD" w:rsidR="001C7DEA" w:rsidRPr="00304533" w:rsidRDefault="005C1751" w:rsidP="00740DF7">
            <w:pPr>
              <w:tabs>
                <w:tab w:val="left" w:pos="9923"/>
              </w:tabs>
              <w:spacing w:before="0" w:after="0" w:line="240" w:lineRule="auto"/>
              <w:ind w:right="37"/>
              <w:rPr>
                <w:color w:val="000000" w:themeColor="text1"/>
              </w:rPr>
            </w:pPr>
            <w:r>
              <w:rPr>
                <w:color w:val="000000" w:themeColor="text1"/>
              </w:rPr>
              <w:t xml:space="preserve">Associá-las a críticas construtivas, apresente o lema ou a mantra da formação: </w:t>
            </w:r>
            <w:r>
              <w:rPr>
                <w:b/>
                <w:color w:val="000000" w:themeColor="text1"/>
              </w:rPr>
              <w:t xml:space="preserve">Pensar como um formador – sentir como um formando. </w:t>
            </w:r>
            <w:r>
              <w:rPr>
                <w:color w:val="000000" w:themeColor="text1"/>
              </w:rPr>
              <w:t xml:space="preserve">Cole o quadro/banner onde o escreveu numa parede. Explique que esta mantra significa que os participantes nesta formação terão de usar dois sapatos ao mesmo tempo: </w:t>
            </w:r>
          </w:p>
          <w:p w14:paraId="2B4FCBF0" w14:textId="77777777" w:rsidR="00EA7675" w:rsidRPr="00304533" w:rsidRDefault="00EA7675" w:rsidP="00740DF7">
            <w:pPr>
              <w:tabs>
                <w:tab w:val="left" w:pos="9923"/>
              </w:tabs>
              <w:spacing w:before="0" w:after="0" w:line="240" w:lineRule="auto"/>
              <w:ind w:right="37"/>
              <w:rPr>
                <w:color w:val="000000" w:themeColor="text1"/>
              </w:rPr>
            </w:pPr>
          </w:p>
          <w:p w14:paraId="3B6A58F9" w14:textId="20E44241" w:rsidR="001C7DEA" w:rsidRPr="00304533" w:rsidRDefault="001C7DEA" w:rsidP="00740DF7">
            <w:pPr>
              <w:tabs>
                <w:tab w:val="left" w:pos="9923"/>
              </w:tabs>
              <w:spacing w:before="0" w:after="0" w:line="240" w:lineRule="auto"/>
              <w:ind w:right="37"/>
              <w:rPr>
                <w:color w:val="000000" w:themeColor="text1"/>
              </w:rPr>
            </w:pPr>
            <w:r>
              <w:rPr>
                <w:b/>
                <w:color w:val="000000" w:themeColor="text1"/>
              </w:rPr>
              <w:t>de formandos</w:t>
            </w:r>
            <w:r>
              <w:rPr>
                <w:color w:val="000000" w:themeColor="text1"/>
              </w:rPr>
              <w:t>, devem prestar atenção ao que é apresentado e como, avaliar as atividades propostas, decidir o que gostam e não gostam, ter em conta o calendário das atividades, analisar o sentimento e o interesse que a formação gera em si e nos outros (procurar reações!);</w:t>
            </w:r>
          </w:p>
          <w:p w14:paraId="3EF09BB2" w14:textId="77777777" w:rsidR="001C7DEA" w:rsidRPr="00304533" w:rsidRDefault="001C7DEA" w:rsidP="00740DF7">
            <w:pPr>
              <w:tabs>
                <w:tab w:val="left" w:pos="9923"/>
              </w:tabs>
              <w:spacing w:before="0" w:after="0" w:line="240" w:lineRule="auto"/>
              <w:ind w:right="37"/>
              <w:rPr>
                <w:color w:val="000000" w:themeColor="text1"/>
              </w:rPr>
            </w:pPr>
          </w:p>
          <w:p w14:paraId="3007DEA1" w14:textId="77777777" w:rsidR="001C7DEA" w:rsidRPr="00304533" w:rsidRDefault="001C7DEA" w:rsidP="00740DF7">
            <w:pPr>
              <w:tabs>
                <w:tab w:val="left" w:pos="9923"/>
              </w:tabs>
              <w:spacing w:before="0" w:after="0" w:line="240" w:lineRule="auto"/>
              <w:ind w:right="37"/>
              <w:rPr>
                <w:color w:val="000000" w:themeColor="text1"/>
              </w:rPr>
            </w:pPr>
            <w:r>
              <w:rPr>
                <w:b/>
                <w:color w:val="000000" w:themeColor="text1"/>
              </w:rPr>
              <w:t>de formadores</w:t>
            </w:r>
            <w:r>
              <w:rPr>
                <w:color w:val="000000" w:themeColor="text1"/>
              </w:rPr>
              <w:t xml:space="preserve">, devem analisar o sentimento e o interesse que a formação provoca nos outros (procurar reações!), inquirir a lógica subjacente a uma determinada escolha metodológica, o modo como é apresentada e a sua eficácia, como poderá ser alterada e melhorada. </w:t>
            </w:r>
          </w:p>
          <w:p w14:paraId="1A41D901" w14:textId="77777777" w:rsidR="001C7DEA" w:rsidRPr="00304533" w:rsidRDefault="001C7DEA" w:rsidP="00740DF7">
            <w:pPr>
              <w:tabs>
                <w:tab w:val="left" w:pos="9923"/>
              </w:tabs>
              <w:spacing w:before="0" w:after="0" w:line="240" w:lineRule="auto"/>
              <w:ind w:right="37"/>
              <w:rPr>
                <w:color w:val="000000" w:themeColor="text1"/>
              </w:rPr>
            </w:pPr>
          </w:p>
          <w:p w14:paraId="4507D60C" w14:textId="752E0511" w:rsidR="005C1751" w:rsidRPr="00304533" w:rsidRDefault="005C1751" w:rsidP="00740DF7">
            <w:pPr>
              <w:tabs>
                <w:tab w:val="left" w:pos="9923"/>
              </w:tabs>
              <w:spacing w:before="0" w:after="0" w:line="240" w:lineRule="auto"/>
              <w:ind w:right="37"/>
              <w:rPr>
                <w:color w:val="000000" w:themeColor="text1"/>
              </w:rPr>
            </w:pPr>
            <w:r>
              <w:rPr>
                <w:color w:val="000000" w:themeColor="text1"/>
              </w:rPr>
              <w:t xml:space="preserve">Convide os participantes a tomarem notas ao lado da agenda para reter as ideias. </w:t>
            </w:r>
          </w:p>
          <w:p w14:paraId="6E91DC3D" w14:textId="77777777" w:rsidR="00B71C8C" w:rsidRPr="00304533" w:rsidRDefault="00B71C8C" w:rsidP="00740DF7">
            <w:pPr>
              <w:tabs>
                <w:tab w:val="left" w:pos="9923"/>
              </w:tabs>
              <w:spacing w:before="0" w:after="0" w:line="240" w:lineRule="auto"/>
              <w:ind w:right="37"/>
              <w:rPr>
                <w:color w:val="000000" w:themeColor="text1"/>
              </w:rPr>
            </w:pPr>
          </w:p>
          <w:p w14:paraId="33D55436" w14:textId="771F513E" w:rsidR="004D0FD4" w:rsidRPr="00304533" w:rsidRDefault="004D0FD4" w:rsidP="00740DF7">
            <w:pPr>
              <w:tabs>
                <w:tab w:val="left" w:pos="9923"/>
              </w:tabs>
              <w:spacing w:before="0" w:after="0" w:line="240" w:lineRule="auto"/>
              <w:ind w:right="37"/>
              <w:rPr>
                <w:color w:val="000000" w:themeColor="text1"/>
              </w:rPr>
            </w:pPr>
            <w:r>
              <w:rPr>
                <w:color w:val="000000" w:themeColor="text1"/>
              </w:rPr>
              <w:t>Termine dizendo que não tem problema se não gostarem de algo ou se, por vezes, se sentirem aborrecidos – muitos elementos estão em jogo durante a formação e o objetivo desta formação será explorá-los. Na verdade, o subtítulo da formação poderia ser – Tudo o que sempre desejou saber sobre formação (e aprendizagem) e nunca ousou perguntar!</w:t>
            </w:r>
            <w:r w:rsidR="00E81967">
              <w:rPr>
                <w:color w:val="000000" w:themeColor="text1"/>
              </w:rPr>
              <w:t xml:space="preserve"> </w:t>
            </w:r>
            <w:r>
              <w:rPr>
                <w:color w:val="000000" w:themeColor="text1"/>
              </w:rPr>
              <w:t xml:space="preserve">E, neste caso, devem ousar colocar qualquer pergunta que possam ter! </w:t>
            </w:r>
          </w:p>
          <w:p w14:paraId="1A0C6A98" w14:textId="77777777" w:rsidR="004D0FD4" w:rsidRPr="00304533" w:rsidRDefault="004D0FD4" w:rsidP="00740DF7">
            <w:pPr>
              <w:tabs>
                <w:tab w:val="left" w:pos="9923"/>
              </w:tabs>
              <w:spacing w:before="0" w:after="0" w:line="240" w:lineRule="auto"/>
              <w:ind w:right="37"/>
              <w:rPr>
                <w:color w:val="000000" w:themeColor="text1"/>
              </w:rPr>
            </w:pPr>
          </w:p>
        </w:tc>
      </w:tr>
      <w:tr w:rsidR="004D0FD4" w:rsidRPr="00304533" w14:paraId="07C849CB" w14:textId="77777777" w:rsidTr="00243C87">
        <w:trPr>
          <w:gridAfter w:val="1"/>
          <w:wAfter w:w="142" w:type="dxa"/>
          <w:trHeight w:val="1079"/>
        </w:trPr>
        <w:tc>
          <w:tcPr>
            <w:tcW w:w="1980" w:type="dxa"/>
            <w:gridSpan w:val="2"/>
            <w:vAlign w:val="center"/>
          </w:tcPr>
          <w:p w14:paraId="71BD2C97" w14:textId="002EEFDB" w:rsidR="004D0FD4" w:rsidRPr="00304533" w:rsidRDefault="004D0FD4" w:rsidP="00740DF7">
            <w:pPr>
              <w:tabs>
                <w:tab w:val="left" w:pos="9923"/>
              </w:tabs>
              <w:spacing w:before="0" w:after="0" w:line="240" w:lineRule="auto"/>
              <w:ind w:right="37"/>
              <w:rPr>
                <w:color w:val="000000" w:themeColor="text1"/>
              </w:rPr>
            </w:pPr>
            <w:r>
              <w:rPr>
                <w:color w:val="000000" w:themeColor="text1"/>
              </w:rPr>
              <w:lastRenderedPageBreak/>
              <w:t>Encerramento e fotografia de família – slide 6</w:t>
            </w:r>
          </w:p>
        </w:tc>
        <w:tc>
          <w:tcPr>
            <w:tcW w:w="7796" w:type="dxa"/>
            <w:gridSpan w:val="2"/>
            <w:vAlign w:val="center"/>
          </w:tcPr>
          <w:p w14:paraId="2F618493" w14:textId="56C96A81" w:rsidR="004D0FD4" w:rsidRPr="00304533" w:rsidRDefault="004D0FD4" w:rsidP="00740DF7">
            <w:pPr>
              <w:tabs>
                <w:tab w:val="left" w:pos="9923"/>
              </w:tabs>
              <w:spacing w:before="0" w:after="0" w:line="240" w:lineRule="auto"/>
              <w:ind w:right="37"/>
              <w:rPr>
                <w:color w:val="000000" w:themeColor="text1"/>
              </w:rPr>
            </w:pPr>
            <w:r>
              <w:rPr>
                <w:color w:val="000000" w:themeColor="text1"/>
              </w:rPr>
              <w:t>Termine com quaisquer informações logísticas, práticas ou de segurança necessárias ou dignas de nota. Proponha uma fotografia de família para criar um sentimento de grupo. A imagem do slide 4 pode ser adaptada ao contexto ou à cultura locais.</w:t>
            </w:r>
            <w:r w:rsidR="00E81967">
              <w:rPr>
                <w:color w:val="000000" w:themeColor="text1"/>
              </w:rPr>
              <w:t xml:space="preserve"> </w:t>
            </w:r>
          </w:p>
          <w:p w14:paraId="0164817D" w14:textId="5A3B48B7" w:rsidR="00153BDA" w:rsidRPr="00304533" w:rsidRDefault="00153BDA" w:rsidP="00740DF7">
            <w:pPr>
              <w:tabs>
                <w:tab w:val="left" w:pos="9923"/>
              </w:tabs>
              <w:spacing w:before="0" w:after="0" w:line="240" w:lineRule="auto"/>
              <w:ind w:right="37"/>
              <w:rPr>
                <w:color w:val="000000" w:themeColor="text1"/>
              </w:rPr>
            </w:pPr>
          </w:p>
        </w:tc>
      </w:tr>
      <w:tr w:rsidR="004D0FD4" w:rsidRPr="00304533" w14:paraId="4DD98581" w14:textId="77777777" w:rsidTr="00243C87">
        <w:trPr>
          <w:gridAfter w:val="1"/>
          <w:wAfter w:w="142" w:type="dxa"/>
          <w:trHeight w:val="1412"/>
        </w:trPr>
        <w:tc>
          <w:tcPr>
            <w:tcW w:w="9776" w:type="dxa"/>
            <w:gridSpan w:val="4"/>
            <w:vAlign w:val="center"/>
          </w:tcPr>
          <w:p w14:paraId="29C398C3" w14:textId="5C8B45A9" w:rsidR="004D0FD4" w:rsidRPr="00304533" w:rsidRDefault="004D0FD4" w:rsidP="00740DF7">
            <w:pPr>
              <w:tabs>
                <w:tab w:val="left" w:pos="9923"/>
              </w:tabs>
              <w:spacing w:before="0" w:after="0" w:line="240" w:lineRule="auto"/>
              <w:ind w:right="37"/>
              <w:rPr>
                <w:b/>
                <w:color w:val="000000" w:themeColor="text1"/>
              </w:rPr>
            </w:pPr>
            <w:r>
              <w:rPr>
                <w:b/>
                <w:color w:val="000000" w:themeColor="text1"/>
              </w:rPr>
              <w:t>Exercícios práticos</w:t>
            </w:r>
          </w:p>
          <w:p w14:paraId="4FC82FAB" w14:textId="77777777" w:rsidR="004D0FD4" w:rsidRPr="00304533" w:rsidRDefault="004D0FD4" w:rsidP="00740DF7">
            <w:pPr>
              <w:tabs>
                <w:tab w:val="left" w:pos="426"/>
                <w:tab w:val="left" w:pos="851"/>
                <w:tab w:val="left" w:pos="9923"/>
              </w:tabs>
              <w:spacing w:before="0" w:after="0" w:line="240" w:lineRule="auto"/>
              <w:ind w:right="37"/>
              <w:rPr>
                <w:rFonts w:eastAsia="Times New Roman" w:cs="Calibri"/>
              </w:rPr>
            </w:pPr>
            <w:r>
              <w:t xml:space="preserve">Várias atividades, tal como acima apresentadas. </w:t>
            </w:r>
          </w:p>
        </w:tc>
      </w:tr>
      <w:tr w:rsidR="004D0FD4" w:rsidRPr="00304533" w14:paraId="4902CB49" w14:textId="77777777" w:rsidTr="00243C87">
        <w:trPr>
          <w:gridAfter w:val="1"/>
          <w:wAfter w:w="142" w:type="dxa"/>
        </w:trPr>
        <w:tc>
          <w:tcPr>
            <w:tcW w:w="9776" w:type="dxa"/>
            <w:gridSpan w:val="4"/>
            <w:vAlign w:val="center"/>
          </w:tcPr>
          <w:p w14:paraId="2CE387DF" w14:textId="1C928B71" w:rsidR="004D0FD4" w:rsidRPr="00304533" w:rsidRDefault="004D0FD4" w:rsidP="00740DF7">
            <w:pPr>
              <w:tabs>
                <w:tab w:val="left" w:pos="9923"/>
              </w:tabs>
              <w:spacing w:before="0" w:after="0" w:line="240" w:lineRule="auto"/>
              <w:ind w:right="37"/>
              <w:rPr>
                <w:b/>
                <w:color w:val="000000" w:themeColor="text1"/>
              </w:rPr>
            </w:pPr>
            <w:r>
              <w:rPr>
                <w:b/>
                <w:color w:val="000000" w:themeColor="text1"/>
              </w:rPr>
              <w:t>Avaliação/verificação de conhecimentos</w:t>
            </w:r>
          </w:p>
          <w:p w14:paraId="2FE03FF8" w14:textId="77777777" w:rsidR="004D0FD4" w:rsidRPr="00304533" w:rsidRDefault="004D0FD4" w:rsidP="00740DF7">
            <w:pPr>
              <w:tabs>
                <w:tab w:val="left" w:pos="9923"/>
              </w:tabs>
              <w:spacing w:before="0" w:after="0" w:line="240" w:lineRule="auto"/>
              <w:ind w:right="37"/>
              <w:rPr>
                <w:color w:val="000000" w:themeColor="text1"/>
              </w:rPr>
            </w:pPr>
            <w:r>
              <w:t xml:space="preserve">Não aplicável. </w:t>
            </w:r>
          </w:p>
        </w:tc>
      </w:tr>
      <w:tr w:rsidR="004D0FD4" w:rsidRPr="00304533" w14:paraId="2DFFCC98" w14:textId="77777777" w:rsidTr="00243C87">
        <w:trPr>
          <w:trHeight w:val="899"/>
        </w:trPr>
        <w:tc>
          <w:tcPr>
            <w:tcW w:w="6845" w:type="dxa"/>
            <w:gridSpan w:val="3"/>
            <w:shd w:val="clear" w:color="auto" w:fill="DAEEF3" w:themeFill="accent5" w:themeFillTint="33"/>
            <w:vAlign w:val="center"/>
          </w:tcPr>
          <w:p w14:paraId="162691AA" w14:textId="4FC14786" w:rsidR="004D0FD4" w:rsidRPr="00304533" w:rsidRDefault="00E81967" w:rsidP="00740DF7">
            <w:pPr>
              <w:tabs>
                <w:tab w:val="left" w:pos="9923"/>
              </w:tabs>
              <w:spacing w:before="0" w:after="0" w:line="240" w:lineRule="auto"/>
              <w:ind w:right="37"/>
              <w:rPr>
                <w:b/>
                <w:bCs/>
              </w:rPr>
            </w:pPr>
            <w:r>
              <w:t xml:space="preserve"> </w:t>
            </w:r>
            <w:r w:rsidR="006C4B2A">
              <w:rPr>
                <w:b/>
              </w:rPr>
              <w:t>Sessão 1.3 Qual é a sua formação perfeita?</w:t>
            </w:r>
          </w:p>
        </w:tc>
        <w:tc>
          <w:tcPr>
            <w:tcW w:w="3073" w:type="dxa"/>
            <w:gridSpan w:val="2"/>
            <w:shd w:val="clear" w:color="auto" w:fill="DAEEF3" w:themeFill="accent5" w:themeFillTint="33"/>
            <w:vAlign w:val="center"/>
          </w:tcPr>
          <w:p w14:paraId="60AED3CA" w14:textId="77777777" w:rsidR="004D0FD4" w:rsidRPr="00304533" w:rsidRDefault="004D0FD4" w:rsidP="00740DF7">
            <w:pPr>
              <w:tabs>
                <w:tab w:val="left" w:pos="9923"/>
              </w:tabs>
              <w:spacing w:before="0" w:after="0" w:line="240" w:lineRule="auto"/>
              <w:ind w:right="37"/>
              <w:rPr>
                <w:b/>
                <w:bCs/>
              </w:rPr>
            </w:pPr>
            <w:r>
              <w:rPr>
                <w:b/>
              </w:rPr>
              <w:t xml:space="preserve">Duração: 30 minutos </w:t>
            </w:r>
          </w:p>
        </w:tc>
      </w:tr>
      <w:tr w:rsidR="004D0FD4" w:rsidRPr="00304533" w14:paraId="6B3689F4" w14:textId="77777777" w:rsidTr="00243C87">
        <w:trPr>
          <w:trHeight w:val="3400"/>
        </w:trPr>
        <w:tc>
          <w:tcPr>
            <w:tcW w:w="9918" w:type="dxa"/>
            <w:gridSpan w:val="5"/>
            <w:vAlign w:val="center"/>
          </w:tcPr>
          <w:p w14:paraId="3AAC614A" w14:textId="77777777" w:rsidR="005C1751" w:rsidRPr="00304533" w:rsidRDefault="005C1751" w:rsidP="00740DF7">
            <w:pPr>
              <w:tabs>
                <w:tab w:val="left" w:pos="9923"/>
              </w:tabs>
              <w:spacing w:before="0" w:after="0" w:line="240" w:lineRule="auto"/>
              <w:ind w:right="37"/>
              <w:rPr>
                <w:b/>
              </w:rPr>
            </w:pPr>
            <w:r>
              <w:rPr>
                <w:b/>
              </w:rPr>
              <w:t xml:space="preserve">Recursos adicionais necessários: </w:t>
            </w:r>
          </w:p>
          <w:p w14:paraId="49589F63" w14:textId="3080077F" w:rsidR="004D0FD4" w:rsidRPr="00304533" w:rsidRDefault="005C1751" w:rsidP="00740DF7">
            <w:pPr>
              <w:tabs>
                <w:tab w:val="left" w:pos="9923"/>
              </w:tabs>
              <w:spacing w:before="0" w:after="0" w:line="240" w:lineRule="auto"/>
              <w:ind w:right="37"/>
              <w:rPr>
                <w:bCs/>
              </w:rPr>
            </w:pPr>
            <w:r>
              <w:t>Nenhuns</w:t>
            </w:r>
          </w:p>
          <w:p w14:paraId="03F86490" w14:textId="3E263F7D" w:rsidR="004D0FD4" w:rsidRPr="00304533" w:rsidRDefault="004D0FD4" w:rsidP="00740DF7">
            <w:pPr>
              <w:pStyle w:val="bul1"/>
              <w:numPr>
                <w:ilvl w:val="0"/>
                <w:numId w:val="0"/>
              </w:numPr>
              <w:tabs>
                <w:tab w:val="left" w:pos="9923"/>
              </w:tabs>
              <w:spacing w:before="0" w:after="0" w:line="240" w:lineRule="auto"/>
              <w:ind w:right="37"/>
              <w:contextualSpacing/>
              <w:rPr>
                <w:i/>
                <w:color w:val="00B050"/>
                <w:sz w:val="24"/>
                <w:lang w:val="en-GB"/>
              </w:rPr>
            </w:pPr>
          </w:p>
        </w:tc>
      </w:tr>
      <w:tr w:rsidR="004D0FD4" w:rsidRPr="00304533" w14:paraId="667F8649" w14:textId="77777777" w:rsidTr="00243C87">
        <w:trPr>
          <w:trHeight w:val="2697"/>
        </w:trPr>
        <w:tc>
          <w:tcPr>
            <w:tcW w:w="9918" w:type="dxa"/>
            <w:gridSpan w:val="5"/>
            <w:vAlign w:val="center"/>
          </w:tcPr>
          <w:p w14:paraId="265744D6" w14:textId="30DACEBD" w:rsidR="004D0FD4" w:rsidRPr="00304533" w:rsidRDefault="004D0FD4" w:rsidP="00740DF7">
            <w:pPr>
              <w:tabs>
                <w:tab w:val="left" w:pos="9923"/>
              </w:tabs>
              <w:spacing w:before="0" w:after="0" w:line="240" w:lineRule="auto"/>
              <w:ind w:right="37"/>
              <w:rPr>
                <w:b/>
              </w:rPr>
            </w:pPr>
            <w:r>
              <w:rPr>
                <w:b/>
              </w:rPr>
              <w:t>Objetivo da sessão</w:t>
            </w:r>
          </w:p>
          <w:p w14:paraId="08AA2BC0" w14:textId="055FF5FA" w:rsidR="004D0FD4" w:rsidRPr="00304533" w:rsidRDefault="004D0FD4" w:rsidP="00740DF7">
            <w:pPr>
              <w:tabs>
                <w:tab w:val="left" w:pos="9923"/>
              </w:tabs>
              <w:spacing w:before="0" w:after="0" w:line="240" w:lineRule="auto"/>
              <w:ind w:right="37"/>
              <w:rPr>
                <w:rFonts w:eastAsia="Calibri" w:cs="Times New Roman"/>
              </w:rPr>
            </w:pPr>
            <w:r>
              <w:t xml:space="preserve">Esta sessão articula-se em torno de uma atividade típica de autorreflexão, uma vez que os participantes são convidados a utilizar a sua própria experiência (como formadores ou formandos) para definir as qualidades de uma formação. Os resultados desta atividade serão igualmente utilizados para orientar os participantes na avaliação da formação que cada um deles terá de realizar nos dias 3 e 4. Esta atividade ajudará a identificar algumas características transversais a todos os aprendentes, bem como a estimular as primeiras considerações sobre os estilos de aprendizagem preferidos que, inevitavelmente, influenciam a abordagem da formação. Esta sessão visa também capacitar os participantes a implementarem o mantra de formação “Pensar como um formador, sentir como um formando”, tal como apresentado anteriormente. </w:t>
            </w:r>
          </w:p>
          <w:p w14:paraId="7CF88E7F" w14:textId="0D9E3028" w:rsidR="005C1751" w:rsidRPr="00304533" w:rsidRDefault="005C1751" w:rsidP="00740DF7">
            <w:pPr>
              <w:tabs>
                <w:tab w:val="left" w:pos="9923"/>
              </w:tabs>
              <w:spacing w:before="0" w:after="0" w:line="240" w:lineRule="auto"/>
              <w:ind w:right="37"/>
              <w:rPr>
                <w:rFonts w:eastAsia="Calibri" w:cs="Times New Roman"/>
              </w:rPr>
            </w:pPr>
          </w:p>
        </w:tc>
      </w:tr>
      <w:tr w:rsidR="00CC6999" w:rsidRPr="00304533" w14:paraId="5AA42199" w14:textId="77777777" w:rsidTr="00243C87">
        <w:trPr>
          <w:trHeight w:val="3105"/>
        </w:trPr>
        <w:tc>
          <w:tcPr>
            <w:tcW w:w="9918" w:type="dxa"/>
            <w:gridSpan w:val="5"/>
            <w:vAlign w:val="center"/>
          </w:tcPr>
          <w:p w14:paraId="578D1158" w14:textId="1A1334D3" w:rsidR="00CC6999" w:rsidRPr="00304533" w:rsidRDefault="009E05E1" w:rsidP="00740DF7">
            <w:pPr>
              <w:tabs>
                <w:tab w:val="left" w:pos="9923"/>
              </w:tabs>
              <w:spacing w:before="0" w:after="0" w:line="240" w:lineRule="auto"/>
              <w:ind w:right="37"/>
              <w:rPr>
                <w:b/>
              </w:rPr>
            </w:pPr>
            <w:r>
              <w:rPr>
                <w:b/>
              </w:rPr>
              <w:lastRenderedPageBreak/>
              <w:t>Objetivos de aprendizagem</w:t>
            </w:r>
          </w:p>
          <w:p w14:paraId="59DF3E26" w14:textId="470873D6" w:rsidR="00CC6999" w:rsidRPr="00304533" w:rsidRDefault="00CC6999" w:rsidP="00740DF7">
            <w:pPr>
              <w:tabs>
                <w:tab w:val="left" w:pos="9923"/>
              </w:tabs>
              <w:spacing w:before="0" w:after="0" w:line="240" w:lineRule="auto"/>
              <w:ind w:right="37"/>
              <w:rPr>
                <w:rFonts w:eastAsia="Calibri" w:cs="Times New Roman"/>
              </w:rPr>
            </w:pPr>
            <w:r>
              <w:t>No final da sessão, os participantes deverão ser capazes de:</w:t>
            </w:r>
          </w:p>
          <w:p w14:paraId="64602832" w14:textId="77777777" w:rsidR="00CC6999" w:rsidRPr="00304533" w:rsidRDefault="00CC6999" w:rsidP="00740DF7">
            <w:pPr>
              <w:pStyle w:val="bul1"/>
              <w:numPr>
                <w:ilvl w:val="0"/>
                <w:numId w:val="7"/>
              </w:numPr>
              <w:tabs>
                <w:tab w:val="left" w:pos="9923"/>
              </w:tabs>
              <w:spacing w:before="0" w:after="0" w:line="240" w:lineRule="auto"/>
              <w:ind w:right="37"/>
              <w:rPr>
                <w:sz w:val="24"/>
              </w:rPr>
            </w:pPr>
            <w:r>
              <w:rPr>
                <w:sz w:val="24"/>
              </w:rPr>
              <w:t xml:space="preserve">Identificar as diversas perspetivas que devem ser tidas em conta no planeamento de uma formação </w:t>
            </w:r>
          </w:p>
          <w:p w14:paraId="57F2F1AF" w14:textId="77777777" w:rsidR="00CC6999" w:rsidRPr="00304533" w:rsidRDefault="00CC6999" w:rsidP="00740DF7">
            <w:pPr>
              <w:pStyle w:val="bul1"/>
              <w:numPr>
                <w:ilvl w:val="0"/>
                <w:numId w:val="7"/>
              </w:numPr>
              <w:tabs>
                <w:tab w:val="left" w:pos="9923"/>
              </w:tabs>
              <w:spacing w:before="0" w:after="0" w:line="240" w:lineRule="auto"/>
              <w:ind w:right="37"/>
              <w:rPr>
                <w:sz w:val="24"/>
              </w:rPr>
            </w:pPr>
            <w:r>
              <w:rPr>
                <w:sz w:val="24"/>
              </w:rPr>
              <w:t xml:space="preserve">Ser ouvintes ativos </w:t>
            </w:r>
          </w:p>
          <w:p w14:paraId="1E2EB984" w14:textId="77777777" w:rsidR="00CC6999" w:rsidRPr="00304533" w:rsidRDefault="00CC6999" w:rsidP="00740DF7">
            <w:pPr>
              <w:pStyle w:val="bul1"/>
              <w:numPr>
                <w:ilvl w:val="0"/>
                <w:numId w:val="7"/>
              </w:numPr>
              <w:tabs>
                <w:tab w:val="left" w:pos="9923"/>
              </w:tabs>
              <w:spacing w:before="0" w:after="0" w:line="240" w:lineRule="auto"/>
              <w:ind w:right="37"/>
              <w:rPr>
                <w:sz w:val="24"/>
              </w:rPr>
            </w:pPr>
            <w:r>
              <w:rPr>
                <w:sz w:val="24"/>
              </w:rPr>
              <w:t>Definir critérios para avaliar a qualidade dos desempenhos previstos para o concurso da formação</w:t>
            </w:r>
          </w:p>
          <w:p w14:paraId="018FC8DC" w14:textId="444551C1" w:rsidR="00CC6999" w:rsidRPr="00304533" w:rsidRDefault="00CC6999" w:rsidP="00740DF7">
            <w:pPr>
              <w:pStyle w:val="bul1"/>
              <w:numPr>
                <w:ilvl w:val="0"/>
                <w:numId w:val="7"/>
              </w:numPr>
              <w:tabs>
                <w:tab w:val="left" w:pos="9923"/>
              </w:tabs>
              <w:spacing w:before="0" w:after="0" w:line="240" w:lineRule="auto"/>
              <w:ind w:right="37"/>
              <w:rPr>
                <w:sz w:val="24"/>
              </w:rPr>
            </w:pPr>
            <w:r>
              <w:rPr>
                <w:sz w:val="24"/>
              </w:rPr>
              <w:t xml:space="preserve">Começar a elaborar a sua própria lista de verificação mental/manual para a formação </w:t>
            </w:r>
          </w:p>
          <w:p w14:paraId="0419537A" w14:textId="77777777" w:rsidR="00CC6999" w:rsidRPr="00304533" w:rsidRDefault="00CC6999" w:rsidP="00740DF7">
            <w:pPr>
              <w:pStyle w:val="bul1"/>
              <w:numPr>
                <w:ilvl w:val="0"/>
                <w:numId w:val="0"/>
              </w:numPr>
              <w:tabs>
                <w:tab w:val="left" w:pos="9923"/>
              </w:tabs>
              <w:spacing w:before="0" w:after="0" w:line="240" w:lineRule="auto"/>
              <w:ind w:left="720" w:right="37"/>
              <w:rPr>
                <w:sz w:val="24"/>
                <w:lang w:val="en-GB"/>
              </w:rPr>
            </w:pPr>
          </w:p>
        </w:tc>
      </w:tr>
      <w:tr w:rsidR="004D0FD4" w:rsidRPr="00304533" w14:paraId="74F33951" w14:textId="77777777" w:rsidTr="00243C87">
        <w:trPr>
          <w:trHeight w:val="2697"/>
        </w:trPr>
        <w:tc>
          <w:tcPr>
            <w:tcW w:w="9918" w:type="dxa"/>
            <w:gridSpan w:val="5"/>
            <w:vAlign w:val="center"/>
          </w:tcPr>
          <w:p w14:paraId="454F8AF1" w14:textId="55419446" w:rsidR="004D0FD4" w:rsidRPr="00304533" w:rsidRDefault="004D0FD4" w:rsidP="00740DF7">
            <w:pPr>
              <w:tabs>
                <w:tab w:val="left" w:pos="9923"/>
              </w:tabs>
              <w:spacing w:before="0" w:after="0" w:line="240" w:lineRule="auto"/>
              <w:ind w:right="37"/>
              <w:rPr>
                <w:b/>
              </w:rPr>
            </w:pPr>
            <w:r>
              <w:rPr>
                <w:b/>
              </w:rPr>
              <w:t>Orientação para o formador</w:t>
            </w:r>
          </w:p>
          <w:p w14:paraId="7C8427AE" w14:textId="2B82168A" w:rsidR="00CC6999" w:rsidRPr="00304533" w:rsidRDefault="004D0FD4" w:rsidP="00740DF7">
            <w:pPr>
              <w:tabs>
                <w:tab w:val="left" w:pos="9923"/>
              </w:tabs>
              <w:spacing w:before="0" w:after="0" w:line="240" w:lineRule="auto"/>
              <w:ind w:right="37"/>
            </w:pPr>
            <w:r>
              <w:t>Trata-se de uma sessão que permite aos participantes compreender por que razão não existe uma formação perfeita: para além de alguns aspetos transversais, cada um de nós tem diferentes necessidades e estilos de aprendizagem que influenciam a forma como percecionamos e apreciamos o que e como estamos a ser expostos ou ensinados. Os participantes devem também começar a experimentar diferentes formas de propor coisas habituais (ou seja, o conteúdo das suas formações). Esta sessão visa assegurar que os participantes assumem o seu duplo papel de participantes (nesta formação) e de futuros formadores no domínio do cibercrime e das provas sob a forma eletrónica. Esta sessão, tal como todas as outras propostas durante esta formação, representa uma oportunidade para os participantes começarem a analisar a formação de uma perspetiva crítica, tirando partido da sua experiência e das suas preferências e competências individuais de formação e aprendizagem e antecipando algumas das questões que serão discutidas durante o programa. Recorde aos participantes que devem manter o lema da formação sempre presente, a fim de tirar pleno partido da experiência de formação. Continue convidando-os a procurarem reações dos participantes, do ambiente em geral.</w:t>
            </w:r>
          </w:p>
        </w:tc>
      </w:tr>
      <w:tr w:rsidR="004D0FD4" w:rsidRPr="00304533" w14:paraId="602B902B" w14:textId="77777777" w:rsidTr="00243C87">
        <w:trPr>
          <w:trHeight w:val="701"/>
        </w:trPr>
        <w:tc>
          <w:tcPr>
            <w:tcW w:w="9918" w:type="dxa"/>
            <w:gridSpan w:val="5"/>
            <w:tcBorders>
              <w:bottom w:val="single" w:sz="4" w:space="0" w:color="auto"/>
            </w:tcBorders>
            <w:shd w:val="clear" w:color="auto" w:fill="DBE5F1" w:themeFill="accent1" w:themeFillTint="33"/>
            <w:vAlign w:val="center"/>
          </w:tcPr>
          <w:p w14:paraId="2B0B00D4" w14:textId="68E592A7" w:rsidR="004D0FD4" w:rsidRPr="00304533" w:rsidRDefault="00E30187" w:rsidP="00740DF7">
            <w:pPr>
              <w:tabs>
                <w:tab w:val="left" w:pos="9923"/>
              </w:tabs>
              <w:spacing w:before="0" w:after="0" w:line="240" w:lineRule="auto"/>
              <w:ind w:right="37"/>
              <w:rPr>
                <w:b/>
              </w:rPr>
            </w:pPr>
            <w:r>
              <w:rPr>
                <w:b/>
              </w:rPr>
              <w:t>Teor da sessão</w:t>
            </w:r>
          </w:p>
        </w:tc>
      </w:tr>
      <w:tr w:rsidR="004D0FD4" w:rsidRPr="00304533" w14:paraId="77360622" w14:textId="77777777" w:rsidTr="00243C87">
        <w:trPr>
          <w:trHeight w:val="629"/>
        </w:trPr>
        <w:tc>
          <w:tcPr>
            <w:tcW w:w="1838" w:type="dxa"/>
            <w:shd w:val="clear" w:color="auto" w:fill="DBE5F1" w:themeFill="accent1" w:themeFillTint="33"/>
            <w:vAlign w:val="center"/>
          </w:tcPr>
          <w:p w14:paraId="0246A295" w14:textId="50FD0DA9" w:rsidR="004D0FD4" w:rsidRPr="00304533" w:rsidRDefault="004D0FD4" w:rsidP="00740DF7">
            <w:pPr>
              <w:tabs>
                <w:tab w:val="left" w:pos="9923"/>
              </w:tabs>
              <w:spacing w:before="0" w:after="0" w:line="240" w:lineRule="auto"/>
              <w:ind w:right="37"/>
              <w:rPr>
                <w:b/>
              </w:rPr>
            </w:pPr>
            <w:r>
              <w:rPr>
                <w:b/>
              </w:rPr>
              <w:t>Atividade/slide/material</w:t>
            </w:r>
          </w:p>
        </w:tc>
        <w:tc>
          <w:tcPr>
            <w:tcW w:w="8080" w:type="dxa"/>
            <w:gridSpan w:val="4"/>
            <w:shd w:val="clear" w:color="auto" w:fill="DBE5F1" w:themeFill="accent1" w:themeFillTint="33"/>
            <w:vAlign w:val="center"/>
          </w:tcPr>
          <w:p w14:paraId="6AD7E340" w14:textId="77777777" w:rsidR="004D0FD4" w:rsidRPr="00304533" w:rsidRDefault="004D0FD4" w:rsidP="00740DF7">
            <w:pPr>
              <w:tabs>
                <w:tab w:val="left" w:pos="9923"/>
              </w:tabs>
              <w:spacing w:before="0" w:after="0" w:line="240" w:lineRule="auto"/>
              <w:ind w:right="37"/>
              <w:rPr>
                <w:b/>
              </w:rPr>
            </w:pPr>
            <w:r>
              <w:rPr>
                <w:b/>
              </w:rPr>
              <w:t>Teor</w:t>
            </w:r>
          </w:p>
        </w:tc>
      </w:tr>
      <w:tr w:rsidR="004D0FD4" w:rsidRPr="00304533" w14:paraId="6F9A7EE1" w14:textId="77777777" w:rsidTr="00243C87">
        <w:tc>
          <w:tcPr>
            <w:tcW w:w="1838" w:type="dxa"/>
            <w:vAlign w:val="center"/>
          </w:tcPr>
          <w:p w14:paraId="2B51D8AF" w14:textId="77777777" w:rsidR="00FA39B5" w:rsidRPr="00304533" w:rsidRDefault="00FA39B5" w:rsidP="00740DF7">
            <w:pPr>
              <w:tabs>
                <w:tab w:val="left" w:pos="9923"/>
              </w:tabs>
              <w:spacing w:before="0" w:after="0" w:line="240" w:lineRule="auto"/>
              <w:ind w:right="37"/>
            </w:pPr>
          </w:p>
          <w:p w14:paraId="6E964F3E" w14:textId="1D2BF720" w:rsidR="004D0FD4" w:rsidRPr="00304533" w:rsidRDefault="001606E3" w:rsidP="00740DF7">
            <w:pPr>
              <w:tabs>
                <w:tab w:val="left" w:pos="9923"/>
              </w:tabs>
              <w:spacing w:before="0" w:after="0" w:line="240" w:lineRule="auto"/>
              <w:ind w:right="37"/>
            </w:pPr>
            <w:r>
              <w:t>Criação de grupos – slides 7-9 – seguido do trabalho de grupo (8-10 minutos)</w:t>
            </w:r>
          </w:p>
          <w:p w14:paraId="102EF366" w14:textId="22E86FC6" w:rsidR="001606E3" w:rsidRPr="00304533" w:rsidRDefault="001606E3" w:rsidP="00740DF7">
            <w:pPr>
              <w:tabs>
                <w:tab w:val="left" w:pos="9923"/>
              </w:tabs>
              <w:spacing w:before="0" w:after="0" w:line="240" w:lineRule="auto"/>
              <w:ind w:right="37"/>
            </w:pPr>
          </w:p>
          <w:p w14:paraId="4A14C882" w14:textId="1A5D0B4E" w:rsidR="001606E3" w:rsidRPr="00304533" w:rsidRDefault="001606E3" w:rsidP="00740DF7">
            <w:pPr>
              <w:tabs>
                <w:tab w:val="left" w:pos="9923"/>
              </w:tabs>
              <w:spacing w:before="0" w:after="0" w:line="240" w:lineRule="auto"/>
              <w:ind w:right="37"/>
            </w:pPr>
          </w:p>
          <w:p w14:paraId="7E876E46" w14:textId="2C9E6373" w:rsidR="001606E3" w:rsidRPr="00304533" w:rsidRDefault="001606E3" w:rsidP="00740DF7">
            <w:pPr>
              <w:tabs>
                <w:tab w:val="left" w:pos="9923"/>
              </w:tabs>
              <w:spacing w:before="0" w:after="0" w:line="240" w:lineRule="auto"/>
              <w:ind w:right="37"/>
            </w:pPr>
          </w:p>
          <w:p w14:paraId="5359FB88" w14:textId="3E13788F" w:rsidR="001606E3" w:rsidRPr="00304533" w:rsidRDefault="001606E3" w:rsidP="00740DF7">
            <w:pPr>
              <w:tabs>
                <w:tab w:val="left" w:pos="9923"/>
              </w:tabs>
              <w:spacing w:before="0" w:after="0" w:line="240" w:lineRule="auto"/>
              <w:ind w:right="37"/>
            </w:pPr>
          </w:p>
          <w:p w14:paraId="0C04CBDC" w14:textId="2F0D7C75" w:rsidR="001606E3" w:rsidRPr="00304533" w:rsidRDefault="001606E3" w:rsidP="00740DF7">
            <w:pPr>
              <w:tabs>
                <w:tab w:val="left" w:pos="9923"/>
              </w:tabs>
              <w:spacing w:before="0" w:after="0" w:line="240" w:lineRule="auto"/>
              <w:ind w:right="37"/>
            </w:pPr>
          </w:p>
          <w:p w14:paraId="336C5D8F" w14:textId="5F4E149C" w:rsidR="001606E3" w:rsidRPr="00304533" w:rsidRDefault="001606E3" w:rsidP="00740DF7">
            <w:pPr>
              <w:tabs>
                <w:tab w:val="left" w:pos="9923"/>
              </w:tabs>
              <w:spacing w:before="0" w:after="0" w:line="240" w:lineRule="auto"/>
              <w:ind w:right="37"/>
            </w:pPr>
          </w:p>
          <w:p w14:paraId="51798075" w14:textId="3D41F5E6" w:rsidR="001606E3" w:rsidRPr="00304533" w:rsidRDefault="001606E3" w:rsidP="00740DF7">
            <w:pPr>
              <w:tabs>
                <w:tab w:val="left" w:pos="9923"/>
              </w:tabs>
              <w:spacing w:before="0" w:after="0" w:line="240" w:lineRule="auto"/>
              <w:ind w:right="37"/>
            </w:pPr>
          </w:p>
          <w:p w14:paraId="268359E3" w14:textId="181C316F" w:rsidR="001606E3" w:rsidRPr="00304533" w:rsidRDefault="001606E3" w:rsidP="00740DF7">
            <w:pPr>
              <w:tabs>
                <w:tab w:val="left" w:pos="9923"/>
              </w:tabs>
              <w:spacing w:before="0" w:after="0" w:line="240" w:lineRule="auto"/>
              <w:ind w:right="37"/>
            </w:pPr>
          </w:p>
          <w:p w14:paraId="0CA12C3F" w14:textId="1E2B13DA" w:rsidR="001606E3" w:rsidRPr="00304533" w:rsidRDefault="001606E3" w:rsidP="00740DF7">
            <w:pPr>
              <w:tabs>
                <w:tab w:val="left" w:pos="9923"/>
              </w:tabs>
              <w:spacing w:before="0" w:after="0" w:line="240" w:lineRule="auto"/>
              <w:ind w:right="37"/>
            </w:pPr>
          </w:p>
          <w:p w14:paraId="75A5570D" w14:textId="63098B27" w:rsidR="001606E3" w:rsidRPr="00304533" w:rsidRDefault="001606E3" w:rsidP="00740DF7">
            <w:pPr>
              <w:tabs>
                <w:tab w:val="left" w:pos="9923"/>
              </w:tabs>
              <w:spacing w:before="0" w:after="0" w:line="240" w:lineRule="auto"/>
              <w:ind w:right="37"/>
            </w:pPr>
          </w:p>
          <w:p w14:paraId="002C33B5" w14:textId="3AC866BE" w:rsidR="001606E3" w:rsidRPr="00304533" w:rsidRDefault="001606E3" w:rsidP="00740DF7">
            <w:pPr>
              <w:tabs>
                <w:tab w:val="left" w:pos="9923"/>
              </w:tabs>
              <w:spacing w:before="0" w:after="0" w:line="240" w:lineRule="auto"/>
              <w:ind w:right="37"/>
            </w:pPr>
          </w:p>
          <w:p w14:paraId="351A6583" w14:textId="50B51653" w:rsidR="001606E3" w:rsidRPr="00304533" w:rsidRDefault="001606E3" w:rsidP="00740DF7">
            <w:pPr>
              <w:tabs>
                <w:tab w:val="left" w:pos="9923"/>
              </w:tabs>
              <w:spacing w:before="0" w:after="0" w:line="240" w:lineRule="auto"/>
              <w:ind w:right="37"/>
            </w:pPr>
          </w:p>
          <w:p w14:paraId="4E264FC9" w14:textId="2ECF9F7F" w:rsidR="001606E3" w:rsidRPr="00304533" w:rsidRDefault="001606E3" w:rsidP="00740DF7">
            <w:pPr>
              <w:tabs>
                <w:tab w:val="left" w:pos="9923"/>
              </w:tabs>
              <w:spacing w:before="0" w:after="0" w:line="240" w:lineRule="auto"/>
              <w:ind w:right="37"/>
            </w:pPr>
          </w:p>
          <w:p w14:paraId="6E269DEE" w14:textId="5A85A8A6" w:rsidR="001606E3" w:rsidRPr="00304533" w:rsidRDefault="001606E3" w:rsidP="00740DF7">
            <w:pPr>
              <w:tabs>
                <w:tab w:val="left" w:pos="9923"/>
              </w:tabs>
              <w:spacing w:before="0" w:after="0" w:line="240" w:lineRule="auto"/>
              <w:ind w:right="37"/>
            </w:pPr>
          </w:p>
          <w:p w14:paraId="54A3C571" w14:textId="29DA516D" w:rsidR="001606E3" w:rsidRPr="00304533" w:rsidRDefault="001606E3" w:rsidP="00740DF7">
            <w:pPr>
              <w:tabs>
                <w:tab w:val="left" w:pos="9923"/>
              </w:tabs>
              <w:spacing w:before="0" w:after="0" w:line="240" w:lineRule="auto"/>
              <w:ind w:right="37"/>
            </w:pPr>
          </w:p>
          <w:p w14:paraId="3772801D" w14:textId="3EA9B73F" w:rsidR="001606E3" w:rsidRPr="00304533" w:rsidRDefault="001606E3" w:rsidP="00740DF7">
            <w:pPr>
              <w:tabs>
                <w:tab w:val="left" w:pos="9923"/>
              </w:tabs>
              <w:spacing w:before="0" w:after="0" w:line="240" w:lineRule="auto"/>
              <w:ind w:right="37"/>
            </w:pPr>
          </w:p>
          <w:p w14:paraId="0FE7B625" w14:textId="47435D24" w:rsidR="001606E3" w:rsidRPr="00304533" w:rsidRDefault="001606E3" w:rsidP="00740DF7">
            <w:pPr>
              <w:tabs>
                <w:tab w:val="left" w:pos="9923"/>
              </w:tabs>
              <w:spacing w:before="0" w:after="0" w:line="240" w:lineRule="auto"/>
              <w:ind w:right="37"/>
            </w:pPr>
          </w:p>
          <w:p w14:paraId="7E5914A7" w14:textId="3A7A3E0F" w:rsidR="001606E3" w:rsidRPr="00304533" w:rsidRDefault="001606E3" w:rsidP="00740DF7">
            <w:pPr>
              <w:tabs>
                <w:tab w:val="left" w:pos="9923"/>
              </w:tabs>
              <w:spacing w:before="0" w:after="0" w:line="240" w:lineRule="auto"/>
              <w:ind w:right="37"/>
            </w:pPr>
          </w:p>
          <w:p w14:paraId="7EAB94CB" w14:textId="17783DAA" w:rsidR="001606E3" w:rsidRPr="00304533" w:rsidRDefault="001606E3" w:rsidP="00740DF7">
            <w:pPr>
              <w:tabs>
                <w:tab w:val="left" w:pos="9923"/>
              </w:tabs>
              <w:spacing w:before="0" w:after="0" w:line="240" w:lineRule="auto"/>
              <w:ind w:right="37"/>
            </w:pPr>
          </w:p>
          <w:p w14:paraId="7AE2576E" w14:textId="58410B66" w:rsidR="001606E3" w:rsidRPr="00304533" w:rsidRDefault="001606E3" w:rsidP="00740DF7">
            <w:pPr>
              <w:tabs>
                <w:tab w:val="left" w:pos="9923"/>
              </w:tabs>
              <w:spacing w:before="0" w:after="0" w:line="240" w:lineRule="auto"/>
              <w:ind w:right="37"/>
            </w:pPr>
          </w:p>
          <w:p w14:paraId="525F2C62" w14:textId="28368DC2" w:rsidR="001606E3" w:rsidRPr="00304533" w:rsidRDefault="001606E3" w:rsidP="00740DF7">
            <w:pPr>
              <w:tabs>
                <w:tab w:val="left" w:pos="9923"/>
              </w:tabs>
              <w:spacing w:before="0" w:after="0" w:line="240" w:lineRule="auto"/>
              <w:ind w:right="37"/>
            </w:pPr>
          </w:p>
          <w:p w14:paraId="4FE9235E" w14:textId="3DFEA976" w:rsidR="001606E3" w:rsidRPr="00304533" w:rsidRDefault="001606E3" w:rsidP="00740DF7">
            <w:pPr>
              <w:tabs>
                <w:tab w:val="left" w:pos="9923"/>
              </w:tabs>
              <w:spacing w:before="0" w:after="0" w:line="240" w:lineRule="auto"/>
              <w:ind w:right="37"/>
            </w:pPr>
          </w:p>
          <w:p w14:paraId="6DB7E550" w14:textId="42E518E9" w:rsidR="001606E3" w:rsidRPr="00304533" w:rsidRDefault="001606E3" w:rsidP="00740DF7">
            <w:pPr>
              <w:tabs>
                <w:tab w:val="left" w:pos="9923"/>
              </w:tabs>
              <w:spacing w:before="0" w:after="0" w:line="240" w:lineRule="auto"/>
              <w:ind w:right="37"/>
            </w:pPr>
          </w:p>
          <w:p w14:paraId="69F97D61" w14:textId="234BF12B" w:rsidR="001606E3" w:rsidRPr="00304533" w:rsidRDefault="001606E3" w:rsidP="00740DF7">
            <w:pPr>
              <w:tabs>
                <w:tab w:val="left" w:pos="9923"/>
              </w:tabs>
              <w:spacing w:before="0" w:after="0" w:line="240" w:lineRule="auto"/>
              <w:ind w:right="37"/>
            </w:pPr>
          </w:p>
          <w:p w14:paraId="336FCCEC" w14:textId="63154C74" w:rsidR="001606E3" w:rsidRPr="00304533" w:rsidRDefault="001606E3" w:rsidP="00740DF7">
            <w:pPr>
              <w:tabs>
                <w:tab w:val="left" w:pos="9923"/>
              </w:tabs>
              <w:spacing w:before="0" w:after="0" w:line="240" w:lineRule="auto"/>
              <w:ind w:right="37"/>
            </w:pPr>
          </w:p>
          <w:p w14:paraId="4322EC5C" w14:textId="2DD266AE" w:rsidR="001606E3" w:rsidRPr="00304533" w:rsidRDefault="001606E3" w:rsidP="00740DF7">
            <w:pPr>
              <w:tabs>
                <w:tab w:val="left" w:pos="9923"/>
              </w:tabs>
              <w:spacing w:before="0" w:after="0" w:line="240" w:lineRule="auto"/>
              <w:ind w:right="37"/>
            </w:pPr>
          </w:p>
          <w:p w14:paraId="7BB9F235" w14:textId="278DC2A8" w:rsidR="001606E3" w:rsidRPr="00304533" w:rsidRDefault="001606E3" w:rsidP="00740DF7">
            <w:pPr>
              <w:tabs>
                <w:tab w:val="left" w:pos="9923"/>
              </w:tabs>
              <w:spacing w:before="0" w:after="0" w:line="240" w:lineRule="auto"/>
              <w:ind w:right="37"/>
            </w:pPr>
          </w:p>
          <w:p w14:paraId="047173FD" w14:textId="0F7B52EE" w:rsidR="001606E3" w:rsidRPr="00304533" w:rsidRDefault="001606E3" w:rsidP="00740DF7">
            <w:pPr>
              <w:tabs>
                <w:tab w:val="left" w:pos="9923"/>
              </w:tabs>
              <w:spacing w:before="0" w:after="0" w:line="240" w:lineRule="auto"/>
              <w:ind w:right="37"/>
            </w:pPr>
          </w:p>
          <w:p w14:paraId="092939C6" w14:textId="0D9A1515" w:rsidR="001606E3" w:rsidRPr="00304533" w:rsidRDefault="001606E3" w:rsidP="00740DF7">
            <w:pPr>
              <w:tabs>
                <w:tab w:val="left" w:pos="9923"/>
              </w:tabs>
              <w:spacing w:before="0" w:after="0" w:line="240" w:lineRule="auto"/>
              <w:ind w:right="37"/>
            </w:pPr>
          </w:p>
          <w:p w14:paraId="6B278A49" w14:textId="66F1138B" w:rsidR="001606E3" w:rsidRPr="00304533" w:rsidRDefault="001606E3" w:rsidP="00740DF7">
            <w:pPr>
              <w:tabs>
                <w:tab w:val="left" w:pos="9923"/>
              </w:tabs>
              <w:spacing w:before="0" w:after="0" w:line="240" w:lineRule="auto"/>
              <w:ind w:right="37"/>
            </w:pPr>
          </w:p>
          <w:p w14:paraId="4987B39B" w14:textId="760221AA" w:rsidR="001606E3" w:rsidRPr="00304533" w:rsidRDefault="001606E3" w:rsidP="00740DF7">
            <w:pPr>
              <w:tabs>
                <w:tab w:val="left" w:pos="9923"/>
              </w:tabs>
              <w:spacing w:before="0" w:after="0" w:line="240" w:lineRule="auto"/>
              <w:ind w:right="37"/>
            </w:pPr>
          </w:p>
          <w:p w14:paraId="4AD2673A" w14:textId="04CEE847" w:rsidR="001606E3" w:rsidRPr="00304533" w:rsidRDefault="001606E3" w:rsidP="00740DF7">
            <w:pPr>
              <w:tabs>
                <w:tab w:val="left" w:pos="9923"/>
              </w:tabs>
              <w:spacing w:before="0" w:after="0" w:line="240" w:lineRule="auto"/>
              <w:ind w:right="37"/>
            </w:pPr>
          </w:p>
          <w:p w14:paraId="10B194DB" w14:textId="07A85DB8" w:rsidR="001606E3" w:rsidRPr="00304533" w:rsidRDefault="001606E3" w:rsidP="00740DF7">
            <w:pPr>
              <w:tabs>
                <w:tab w:val="left" w:pos="9923"/>
              </w:tabs>
              <w:spacing w:before="0" w:after="0" w:line="240" w:lineRule="auto"/>
              <w:ind w:right="37"/>
            </w:pPr>
          </w:p>
          <w:p w14:paraId="61200C3F" w14:textId="2582B3C4" w:rsidR="001606E3" w:rsidRPr="00304533" w:rsidRDefault="001606E3" w:rsidP="00740DF7">
            <w:pPr>
              <w:tabs>
                <w:tab w:val="left" w:pos="9923"/>
              </w:tabs>
              <w:spacing w:before="0" w:after="0" w:line="240" w:lineRule="auto"/>
              <w:ind w:right="37"/>
            </w:pPr>
          </w:p>
          <w:p w14:paraId="223728BE" w14:textId="3922BFE4" w:rsidR="001606E3" w:rsidRPr="00304533" w:rsidRDefault="001606E3" w:rsidP="00740DF7">
            <w:pPr>
              <w:tabs>
                <w:tab w:val="left" w:pos="9923"/>
              </w:tabs>
              <w:spacing w:before="0" w:after="0" w:line="240" w:lineRule="auto"/>
              <w:ind w:right="37"/>
            </w:pPr>
          </w:p>
          <w:p w14:paraId="05285085" w14:textId="76A5A4C0" w:rsidR="001606E3" w:rsidRPr="00304533" w:rsidRDefault="001606E3" w:rsidP="00740DF7">
            <w:pPr>
              <w:tabs>
                <w:tab w:val="left" w:pos="9923"/>
              </w:tabs>
              <w:spacing w:before="0" w:after="0" w:line="240" w:lineRule="auto"/>
              <w:ind w:right="37"/>
            </w:pPr>
          </w:p>
          <w:p w14:paraId="4BAE60EC" w14:textId="7BC90B48" w:rsidR="001606E3" w:rsidRPr="00304533" w:rsidRDefault="001606E3" w:rsidP="00740DF7">
            <w:pPr>
              <w:tabs>
                <w:tab w:val="left" w:pos="9923"/>
              </w:tabs>
              <w:spacing w:before="0" w:after="0" w:line="240" w:lineRule="auto"/>
              <w:ind w:right="37"/>
            </w:pPr>
          </w:p>
          <w:p w14:paraId="6AC2C948" w14:textId="4DB0C05F" w:rsidR="001606E3" w:rsidRPr="00304533" w:rsidRDefault="001606E3" w:rsidP="00740DF7">
            <w:pPr>
              <w:tabs>
                <w:tab w:val="left" w:pos="9923"/>
              </w:tabs>
              <w:spacing w:before="0" w:after="0" w:line="240" w:lineRule="auto"/>
              <w:ind w:right="37"/>
            </w:pPr>
          </w:p>
          <w:p w14:paraId="10D0E7F6" w14:textId="395F8DFA" w:rsidR="001606E3" w:rsidRPr="00304533" w:rsidRDefault="001606E3" w:rsidP="00740DF7">
            <w:pPr>
              <w:tabs>
                <w:tab w:val="left" w:pos="9923"/>
              </w:tabs>
              <w:spacing w:before="0" w:after="0" w:line="240" w:lineRule="auto"/>
              <w:ind w:right="37"/>
            </w:pPr>
          </w:p>
          <w:p w14:paraId="21D67FD9" w14:textId="3CF35B02" w:rsidR="001606E3" w:rsidRPr="00304533" w:rsidRDefault="001606E3" w:rsidP="00740DF7">
            <w:pPr>
              <w:tabs>
                <w:tab w:val="left" w:pos="9923"/>
              </w:tabs>
              <w:spacing w:before="0" w:after="0" w:line="240" w:lineRule="auto"/>
              <w:ind w:right="37"/>
            </w:pPr>
          </w:p>
          <w:p w14:paraId="5EF737E3" w14:textId="4D27E957" w:rsidR="001606E3" w:rsidRPr="00304533" w:rsidRDefault="001606E3" w:rsidP="00740DF7">
            <w:pPr>
              <w:tabs>
                <w:tab w:val="left" w:pos="9923"/>
              </w:tabs>
              <w:spacing w:before="0" w:after="0" w:line="240" w:lineRule="auto"/>
              <w:ind w:right="37"/>
            </w:pPr>
          </w:p>
          <w:p w14:paraId="0F2F7B56" w14:textId="2B9B45B8" w:rsidR="001606E3" w:rsidRPr="00304533" w:rsidRDefault="001606E3" w:rsidP="00740DF7">
            <w:pPr>
              <w:tabs>
                <w:tab w:val="left" w:pos="9923"/>
              </w:tabs>
              <w:spacing w:before="0" w:after="0" w:line="240" w:lineRule="auto"/>
              <w:ind w:right="37"/>
            </w:pPr>
          </w:p>
          <w:p w14:paraId="7ECE7583" w14:textId="517F2258" w:rsidR="001606E3" w:rsidRPr="00304533" w:rsidRDefault="001606E3" w:rsidP="00740DF7">
            <w:pPr>
              <w:tabs>
                <w:tab w:val="left" w:pos="9923"/>
              </w:tabs>
              <w:spacing w:before="0" w:after="0" w:line="240" w:lineRule="auto"/>
              <w:ind w:right="37"/>
            </w:pPr>
          </w:p>
          <w:p w14:paraId="6CAE6573" w14:textId="77777777" w:rsidR="001606E3" w:rsidRPr="00304533" w:rsidRDefault="001606E3" w:rsidP="00740DF7">
            <w:pPr>
              <w:tabs>
                <w:tab w:val="left" w:pos="9923"/>
              </w:tabs>
              <w:spacing w:before="0" w:after="0" w:line="240" w:lineRule="auto"/>
              <w:ind w:right="37"/>
            </w:pPr>
          </w:p>
          <w:p w14:paraId="62378D50" w14:textId="77777777" w:rsidR="001606E3" w:rsidRPr="00304533" w:rsidRDefault="001606E3" w:rsidP="00740DF7">
            <w:pPr>
              <w:tabs>
                <w:tab w:val="left" w:pos="9923"/>
              </w:tabs>
              <w:spacing w:before="0" w:after="0" w:line="240" w:lineRule="auto"/>
              <w:ind w:right="37"/>
            </w:pPr>
          </w:p>
          <w:p w14:paraId="76DDE084" w14:textId="77777777" w:rsidR="001606E3" w:rsidRPr="00304533" w:rsidRDefault="001606E3" w:rsidP="00740DF7">
            <w:pPr>
              <w:tabs>
                <w:tab w:val="left" w:pos="9923"/>
              </w:tabs>
              <w:spacing w:before="0" w:after="0" w:line="240" w:lineRule="auto"/>
              <w:ind w:right="37"/>
            </w:pPr>
          </w:p>
          <w:p w14:paraId="17CD066F" w14:textId="77777777" w:rsidR="001606E3" w:rsidRPr="00304533" w:rsidRDefault="001606E3" w:rsidP="00740DF7">
            <w:pPr>
              <w:tabs>
                <w:tab w:val="left" w:pos="9923"/>
              </w:tabs>
              <w:spacing w:before="0" w:after="0" w:line="240" w:lineRule="auto"/>
              <w:ind w:right="37"/>
            </w:pPr>
          </w:p>
          <w:p w14:paraId="58D5EA41" w14:textId="77777777" w:rsidR="001606E3" w:rsidRPr="00304533" w:rsidRDefault="001606E3" w:rsidP="00740DF7">
            <w:pPr>
              <w:tabs>
                <w:tab w:val="left" w:pos="9923"/>
              </w:tabs>
              <w:spacing w:before="0" w:after="0" w:line="240" w:lineRule="auto"/>
              <w:ind w:right="37"/>
            </w:pPr>
          </w:p>
          <w:p w14:paraId="104E6A7F" w14:textId="77777777" w:rsidR="001606E3" w:rsidRPr="00304533" w:rsidRDefault="001606E3" w:rsidP="00740DF7">
            <w:pPr>
              <w:tabs>
                <w:tab w:val="left" w:pos="9923"/>
              </w:tabs>
              <w:spacing w:before="0" w:after="0" w:line="240" w:lineRule="auto"/>
              <w:ind w:right="37"/>
            </w:pPr>
          </w:p>
          <w:p w14:paraId="176AF855" w14:textId="2188987B" w:rsidR="001606E3" w:rsidRPr="00304533" w:rsidRDefault="001606E3" w:rsidP="00740DF7">
            <w:pPr>
              <w:tabs>
                <w:tab w:val="left" w:pos="9923"/>
              </w:tabs>
              <w:spacing w:before="0" w:after="0" w:line="240" w:lineRule="auto"/>
              <w:ind w:right="37"/>
            </w:pPr>
          </w:p>
        </w:tc>
        <w:tc>
          <w:tcPr>
            <w:tcW w:w="8080" w:type="dxa"/>
            <w:gridSpan w:val="4"/>
            <w:vAlign w:val="center"/>
          </w:tcPr>
          <w:p w14:paraId="09C3C946" w14:textId="0514EA80" w:rsidR="009E05E1" w:rsidRPr="00304533" w:rsidRDefault="009E05E1" w:rsidP="00740DF7">
            <w:pPr>
              <w:tabs>
                <w:tab w:val="left" w:pos="9923"/>
              </w:tabs>
              <w:ind w:right="37"/>
              <w:rPr>
                <w:color w:val="000000" w:themeColor="text1"/>
              </w:rPr>
            </w:pPr>
            <w:r>
              <w:rPr>
                <w:color w:val="000000" w:themeColor="text1"/>
              </w:rPr>
              <w:lastRenderedPageBreak/>
              <w:t xml:space="preserve">Crie 6 ou mais grupos (cada grupo com 2 a 3 participantes). </w:t>
            </w:r>
          </w:p>
          <w:p w14:paraId="7DC5A3A0" w14:textId="6C155752" w:rsidR="005C1751" w:rsidRPr="00304533" w:rsidRDefault="009E05E1" w:rsidP="00740DF7">
            <w:pPr>
              <w:tabs>
                <w:tab w:val="left" w:pos="9923"/>
              </w:tabs>
              <w:ind w:right="37"/>
              <w:rPr>
                <w:color w:val="000000" w:themeColor="text1"/>
              </w:rPr>
            </w:pPr>
            <w:r>
              <w:rPr>
                <w:b/>
                <w:color w:val="000000" w:themeColor="text1"/>
              </w:rPr>
              <w:t xml:space="preserve">Lembre-se: </w:t>
            </w:r>
            <w:r>
              <w:rPr>
                <w:color w:val="000000" w:themeColor="text1"/>
              </w:rPr>
              <w:t xml:space="preserve">varie o modo de formar os grupos ao longo de toda a formação utilizando as orientações de formação adicionais fornecidas. </w:t>
            </w:r>
          </w:p>
          <w:p w14:paraId="3A9B5BAD" w14:textId="3BABCAA0" w:rsidR="004D0FD4" w:rsidRPr="00304533" w:rsidRDefault="004D0FD4" w:rsidP="00740DF7">
            <w:pPr>
              <w:tabs>
                <w:tab w:val="left" w:pos="9923"/>
              </w:tabs>
              <w:spacing w:before="0" w:after="0" w:line="240" w:lineRule="auto"/>
              <w:ind w:right="37"/>
              <w:rPr>
                <w:color w:val="000000" w:themeColor="text1"/>
              </w:rPr>
            </w:pPr>
          </w:p>
          <w:p w14:paraId="7518C6EC" w14:textId="79632442" w:rsidR="004D0FD4" w:rsidRPr="00304533" w:rsidRDefault="004D0FD4" w:rsidP="00740DF7">
            <w:pPr>
              <w:tabs>
                <w:tab w:val="left" w:pos="9923"/>
              </w:tabs>
              <w:spacing w:before="0" w:after="0" w:line="240" w:lineRule="auto"/>
              <w:ind w:right="37"/>
              <w:rPr>
                <w:color w:val="000000" w:themeColor="text1"/>
              </w:rPr>
            </w:pPr>
            <w:r>
              <w:rPr>
                <w:color w:val="000000" w:themeColor="text1"/>
              </w:rPr>
              <w:t>Forneça a cada equipa um quadro e marcadores de diferentes cores e peça-lhes que identifiquem quais seriam os ingredientes de uma formação perfeita sobre cibercrime. Os elementos devem ser divididos em três categorias:</w:t>
            </w:r>
            <w:r w:rsidR="00E81967">
              <w:rPr>
                <w:color w:val="000000" w:themeColor="text1"/>
              </w:rPr>
              <w:t xml:space="preserve"> </w:t>
            </w:r>
          </w:p>
          <w:p w14:paraId="7C43F166" w14:textId="77777777" w:rsidR="009E05E1" w:rsidRPr="00304533" w:rsidRDefault="009E05E1" w:rsidP="00740DF7">
            <w:pPr>
              <w:tabs>
                <w:tab w:val="left" w:pos="9923"/>
              </w:tabs>
              <w:spacing w:before="0" w:after="0" w:line="240" w:lineRule="auto"/>
              <w:ind w:right="37"/>
              <w:rPr>
                <w:color w:val="000000" w:themeColor="text1"/>
              </w:rPr>
            </w:pPr>
          </w:p>
          <w:p w14:paraId="52944C16" w14:textId="77777777" w:rsidR="004D0FD4" w:rsidRPr="00304533" w:rsidRDefault="004D0FD4" w:rsidP="00740DF7">
            <w:pPr>
              <w:pStyle w:val="ListParagraph"/>
              <w:numPr>
                <w:ilvl w:val="0"/>
                <w:numId w:val="11"/>
              </w:numPr>
              <w:tabs>
                <w:tab w:val="left" w:pos="9923"/>
              </w:tabs>
              <w:spacing w:before="0" w:after="0" w:line="240" w:lineRule="auto"/>
              <w:ind w:right="37"/>
              <w:contextualSpacing/>
              <w:rPr>
                <w:color w:val="000000" w:themeColor="text1"/>
              </w:rPr>
            </w:pPr>
            <w:r>
              <w:rPr>
                <w:color w:val="000000" w:themeColor="text1"/>
              </w:rPr>
              <w:t xml:space="preserve">Essencial </w:t>
            </w:r>
          </w:p>
          <w:p w14:paraId="1E37C7AE" w14:textId="77777777" w:rsidR="004D0FD4" w:rsidRPr="00304533" w:rsidRDefault="004D0FD4" w:rsidP="00740DF7">
            <w:pPr>
              <w:pStyle w:val="ListParagraph"/>
              <w:numPr>
                <w:ilvl w:val="0"/>
                <w:numId w:val="11"/>
              </w:numPr>
              <w:tabs>
                <w:tab w:val="left" w:pos="9923"/>
              </w:tabs>
              <w:spacing w:before="0" w:after="0" w:line="240" w:lineRule="auto"/>
              <w:ind w:right="37"/>
              <w:contextualSpacing/>
              <w:rPr>
                <w:color w:val="000000" w:themeColor="text1"/>
              </w:rPr>
            </w:pPr>
            <w:r>
              <w:rPr>
                <w:color w:val="000000" w:themeColor="text1"/>
              </w:rPr>
              <w:t xml:space="preserve">Vantajoso ter/opcional </w:t>
            </w:r>
          </w:p>
          <w:p w14:paraId="5CF40FF6" w14:textId="77777777" w:rsidR="004D0FD4" w:rsidRPr="00304533" w:rsidRDefault="004D0FD4" w:rsidP="00740DF7">
            <w:pPr>
              <w:pStyle w:val="ListParagraph"/>
              <w:numPr>
                <w:ilvl w:val="0"/>
                <w:numId w:val="11"/>
              </w:numPr>
              <w:tabs>
                <w:tab w:val="left" w:pos="9923"/>
              </w:tabs>
              <w:spacing w:before="0" w:after="0" w:line="240" w:lineRule="auto"/>
              <w:ind w:right="37"/>
              <w:contextualSpacing/>
              <w:rPr>
                <w:color w:val="000000" w:themeColor="text1"/>
              </w:rPr>
            </w:pPr>
            <w:r>
              <w:rPr>
                <w:color w:val="000000" w:themeColor="text1"/>
              </w:rPr>
              <w:t xml:space="preserve">O que não fazer </w:t>
            </w:r>
          </w:p>
          <w:p w14:paraId="503ED50D" w14:textId="77777777" w:rsidR="005C1751" w:rsidRPr="00304533" w:rsidRDefault="005C1751" w:rsidP="00740DF7">
            <w:pPr>
              <w:tabs>
                <w:tab w:val="left" w:pos="9923"/>
              </w:tabs>
              <w:spacing w:before="0" w:after="0" w:line="240" w:lineRule="auto"/>
              <w:ind w:right="37"/>
              <w:rPr>
                <w:color w:val="000000" w:themeColor="text1"/>
              </w:rPr>
            </w:pPr>
          </w:p>
          <w:p w14:paraId="1A154196" w14:textId="4E9002D9" w:rsidR="004D0FD4" w:rsidRPr="00304533" w:rsidRDefault="004D0FD4" w:rsidP="00740DF7">
            <w:pPr>
              <w:tabs>
                <w:tab w:val="left" w:pos="9923"/>
              </w:tabs>
              <w:spacing w:before="0" w:after="0" w:line="240" w:lineRule="auto"/>
              <w:ind w:right="37"/>
              <w:rPr>
                <w:color w:val="000000" w:themeColor="text1"/>
              </w:rPr>
            </w:pPr>
            <w:r>
              <w:rPr>
                <w:color w:val="000000" w:themeColor="text1"/>
              </w:rPr>
              <w:lastRenderedPageBreak/>
              <w:t xml:space="preserve">Os participantes são instados a utilizar como referência as melhores práticas e os ensinamentos retirados da formação sobre cibercrime e provas sob a forma eletrónica realizada, bem como de qualquer outra formação que possam ter frequentado ou ministrado. A lista deve ser elaborada tendo em conta 2 critérios: </w:t>
            </w:r>
          </w:p>
          <w:p w14:paraId="333E50F8" w14:textId="77777777" w:rsidR="009E05E1" w:rsidRPr="00304533" w:rsidRDefault="009E05E1" w:rsidP="00740DF7">
            <w:pPr>
              <w:tabs>
                <w:tab w:val="left" w:pos="9923"/>
              </w:tabs>
              <w:spacing w:before="0" w:after="0" w:line="240" w:lineRule="auto"/>
              <w:ind w:right="37"/>
              <w:rPr>
                <w:color w:val="000000" w:themeColor="text1"/>
              </w:rPr>
            </w:pPr>
          </w:p>
          <w:p w14:paraId="573F4BBA" w14:textId="3D4360C9" w:rsidR="0005448B" w:rsidRPr="00304533" w:rsidRDefault="004D0FD4" w:rsidP="00740DF7">
            <w:pPr>
              <w:pStyle w:val="ListParagraph"/>
              <w:numPr>
                <w:ilvl w:val="0"/>
                <w:numId w:val="10"/>
              </w:numPr>
              <w:tabs>
                <w:tab w:val="left" w:pos="9923"/>
              </w:tabs>
              <w:ind w:right="37"/>
              <w:contextualSpacing/>
              <w:rPr>
                <w:color w:val="000000" w:themeColor="text1"/>
              </w:rPr>
            </w:pPr>
            <w:r>
              <w:rPr>
                <w:color w:val="000000" w:themeColor="text1"/>
              </w:rPr>
              <w:t>A lista deve ser SMART. Trata-se de um acrónimo frequentemente utilizado para referir a qualidade dos objetivos de aprendizagem que estão a ser definidos para uma atividade de formação: descreva o que um aprendente deve ser capaz de demonstrar até ao final do curso/programa. Uma vez que clarificam as intenções tanto dos formadores como dos aprendentes, devem ser compreensíveis para todos.</w:t>
            </w:r>
          </w:p>
          <w:p w14:paraId="257524F1" w14:textId="4F84E2B6" w:rsidR="0005448B" w:rsidRPr="00304533" w:rsidRDefault="0005448B" w:rsidP="00740DF7">
            <w:pPr>
              <w:tabs>
                <w:tab w:val="left" w:pos="9923"/>
              </w:tabs>
              <w:ind w:right="37"/>
              <w:contextualSpacing/>
              <w:rPr>
                <w:color w:val="000000" w:themeColor="text1"/>
              </w:rPr>
            </w:pPr>
            <w:r>
              <w:rPr>
                <w:color w:val="000000" w:themeColor="text1"/>
              </w:rPr>
              <w:t>E</w:t>
            </w:r>
            <w:r>
              <w:rPr>
                <w:b/>
                <w:color w:val="000000" w:themeColor="text1"/>
              </w:rPr>
              <w:t>S</w:t>
            </w:r>
            <w:r>
              <w:rPr>
                <w:color w:val="000000" w:themeColor="text1"/>
              </w:rPr>
              <w:t>pecíficos – Os objetivos devem ser concretos, claros e inequívocos. Devem visar algo específico – por exemplo, uma compreensão clara de um tema.</w:t>
            </w:r>
          </w:p>
          <w:p w14:paraId="1A16F6F0" w14:textId="6A9C128F" w:rsidR="0005448B" w:rsidRPr="00304533" w:rsidRDefault="0005448B" w:rsidP="00740DF7">
            <w:pPr>
              <w:tabs>
                <w:tab w:val="left" w:pos="9923"/>
              </w:tabs>
              <w:ind w:right="37"/>
              <w:contextualSpacing/>
              <w:rPr>
                <w:color w:val="000000" w:themeColor="text1"/>
              </w:rPr>
            </w:pPr>
            <w:r>
              <w:rPr>
                <w:b/>
                <w:color w:val="000000" w:themeColor="text1"/>
              </w:rPr>
              <w:t>M</w:t>
            </w:r>
            <w:r>
              <w:rPr>
                <w:color w:val="000000" w:themeColor="text1"/>
              </w:rPr>
              <w:t>ensuráveis – O objetivo incluirá algumas indicações sobre a forma como os progressos dos aprendentes podem ser medidos.</w:t>
            </w:r>
          </w:p>
          <w:p w14:paraId="7E0C104D" w14:textId="77777777" w:rsidR="0005448B" w:rsidRPr="00304533" w:rsidRDefault="0005448B" w:rsidP="00740DF7">
            <w:pPr>
              <w:tabs>
                <w:tab w:val="left" w:pos="9923"/>
              </w:tabs>
              <w:ind w:right="37"/>
              <w:contextualSpacing/>
              <w:rPr>
                <w:color w:val="000000" w:themeColor="text1"/>
              </w:rPr>
            </w:pPr>
          </w:p>
          <w:p w14:paraId="2FDA663D" w14:textId="5F3FC103" w:rsidR="0005448B" w:rsidRPr="00304533" w:rsidRDefault="0005448B" w:rsidP="00740DF7">
            <w:pPr>
              <w:tabs>
                <w:tab w:val="left" w:pos="9923"/>
              </w:tabs>
              <w:ind w:right="37"/>
              <w:contextualSpacing/>
              <w:rPr>
                <w:color w:val="000000" w:themeColor="text1"/>
              </w:rPr>
            </w:pPr>
            <w:r>
              <w:rPr>
                <w:b/>
                <w:color w:val="000000" w:themeColor="text1"/>
              </w:rPr>
              <w:t>A</w:t>
            </w:r>
            <w:r>
              <w:rPr>
                <w:color w:val="000000" w:themeColor="text1"/>
              </w:rPr>
              <w:t>lcançável – O objetivo deve ser apropriado para quem assiste à formação.</w:t>
            </w:r>
          </w:p>
          <w:p w14:paraId="68910D32" w14:textId="77777777" w:rsidR="0005448B" w:rsidRPr="00304533" w:rsidRDefault="0005448B" w:rsidP="00740DF7">
            <w:pPr>
              <w:tabs>
                <w:tab w:val="left" w:pos="9923"/>
              </w:tabs>
              <w:ind w:right="37"/>
              <w:contextualSpacing/>
              <w:rPr>
                <w:color w:val="000000" w:themeColor="text1"/>
              </w:rPr>
            </w:pPr>
          </w:p>
          <w:p w14:paraId="5DF9971F" w14:textId="3C771F9E" w:rsidR="0005448B" w:rsidRPr="00304533" w:rsidRDefault="0005448B" w:rsidP="00740DF7">
            <w:pPr>
              <w:tabs>
                <w:tab w:val="left" w:pos="9923"/>
              </w:tabs>
              <w:ind w:right="37"/>
              <w:contextualSpacing/>
              <w:rPr>
                <w:color w:val="000000" w:themeColor="text1"/>
              </w:rPr>
            </w:pPr>
            <w:r>
              <w:rPr>
                <w:b/>
                <w:color w:val="000000" w:themeColor="text1"/>
              </w:rPr>
              <w:t>R</w:t>
            </w:r>
            <w:r>
              <w:rPr>
                <w:color w:val="000000" w:themeColor="text1"/>
              </w:rPr>
              <w:t>elevante – O objetivo deve ser relevante para quem frequenta o curso.</w:t>
            </w:r>
          </w:p>
          <w:p w14:paraId="4A5270EE" w14:textId="00C6B718" w:rsidR="0005448B" w:rsidRPr="00304533" w:rsidRDefault="0005448B" w:rsidP="00740DF7">
            <w:pPr>
              <w:tabs>
                <w:tab w:val="left" w:pos="9923"/>
              </w:tabs>
              <w:ind w:right="37"/>
              <w:contextualSpacing/>
              <w:rPr>
                <w:color w:val="000000" w:themeColor="text1"/>
              </w:rPr>
            </w:pPr>
            <w:r>
              <w:rPr>
                <w:color w:val="000000" w:themeColor="text1"/>
              </w:rPr>
              <w:t xml:space="preserve">Específico em termos de </w:t>
            </w:r>
            <w:r>
              <w:rPr>
                <w:b/>
                <w:color w:val="000000" w:themeColor="text1"/>
              </w:rPr>
              <w:t>T</w:t>
            </w:r>
            <w:r>
              <w:rPr>
                <w:color w:val="000000" w:themeColor="text1"/>
              </w:rPr>
              <w:t>empo. O objetivo deve especificar os parâmetros temporais em que a tarefa deve ser concluída.</w:t>
            </w:r>
          </w:p>
          <w:p w14:paraId="77650FEB" w14:textId="77777777" w:rsidR="0005448B" w:rsidRPr="00304533" w:rsidRDefault="0005448B" w:rsidP="00740DF7">
            <w:pPr>
              <w:pStyle w:val="ListParagraph"/>
              <w:numPr>
                <w:ilvl w:val="0"/>
                <w:numId w:val="10"/>
              </w:numPr>
              <w:tabs>
                <w:tab w:val="left" w:pos="9923"/>
              </w:tabs>
              <w:ind w:right="37"/>
              <w:contextualSpacing/>
              <w:rPr>
                <w:color w:val="000000" w:themeColor="text1"/>
              </w:rPr>
            </w:pPr>
            <w:r>
              <w:rPr>
                <w:color w:val="000000" w:themeColor="text1"/>
              </w:rPr>
              <w:t xml:space="preserve"> A lista deve ser abrangente, desde aspetos organizacionais até ao ambiente de formação, de questões temáticas à metodologia. </w:t>
            </w:r>
          </w:p>
          <w:p w14:paraId="73F3015E" w14:textId="77777777" w:rsidR="005C1751" w:rsidRPr="00304533" w:rsidRDefault="005C1751" w:rsidP="00740DF7">
            <w:pPr>
              <w:tabs>
                <w:tab w:val="left" w:pos="9923"/>
              </w:tabs>
              <w:spacing w:before="0" w:after="0" w:line="240" w:lineRule="auto"/>
              <w:ind w:right="37"/>
              <w:rPr>
                <w:b/>
                <w:bCs/>
                <w:color w:val="000000" w:themeColor="text1"/>
              </w:rPr>
            </w:pPr>
          </w:p>
          <w:p w14:paraId="2C4135E6" w14:textId="6B8A20BE" w:rsidR="004D0FD4" w:rsidRPr="00304533" w:rsidRDefault="004D0FD4" w:rsidP="00740DF7">
            <w:pPr>
              <w:tabs>
                <w:tab w:val="left" w:pos="9923"/>
              </w:tabs>
              <w:spacing w:before="0" w:after="0" w:line="240" w:lineRule="auto"/>
              <w:ind w:right="37"/>
              <w:rPr>
                <w:b/>
                <w:bCs/>
                <w:color w:val="000000" w:themeColor="text1"/>
              </w:rPr>
            </w:pPr>
            <w:r>
              <w:rPr>
                <w:b/>
                <w:color w:val="000000" w:themeColor="text1"/>
              </w:rPr>
              <w:t>Alternativa online</w:t>
            </w:r>
          </w:p>
          <w:p w14:paraId="5B95B319" w14:textId="05CA141B" w:rsidR="009E05E1" w:rsidRPr="00304533" w:rsidRDefault="009E05E1" w:rsidP="00740DF7">
            <w:pPr>
              <w:tabs>
                <w:tab w:val="left" w:pos="9923"/>
              </w:tabs>
              <w:spacing w:before="0" w:after="0" w:line="240" w:lineRule="auto"/>
              <w:ind w:right="37"/>
              <w:rPr>
                <w:color w:val="000000" w:themeColor="text1"/>
              </w:rPr>
            </w:pPr>
            <w:r>
              <w:rPr>
                <w:color w:val="000000" w:themeColor="text1"/>
              </w:rPr>
              <w:t>Faça uma separação de salas e conduza o trabalho de grupo conforme indicado. Em alternativa, pode</w:t>
            </w:r>
            <w:r>
              <w:rPr>
                <w:color w:val="000000" w:themeColor="text1"/>
              </w:rPr>
              <w:tab/>
              <w:t>solicitar aos participantes que trabalhem individualmente e que contribuam, depois, para a discussão em sessão plenária;</w:t>
            </w:r>
          </w:p>
          <w:p w14:paraId="2D170B71" w14:textId="45B0617B" w:rsidR="009E05E1" w:rsidRPr="00304533" w:rsidRDefault="009E05E1" w:rsidP="00740DF7">
            <w:pPr>
              <w:pStyle w:val="ListParagraph"/>
              <w:numPr>
                <w:ilvl w:val="0"/>
                <w:numId w:val="20"/>
              </w:numPr>
              <w:tabs>
                <w:tab w:val="left" w:pos="9923"/>
              </w:tabs>
              <w:ind w:right="37"/>
              <w:rPr>
                <w:color w:val="000000" w:themeColor="text1"/>
              </w:rPr>
            </w:pPr>
          </w:p>
          <w:p w14:paraId="18565AAC" w14:textId="5E9BF328" w:rsidR="009E05E1" w:rsidRPr="00304533" w:rsidRDefault="009E05E1" w:rsidP="00740DF7">
            <w:pPr>
              <w:pStyle w:val="ListParagraph"/>
              <w:numPr>
                <w:ilvl w:val="0"/>
                <w:numId w:val="20"/>
              </w:numPr>
              <w:tabs>
                <w:tab w:val="left" w:pos="9923"/>
              </w:tabs>
              <w:ind w:right="37"/>
              <w:rPr>
                <w:color w:val="000000" w:themeColor="text1"/>
              </w:rPr>
            </w:pPr>
            <w:r>
              <w:rPr>
                <w:color w:val="000000" w:themeColor="text1"/>
              </w:rPr>
              <w:t>Lance um inquérito online para cada uma das categorias acima enumeradas;</w:t>
            </w:r>
          </w:p>
          <w:p w14:paraId="1FCC1E53" w14:textId="7280D3F8" w:rsidR="009E05E1" w:rsidRPr="00304533" w:rsidRDefault="009E05E1" w:rsidP="00740DF7">
            <w:pPr>
              <w:tabs>
                <w:tab w:val="left" w:pos="9923"/>
              </w:tabs>
              <w:ind w:right="37"/>
              <w:rPr>
                <w:color w:val="000000" w:themeColor="text1"/>
              </w:rPr>
            </w:pPr>
            <w:r>
              <w:rPr>
                <w:color w:val="000000" w:themeColor="text1"/>
              </w:rPr>
              <w:t xml:space="preserve">A versão online poderá funcionar mais rapidamente. </w:t>
            </w:r>
          </w:p>
          <w:p w14:paraId="5CBD9218" w14:textId="77777777" w:rsidR="004D0FD4" w:rsidRPr="00304533" w:rsidRDefault="004D0FD4" w:rsidP="00740DF7">
            <w:pPr>
              <w:tabs>
                <w:tab w:val="left" w:pos="9923"/>
              </w:tabs>
              <w:spacing w:before="0" w:after="0" w:line="240" w:lineRule="auto"/>
              <w:ind w:right="37"/>
              <w:rPr>
                <w:color w:val="000000" w:themeColor="text1"/>
              </w:rPr>
            </w:pPr>
          </w:p>
        </w:tc>
      </w:tr>
      <w:tr w:rsidR="004D0FD4" w:rsidRPr="00304533" w14:paraId="151F0E63" w14:textId="77777777" w:rsidTr="00243C87">
        <w:tc>
          <w:tcPr>
            <w:tcW w:w="1838" w:type="dxa"/>
            <w:vAlign w:val="center"/>
          </w:tcPr>
          <w:p w14:paraId="1502679D" w14:textId="77777777" w:rsidR="004D0FD4" w:rsidRPr="00304533" w:rsidRDefault="004D0FD4" w:rsidP="00740DF7">
            <w:pPr>
              <w:tabs>
                <w:tab w:val="left" w:pos="9923"/>
              </w:tabs>
              <w:spacing w:before="0" w:after="0" w:line="240" w:lineRule="auto"/>
              <w:ind w:right="37"/>
            </w:pPr>
            <w:r>
              <w:lastRenderedPageBreak/>
              <w:t>Apresentação e balanço em sessão plenária</w:t>
            </w:r>
          </w:p>
          <w:p w14:paraId="142ABFA2" w14:textId="77777777" w:rsidR="004D0FD4" w:rsidRPr="00304533" w:rsidRDefault="004D0FD4" w:rsidP="00740DF7">
            <w:pPr>
              <w:tabs>
                <w:tab w:val="left" w:pos="9923"/>
              </w:tabs>
              <w:spacing w:before="0" w:after="0" w:line="240" w:lineRule="auto"/>
              <w:ind w:right="37"/>
            </w:pPr>
            <w:r>
              <w:t xml:space="preserve">(cerca de 20 minutos) – </w:t>
            </w:r>
            <w:r>
              <w:lastRenderedPageBreak/>
              <w:t>quadro (a preparar com base no trabalho de grupo)</w:t>
            </w:r>
          </w:p>
          <w:p w14:paraId="59AD3765" w14:textId="77777777" w:rsidR="001606E3" w:rsidRPr="00304533" w:rsidRDefault="001606E3" w:rsidP="00740DF7">
            <w:pPr>
              <w:tabs>
                <w:tab w:val="left" w:pos="9923"/>
              </w:tabs>
              <w:spacing w:before="0" w:after="0" w:line="240" w:lineRule="auto"/>
              <w:ind w:right="37"/>
            </w:pPr>
          </w:p>
          <w:p w14:paraId="7023A481" w14:textId="77777777" w:rsidR="001606E3" w:rsidRPr="00304533" w:rsidRDefault="001606E3" w:rsidP="00740DF7">
            <w:pPr>
              <w:tabs>
                <w:tab w:val="left" w:pos="9923"/>
              </w:tabs>
              <w:spacing w:before="0" w:after="0" w:line="240" w:lineRule="auto"/>
              <w:ind w:right="37"/>
            </w:pPr>
          </w:p>
          <w:p w14:paraId="7AB58055" w14:textId="77777777" w:rsidR="001606E3" w:rsidRPr="00304533" w:rsidRDefault="001606E3" w:rsidP="00740DF7">
            <w:pPr>
              <w:tabs>
                <w:tab w:val="left" w:pos="9923"/>
              </w:tabs>
              <w:spacing w:before="0" w:after="0" w:line="240" w:lineRule="auto"/>
              <w:ind w:right="37"/>
            </w:pPr>
          </w:p>
          <w:p w14:paraId="1D98BF08" w14:textId="77777777" w:rsidR="001606E3" w:rsidRPr="00304533" w:rsidRDefault="001606E3" w:rsidP="00740DF7">
            <w:pPr>
              <w:tabs>
                <w:tab w:val="left" w:pos="9923"/>
              </w:tabs>
              <w:spacing w:before="0" w:after="0" w:line="240" w:lineRule="auto"/>
              <w:ind w:right="37"/>
            </w:pPr>
          </w:p>
          <w:p w14:paraId="03371B07" w14:textId="77777777" w:rsidR="001606E3" w:rsidRPr="00304533" w:rsidRDefault="001606E3" w:rsidP="00740DF7">
            <w:pPr>
              <w:tabs>
                <w:tab w:val="left" w:pos="9923"/>
              </w:tabs>
              <w:spacing w:before="0" w:after="0" w:line="240" w:lineRule="auto"/>
              <w:ind w:right="37"/>
            </w:pPr>
          </w:p>
          <w:p w14:paraId="51B17C28" w14:textId="77777777" w:rsidR="001606E3" w:rsidRPr="00304533" w:rsidRDefault="001606E3" w:rsidP="00740DF7">
            <w:pPr>
              <w:tabs>
                <w:tab w:val="left" w:pos="9923"/>
              </w:tabs>
              <w:spacing w:before="0" w:after="0" w:line="240" w:lineRule="auto"/>
              <w:ind w:right="37"/>
            </w:pPr>
          </w:p>
          <w:p w14:paraId="6F5411E3" w14:textId="77777777" w:rsidR="001606E3" w:rsidRPr="00304533" w:rsidRDefault="001606E3" w:rsidP="00740DF7">
            <w:pPr>
              <w:tabs>
                <w:tab w:val="left" w:pos="9923"/>
              </w:tabs>
              <w:spacing w:before="0" w:after="0" w:line="240" w:lineRule="auto"/>
              <w:ind w:right="37"/>
            </w:pPr>
          </w:p>
          <w:p w14:paraId="1B3C6315" w14:textId="77777777" w:rsidR="001606E3" w:rsidRPr="00304533" w:rsidRDefault="001606E3" w:rsidP="00740DF7">
            <w:pPr>
              <w:tabs>
                <w:tab w:val="left" w:pos="9923"/>
              </w:tabs>
              <w:spacing w:before="0" w:after="0" w:line="240" w:lineRule="auto"/>
              <w:ind w:right="37"/>
            </w:pPr>
          </w:p>
          <w:p w14:paraId="184DBED7" w14:textId="76B1D99E" w:rsidR="001606E3" w:rsidRPr="00304533" w:rsidRDefault="001606E3" w:rsidP="00740DF7">
            <w:pPr>
              <w:tabs>
                <w:tab w:val="left" w:pos="9923"/>
              </w:tabs>
              <w:spacing w:before="0" w:after="0" w:line="240" w:lineRule="auto"/>
              <w:ind w:right="37"/>
            </w:pPr>
          </w:p>
        </w:tc>
        <w:tc>
          <w:tcPr>
            <w:tcW w:w="8080" w:type="dxa"/>
            <w:gridSpan w:val="4"/>
            <w:vAlign w:val="center"/>
          </w:tcPr>
          <w:p w14:paraId="799EF88C" w14:textId="031DE53F" w:rsidR="004D0FD4" w:rsidRPr="00304533" w:rsidRDefault="004D0FD4" w:rsidP="00740DF7">
            <w:pPr>
              <w:tabs>
                <w:tab w:val="left" w:pos="9923"/>
              </w:tabs>
              <w:spacing w:before="0" w:after="0" w:line="240" w:lineRule="auto"/>
              <w:ind w:right="37"/>
              <w:rPr>
                <w:color w:val="000000" w:themeColor="text1"/>
              </w:rPr>
            </w:pPr>
            <w:r>
              <w:rPr>
                <w:color w:val="000000" w:themeColor="text1"/>
              </w:rPr>
              <w:lastRenderedPageBreak/>
              <w:t xml:space="preserve">Dois grupos para apresentação alternada de cada categoria. Os outros participantes tecerão os seus comentários à medida que ouvem as apresentações. Não intervenha, mas acompanhe simplesmente a discussão e certifique-se de que esta se limita à apresentação da lista, sendo as </w:t>
            </w:r>
            <w:r>
              <w:rPr>
                <w:color w:val="000000" w:themeColor="text1"/>
              </w:rPr>
              <w:lastRenderedPageBreak/>
              <w:t xml:space="preserve">reações/comentários/observações adicionais do resto do público devidamente tidos em conta. </w:t>
            </w:r>
          </w:p>
          <w:p w14:paraId="263A5DFF" w14:textId="77777777" w:rsidR="005C1751" w:rsidRPr="00304533" w:rsidRDefault="005C1751" w:rsidP="00740DF7">
            <w:pPr>
              <w:tabs>
                <w:tab w:val="left" w:pos="9923"/>
              </w:tabs>
              <w:spacing w:before="0" w:after="0" w:line="240" w:lineRule="auto"/>
              <w:ind w:right="37"/>
              <w:rPr>
                <w:color w:val="000000" w:themeColor="text1"/>
              </w:rPr>
            </w:pPr>
          </w:p>
          <w:p w14:paraId="62B206C6" w14:textId="3471F80C" w:rsidR="004D0FD4" w:rsidRPr="00304533" w:rsidRDefault="004D0FD4" w:rsidP="00740DF7">
            <w:pPr>
              <w:tabs>
                <w:tab w:val="left" w:pos="9923"/>
              </w:tabs>
              <w:spacing w:before="0" w:after="0" w:line="240" w:lineRule="auto"/>
              <w:ind w:right="37"/>
              <w:rPr>
                <w:color w:val="000000" w:themeColor="text1"/>
              </w:rPr>
            </w:pPr>
            <w:r>
              <w:rPr>
                <w:color w:val="000000" w:themeColor="text1"/>
              </w:rPr>
              <w:t xml:space="preserve">Tome notas para referência futura. Para o efeito, pode usar quadros recapitulativos à medida que os participantes fizerem a apresentação. Por fim, terá de dispor de uma lista única e concertada para cada categoria, que deverá colocar na parede. </w:t>
            </w:r>
          </w:p>
          <w:p w14:paraId="317C0E5C" w14:textId="77777777" w:rsidR="005C1751" w:rsidRPr="00304533" w:rsidRDefault="005C1751" w:rsidP="00740DF7">
            <w:pPr>
              <w:tabs>
                <w:tab w:val="left" w:pos="9923"/>
              </w:tabs>
              <w:spacing w:before="0" w:after="0" w:line="240" w:lineRule="auto"/>
              <w:ind w:right="37"/>
              <w:rPr>
                <w:color w:val="000000" w:themeColor="text1"/>
              </w:rPr>
            </w:pPr>
          </w:p>
          <w:p w14:paraId="62BAB3C4" w14:textId="7F3FB5D0" w:rsidR="004D0FD4" w:rsidRPr="00304533" w:rsidRDefault="004D0FD4" w:rsidP="00740DF7">
            <w:pPr>
              <w:tabs>
                <w:tab w:val="left" w:pos="9923"/>
              </w:tabs>
              <w:spacing w:before="0" w:after="0" w:line="240" w:lineRule="auto"/>
              <w:ind w:right="37"/>
              <w:rPr>
                <w:color w:val="000000" w:themeColor="text1"/>
              </w:rPr>
            </w:pPr>
            <w:r>
              <w:rPr>
                <w:color w:val="000000" w:themeColor="text1"/>
              </w:rPr>
              <w:t xml:space="preserve">Se necessário, faça referência a estes aspetos à medida que a formação avança, o que lhe permitirá aprofundar os vários pontos desenvolvidos pelos participantes. </w:t>
            </w:r>
          </w:p>
          <w:p w14:paraId="4A2ED6F6" w14:textId="77777777" w:rsidR="005C1751" w:rsidRPr="00304533" w:rsidRDefault="005C1751" w:rsidP="00740DF7">
            <w:pPr>
              <w:tabs>
                <w:tab w:val="left" w:pos="9923"/>
              </w:tabs>
              <w:spacing w:before="0" w:after="0" w:line="240" w:lineRule="auto"/>
              <w:ind w:right="37"/>
              <w:rPr>
                <w:color w:val="000000" w:themeColor="text1"/>
              </w:rPr>
            </w:pPr>
          </w:p>
          <w:p w14:paraId="2F8F5E3D" w14:textId="30CDDABE" w:rsidR="004D0FD4" w:rsidRPr="00304533" w:rsidRDefault="004D0FD4" w:rsidP="00740DF7">
            <w:pPr>
              <w:tabs>
                <w:tab w:val="left" w:pos="9923"/>
              </w:tabs>
              <w:spacing w:before="0" w:after="0" w:line="240" w:lineRule="auto"/>
              <w:ind w:right="37"/>
              <w:rPr>
                <w:color w:val="000000" w:themeColor="text1"/>
              </w:rPr>
            </w:pPr>
            <w:r>
              <w:rPr>
                <w:color w:val="000000" w:themeColor="text1"/>
              </w:rPr>
              <w:t>Conclua estabelecendo a ligação entre as conclusões do grupo e o ponto seguinte da agenda.</w:t>
            </w:r>
            <w:r w:rsidR="00E81967">
              <w:rPr>
                <w:color w:val="000000" w:themeColor="text1"/>
              </w:rPr>
              <w:t xml:space="preserve"> </w:t>
            </w:r>
          </w:p>
          <w:p w14:paraId="2C355588" w14:textId="77777777" w:rsidR="004D0FD4" w:rsidRPr="00304533" w:rsidRDefault="004D0FD4" w:rsidP="00740DF7">
            <w:pPr>
              <w:tabs>
                <w:tab w:val="left" w:pos="9923"/>
              </w:tabs>
              <w:ind w:right="37"/>
              <w:rPr>
                <w:color w:val="000000" w:themeColor="text1"/>
              </w:rPr>
            </w:pPr>
          </w:p>
        </w:tc>
      </w:tr>
      <w:tr w:rsidR="004D0FD4" w:rsidRPr="00304533" w14:paraId="67A10B51" w14:textId="77777777" w:rsidTr="00243C87">
        <w:trPr>
          <w:trHeight w:val="1412"/>
        </w:trPr>
        <w:tc>
          <w:tcPr>
            <w:tcW w:w="9918" w:type="dxa"/>
            <w:gridSpan w:val="5"/>
            <w:vAlign w:val="center"/>
          </w:tcPr>
          <w:p w14:paraId="6377A67B" w14:textId="20A0742D" w:rsidR="004D0FD4" w:rsidRPr="00304533" w:rsidRDefault="004D0FD4" w:rsidP="00740DF7">
            <w:pPr>
              <w:tabs>
                <w:tab w:val="left" w:pos="9923"/>
              </w:tabs>
              <w:spacing w:before="0" w:after="0" w:line="240" w:lineRule="auto"/>
              <w:ind w:right="37"/>
              <w:rPr>
                <w:b/>
                <w:color w:val="000000" w:themeColor="text1"/>
              </w:rPr>
            </w:pPr>
            <w:r>
              <w:rPr>
                <w:b/>
                <w:color w:val="000000" w:themeColor="text1"/>
              </w:rPr>
              <w:lastRenderedPageBreak/>
              <w:t>Exercícios práticos</w:t>
            </w:r>
          </w:p>
          <w:p w14:paraId="003AB792" w14:textId="77777777" w:rsidR="004D0FD4" w:rsidRPr="00304533" w:rsidRDefault="004D0FD4" w:rsidP="00740DF7">
            <w:pPr>
              <w:tabs>
                <w:tab w:val="left" w:pos="426"/>
                <w:tab w:val="left" w:pos="851"/>
                <w:tab w:val="left" w:pos="9923"/>
              </w:tabs>
              <w:spacing w:before="0" w:after="0" w:line="240" w:lineRule="auto"/>
              <w:ind w:right="37"/>
              <w:rPr>
                <w:rFonts w:eastAsia="Times New Roman" w:cs="Calibri"/>
              </w:rPr>
            </w:pPr>
            <w:r>
              <w:t xml:space="preserve">Pequeno trabalho de grupo, tal como apresentado acima. </w:t>
            </w:r>
          </w:p>
        </w:tc>
      </w:tr>
      <w:tr w:rsidR="004D0FD4" w:rsidRPr="00304533" w14:paraId="73B404FD" w14:textId="77777777" w:rsidTr="00243C87">
        <w:tc>
          <w:tcPr>
            <w:tcW w:w="9918" w:type="dxa"/>
            <w:gridSpan w:val="5"/>
            <w:vAlign w:val="center"/>
          </w:tcPr>
          <w:p w14:paraId="283C13DF" w14:textId="78617A9E" w:rsidR="004D0FD4" w:rsidRPr="00304533" w:rsidRDefault="004D0FD4" w:rsidP="00740DF7">
            <w:pPr>
              <w:tabs>
                <w:tab w:val="left" w:pos="9923"/>
              </w:tabs>
              <w:spacing w:before="0" w:after="0" w:line="240" w:lineRule="auto"/>
              <w:ind w:right="37"/>
              <w:rPr>
                <w:b/>
                <w:color w:val="000000" w:themeColor="text1"/>
              </w:rPr>
            </w:pPr>
            <w:r>
              <w:rPr>
                <w:b/>
                <w:color w:val="000000" w:themeColor="text1"/>
              </w:rPr>
              <w:t>Avaliação/verificação de conhecimentos</w:t>
            </w:r>
          </w:p>
          <w:p w14:paraId="23D31407" w14:textId="77777777" w:rsidR="004D0FD4" w:rsidRPr="00304533" w:rsidRDefault="004D0FD4" w:rsidP="00740DF7">
            <w:pPr>
              <w:tabs>
                <w:tab w:val="left" w:pos="9923"/>
              </w:tabs>
              <w:spacing w:before="0" w:after="0" w:line="240" w:lineRule="auto"/>
              <w:ind w:right="37"/>
              <w:rPr>
                <w:color w:val="000000" w:themeColor="text1"/>
              </w:rPr>
            </w:pPr>
            <w:r>
              <w:t xml:space="preserve">Não aplicável. </w:t>
            </w:r>
          </w:p>
        </w:tc>
      </w:tr>
    </w:tbl>
    <w:p w14:paraId="4771C674" w14:textId="6899EF75" w:rsidR="004D0FD4" w:rsidRPr="00304533" w:rsidRDefault="004D0FD4" w:rsidP="00740DF7">
      <w:pPr>
        <w:tabs>
          <w:tab w:val="left" w:pos="9923"/>
        </w:tabs>
        <w:ind w:right="37"/>
        <w:jc w:val="both"/>
        <w:rPr>
          <w:sz w:val="24"/>
          <w:szCs w:val="24"/>
          <w:lang w:val="en-GB"/>
        </w:rPr>
      </w:pPr>
    </w:p>
    <w:tbl>
      <w:tblPr>
        <w:tblStyle w:val="TableGrid"/>
        <w:tblW w:w="0" w:type="auto"/>
        <w:tblLayout w:type="fixed"/>
        <w:tblLook w:val="04A0" w:firstRow="1" w:lastRow="0" w:firstColumn="1" w:lastColumn="0" w:noHBand="0" w:noVBand="1"/>
      </w:tblPr>
      <w:tblGrid>
        <w:gridCol w:w="1838"/>
        <w:gridCol w:w="5007"/>
        <w:gridCol w:w="3073"/>
      </w:tblGrid>
      <w:tr w:rsidR="004D0FD4" w:rsidRPr="00304533" w14:paraId="5EDB0FB2" w14:textId="77777777" w:rsidTr="00243C87">
        <w:trPr>
          <w:trHeight w:val="899"/>
        </w:trPr>
        <w:tc>
          <w:tcPr>
            <w:tcW w:w="6845" w:type="dxa"/>
            <w:gridSpan w:val="2"/>
            <w:shd w:val="clear" w:color="auto" w:fill="DAEEF3" w:themeFill="accent5" w:themeFillTint="33"/>
            <w:vAlign w:val="center"/>
          </w:tcPr>
          <w:p w14:paraId="72D72A34" w14:textId="32DFDB12" w:rsidR="004D0FD4" w:rsidRPr="00304533" w:rsidRDefault="00E30187" w:rsidP="00740DF7">
            <w:pPr>
              <w:tabs>
                <w:tab w:val="left" w:pos="9923"/>
              </w:tabs>
              <w:spacing w:before="0" w:after="0" w:line="240" w:lineRule="auto"/>
              <w:ind w:right="37"/>
              <w:rPr>
                <w:b/>
                <w:bCs/>
              </w:rPr>
            </w:pPr>
            <w:r>
              <w:rPr>
                <w:b/>
              </w:rPr>
              <w:t xml:space="preserve">Sessão 1.4 Andragogia e fundamentos da educação de adultos </w:t>
            </w:r>
          </w:p>
        </w:tc>
        <w:tc>
          <w:tcPr>
            <w:tcW w:w="3073" w:type="dxa"/>
            <w:shd w:val="clear" w:color="auto" w:fill="DAEEF3" w:themeFill="accent5" w:themeFillTint="33"/>
            <w:vAlign w:val="center"/>
          </w:tcPr>
          <w:p w14:paraId="437AF378" w14:textId="77777777" w:rsidR="004D0FD4" w:rsidRPr="00304533" w:rsidRDefault="004D0FD4" w:rsidP="00740DF7">
            <w:pPr>
              <w:tabs>
                <w:tab w:val="left" w:pos="9923"/>
              </w:tabs>
              <w:spacing w:before="0" w:after="0" w:line="240" w:lineRule="auto"/>
              <w:ind w:right="37"/>
              <w:rPr>
                <w:b/>
                <w:bCs/>
              </w:rPr>
            </w:pPr>
            <w:r>
              <w:rPr>
                <w:b/>
              </w:rPr>
              <w:t xml:space="preserve">Duração: 60 minutos </w:t>
            </w:r>
          </w:p>
        </w:tc>
      </w:tr>
      <w:tr w:rsidR="004D0FD4" w:rsidRPr="00304533" w14:paraId="669EEF2B" w14:textId="77777777" w:rsidTr="00243C87">
        <w:trPr>
          <w:trHeight w:val="3400"/>
        </w:trPr>
        <w:tc>
          <w:tcPr>
            <w:tcW w:w="9918" w:type="dxa"/>
            <w:gridSpan w:val="3"/>
            <w:vAlign w:val="center"/>
          </w:tcPr>
          <w:p w14:paraId="31482838" w14:textId="383BCCDB" w:rsidR="005C1751" w:rsidRPr="00304533" w:rsidRDefault="005C1751" w:rsidP="00740DF7">
            <w:pPr>
              <w:tabs>
                <w:tab w:val="left" w:pos="9923"/>
              </w:tabs>
              <w:spacing w:before="0" w:after="0" w:line="240" w:lineRule="auto"/>
              <w:ind w:right="37"/>
              <w:rPr>
                <w:b/>
              </w:rPr>
            </w:pPr>
            <w:r>
              <w:rPr>
                <w:b/>
              </w:rPr>
              <w:t xml:space="preserve">Recursos adicionais necessários: </w:t>
            </w:r>
          </w:p>
          <w:p w14:paraId="5EA7CE37" w14:textId="74129B2F" w:rsidR="004D0FD4" w:rsidRPr="00304533" w:rsidRDefault="005C1751" w:rsidP="00740DF7">
            <w:pPr>
              <w:pStyle w:val="bul1"/>
              <w:numPr>
                <w:ilvl w:val="0"/>
                <w:numId w:val="21"/>
              </w:numPr>
              <w:tabs>
                <w:tab w:val="left" w:pos="9923"/>
              </w:tabs>
              <w:spacing w:before="0" w:after="0" w:line="240" w:lineRule="auto"/>
              <w:ind w:right="37"/>
              <w:contextualSpacing/>
              <w:rPr>
                <w:i/>
                <w:color w:val="00B050"/>
                <w:sz w:val="24"/>
              </w:rPr>
            </w:pPr>
            <w:r>
              <w:rPr>
                <w:color w:val="000000" w:themeColor="text1"/>
                <w:sz w:val="24"/>
              </w:rPr>
              <w:t xml:space="preserve">Slides </w:t>
            </w:r>
          </w:p>
        </w:tc>
      </w:tr>
      <w:tr w:rsidR="004D0FD4" w:rsidRPr="00304533" w14:paraId="1887946E" w14:textId="77777777" w:rsidTr="00243C87">
        <w:trPr>
          <w:trHeight w:val="2697"/>
        </w:trPr>
        <w:tc>
          <w:tcPr>
            <w:tcW w:w="9918" w:type="dxa"/>
            <w:gridSpan w:val="3"/>
            <w:vAlign w:val="center"/>
          </w:tcPr>
          <w:p w14:paraId="7A4A20A1" w14:textId="4B9B8304" w:rsidR="004D0FD4" w:rsidRPr="00304533" w:rsidRDefault="004D0FD4" w:rsidP="00740DF7">
            <w:pPr>
              <w:tabs>
                <w:tab w:val="left" w:pos="9923"/>
              </w:tabs>
              <w:spacing w:before="0" w:after="0" w:line="240" w:lineRule="auto"/>
              <w:ind w:right="37"/>
              <w:rPr>
                <w:b/>
              </w:rPr>
            </w:pPr>
            <w:r>
              <w:rPr>
                <w:b/>
              </w:rPr>
              <w:t xml:space="preserve">Objetivo da sessão </w:t>
            </w:r>
          </w:p>
          <w:p w14:paraId="25BA4758" w14:textId="5220F3E9" w:rsidR="005C1751" w:rsidRPr="00304533" w:rsidRDefault="004D0FD4" w:rsidP="00740DF7">
            <w:pPr>
              <w:tabs>
                <w:tab w:val="left" w:pos="9923"/>
              </w:tabs>
              <w:spacing w:before="0" w:after="0" w:line="240" w:lineRule="auto"/>
              <w:ind w:right="37"/>
              <w:rPr>
                <w:rFonts w:eastAsia="Calibri" w:cs="Times New Roman"/>
              </w:rPr>
            </w:pPr>
            <w:r>
              <w:t>Esta sessão visa ajudar os participantes a compreender as diferenças entre pedagogia e andragogia, as principais teorias relacionadas com a educação de adultos e as implicações dessas teorias para todos os que são convidados a ministrar ações de formação para profissionais adultos. Através de um exercício de autorreflexão, a formação atual será verificada com base nessas teorias e avaliada quanto à sua conformidade. As divergências serão abordadas e discutidas.</w:t>
            </w:r>
          </w:p>
          <w:p w14:paraId="08D2C2CB" w14:textId="109E589D" w:rsidR="004D0FD4" w:rsidRPr="00304533" w:rsidRDefault="004D0FD4" w:rsidP="00740DF7">
            <w:pPr>
              <w:tabs>
                <w:tab w:val="left" w:pos="9923"/>
              </w:tabs>
              <w:spacing w:before="0" w:after="0" w:line="240" w:lineRule="auto"/>
              <w:ind w:right="37"/>
              <w:rPr>
                <w:rFonts w:eastAsia="Calibri" w:cs="Times New Roman"/>
              </w:rPr>
            </w:pPr>
            <w:r>
              <w:t xml:space="preserve"> </w:t>
            </w:r>
          </w:p>
        </w:tc>
      </w:tr>
      <w:tr w:rsidR="00587F5A" w:rsidRPr="00304533" w14:paraId="1E585414" w14:textId="77777777" w:rsidTr="00243C87">
        <w:trPr>
          <w:trHeight w:val="3105"/>
        </w:trPr>
        <w:tc>
          <w:tcPr>
            <w:tcW w:w="9918" w:type="dxa"/>
            <w:gridSpan w:val="3"/>
            <w:vAlign w:val="center"/>
          </w:tcPr>
          <w:p w14:paraId="5353F181" w14:textId="41C13EBE" w:rsidR="00587F5A" w:rsidRPr="00304533" w:rsidRDefault="009E05E1" w:rsidP="00740DF7">
            <w:pPr>
              <w:tabs>
                <w:tab w:val="left" w:pos="9923"/>
              </w:tabs>
              <w:spacing w:before="0" w:after="0" w:line="240" w:lineRule="auto"/>
              <w:ind w:right="37"/>
              <w:rPr>
                <w:b/>
              </w:rPr>
            </w:pPr>
            <w:r>
              <w:rPr>
                <w:b/>
              </w:rPr>
              <w:lastRenderedPageBreak/>
              <w:t>Objetivos de aprendizagem</w:t>
            </w:r>
          </w:p>
          <w:p w14:paraId="5664B64E" w14:textId="133DD634" w:rsidR="00587F5A" w:rsidRPr="00304533" w:rsidRDefault="00587F5A" w:rsidP="00740DF7">
            <w:pPr>
              <w:tabs>
                <w:tab w:val="left" w:pos="9923"/>
              </w:tabs>
              <w:spacing w:before="0" w:after="0" w:line="240" w:lineRule="auto"/>
              <w:ind w:right="37"/>
              <w:rPr>
                <w:rFonts w:eastAsia="Calibri" w:cs="Times New Roman"/>
              </w:rPr>
            </w:pPr>
            <w:r>
              <w:t xml:space="preserve">No final da sessão, os participantes deverão ser capazes de: </w:t>
            </w:r>
          </w:p>
          <w:p w14:paraId="70B2C35F" w14:textId="77777777" w:rsidR="00587F5A" w:rsidRPr="00304533" w:rsidRDefault="00587F5A" w:rsidP="00740DF7">
            <w:pPr>
              <w:pStyle w:val="bul1"/>
              <w:numPr>
                <w:ilvl w:val="0"/>
                <w:numId w:val="7"/>
              </w:numPr>
              <w:tabs>
                <w:tab w:val="left" w:pos="9923"/>
              </w:tabs>
              <w:spacing w:before="0" w:after="0" w:line="240" w:lineRule="auto"/>
              <w:ind w:right="37"/>
              <w:rPr>
                <w:sz w:val="24"/>
              </w:rPr>
            </w:pPr>
            <w:r>
              <w:rPr>
                <w:sz w:val="24"/>
              </w:rPr>
              <w:t>Distinguir entre pedagogia e andragogia</w:t>
            </w:r>
          </w:p>
          <w:p w14:paraId="14FE0914" w14:textId="77777777" w:rsidR="00587F5A" w:rsidRPr="00304533" w:rsidRDefault="00587F5A" w:rsidP="00740DF7">
            <w:pPr>
              <w:pStyle w:val="bul1"/>
              <w:numPr>
                <w:ilvl w:val="0"/>
                <w:numId w:val="7"/>
              </w:numPr>
              <w:tabs>
                <w:tab w:val="left" w:pos="9923"/>
              </w:tabs>
              <w:spacing w:before="0" w:after="0" w:line="240" w:lineRule="auto"/>
              <w:ind w:right="37"/>
              <w:rPr>
                <w:sz w:val="24"/>
              </w:rPr>
            </w:pPr>
            <w:r>
              <w:rPr>
                <w:sz w:val="24"/>
              </w:rPr>
              <w:t>Recordar as principais teorias relacionadas com a educação de adultos</w:t>
            </w:r>
          </w:p>
          <w:p w14:paraId="70AEF797" w14:textId="53EBBA2C" w:rsidR="00587F5A" w:rsidRPr="00304533" w:rsidRDefault="00587F5A" w:rsidP="00740DF7">
            <w:pPr>
              <w:pStyle w:val="bul1"/>
              <w:numPr>
                <w:ilvl w:val="0"/>
                <w:numId w:val="7"/>
              </w:numPr>
              <w:tabs>
                <w:tab w:val="left" w:pos="9923"/>
              </w:tabs>
              <w:spacing w:before="0" w:after="0" w:line="240" w:lineRule="auto"/>
              <w:ind w:right="37"/>
              <w:rPr>
                <w:sz w:val="24"/>
              </w:rPr>
            </w:pPr>
            <w:r>
              <w:rPr>
                <w:sz w:val="24"/>
              </w:rPr>
              <w:t>Enumerar os princípios fundamentais da educação de adultos</w:t>
            </w:r>
          </w:p>
          <w:p w14:paraId="035D45F5" w14:textId="77777777" w:rsidR="00587F5A" w:rsidRPr="00304533" w:rsidRDefault="00587F5A" w:rsidP="00740DF7">
            <w:pPr>
              <w:pStyle w:val="bul1"/>
              <w:numPr>
                <w:ilvl w:val="0"/>
                <w:numId w:val="7"/>
              </w:numPr>
              <w:tabs>
                <w:tab w:val="left" w:pos="9923"/>
              </w:tabs>
              <w:spacing w:before="0" w:after="0" w:line="240" w:lineRule="auto"/>
              <w:ind w:right="37"/>
              <w:rPr>
                <w:sz w:val="24"/>
              </w:rPr>
            </w:pPr>
            <w:r>
              <w:rPr>
                <w:sz w:val="24"/>
              </w:rPr>
              <w:t xml:space="preserve">Analisar a aplicação destes princípios à formação atual </w:t>
            </w:r>
          </w:p>
          <w:p w14:paraId="2C518346" w14:textId="77777777" w:rsidR="00587F5A" w:rsidRPr="00304533" w:rsidRDefault="00587F5A" w:rsidP="00740DF7">
            <w:pPr>
              <w:pStyle w:val="bul1"/>
              <w:numPr>
                <w:ilvl w:val="0"/>
                <w:numId w:val="7"/>
              </w:numPr>
              <w:tabs>
                <w:tab w:val="left" w:pos="9923"/>
              </w:tabs>
              <w:spacing w:before="0" w:after="0" w:line="240" w:lineRule="auto"/>
              <w:ind w:right="37"/>
              <w:rPr>
                <w:sz w:val="24"/>
              </w:rPr>
            </w:pPr>
            <w:r>
              <w:rPr>
                <w:sz w:val="24"/>
              </w:rPr>
              <w:t>Avaliar essa aplicação à presente formação e desenvolver alternativas</w:t>
            </w:r>
          </w:p>
          <w:p w14:paraId="4E25E1E8" w14:textId="77777777" w:rsidR="00587F5A" w:rsidRPr="00304533" w:rsidRDefault="00587F5A" w:rsidP="00740DF7">
            <w:pPr>
              <w:pStyle w:val="bul1"/>
              <w:numPr>
                <w:ilvl w:val="0"/>
                <w:numId w:val="0"/>
              </w:numPr>
              <w:tabs>
                <w:tab w:val="left" w:pos="9923"/>
              </w:tabs>
              <w:spacing w:before="0" w:after="0" w:line="240" w:lineRule="auto"/>
              <w:ind w:left="720" w:right="37"/>
              <w:rPr>
                <w:sz w:val="24"/>
                <w:lang w:val="en-GB"/>
              </w:rPr>
            </w:pPr>
          </w:p>
        </w:tc>
      </w:tr>
      <w:tr w:rsidR="004D0FD4" w:rsidRPr="00304533" w14:paraId="29187D9E" w14:textId="77777777" w:rsidTr="00243C87">
        <w:trPr>
          <w:trHeight w:val="2697"/>
        </w:trPr>
        <w:tc>
          <w:tcPr>
            <w:tcW w:w="9918" w:type="dxa"/>
            <w:gridSpan w:val="3"/>
            <w:vAlign w:val="center"/>
          </w:tcPr>
          <w:p w14:paraId="2455F9A8" w14:textId="0EC1D5B1" w:rsidR="004D0FD4" w:rsidRPr="00304533" w:rsidRDefault="004D0FD4" w:rsidP="00740DF7">
            <w:pPr>
              <w:tabs>
                <w:tab w:val="left" w:pos="9923"/>
              </w:tabs>
              <w:spacing w:before="0" w:after="0" w:line="240" w:lineRule="auto"/>
              <w:ind w:right="37"/>
              <w:rPr>
                <w:b/>
              </w:rPr>
            </w:pPr>
            <w:r>
              <w:rPr>
                <w:b/>
              </w:rPr>
              <w:t>Orientação para o formador</w:t>
            </w:r>
          </w:p>
          <w:p w14:paraId="5433DAF4" w14:textId="165E98CD" w:rsidR="00E262AE" w:rsidRPr="00304533" w:rsidRDefault="004D0FD4" w:rsidP="00740DF7">
            <w:pPr>
              <w:tabs>
                <w:tab w:val="left" w:pos="9923"/>
              </w:tabs>
              <w:spacing w:before="0" w:after="0" w:line="240" w:lineRule="auto"/>
              <w:ind w:right="37"/>
            </w:pPr>
            <w:r>
              <w:t xml:space="preserve">Esta sessão envolve várias atividades: começa com uma troca de ideias, prossegue com uma apresentação, apoiada por um vídeo e os slides e termina com uma discussão orientada. </w:t>
            </w:r>
          </w:p>
          <w:p w14:paraId="5D00E625" w14:textId="77777777" w:rsidR="00E262AE" w:rsidRPr="00304533" w:rsidRDefault="00E262AE" w:rsidP="00740DF7">
            <w:pPr>
              <w:tabs>
                <w:tab w:val="left" w:pos="9923"/>
              </w:tabs>
              <w:spacing w:before="0" w:after="0" w:line="240" w:lineRule="auto"/>
              <w:ind w:right="37"/>
            </w:pPr>
          </w:p>
          <w:p w14:paraId="3CA4EDD4" w14:textId="77777777" w:rsidR="00E262AE" w:rsidRPr="00304533" w:rsidRDefault="004D0FD4" w:rsidP="00740DF7">
            <w:pPr>
              <w:tabs>
                <w:tab w:val="left" w:pos="9923"/>
              </w:tabs>
              <w:spacing w:before="0" w:after="0" w:line="240" w:lineRule="auto"/>
              <w:ind w:right="37"/>
            </w:pPr>
            <w:r>
              <w:t xml:space="preserve">A troca de ideias baseia-se na autorreflexão e serve o objetivo de incentivar os participantes a explorarem os princípios fundamentais da educação de adultos, bem como as forças impulsionadores, incluindo as internas, que devem ser tidas em conta no planeamento e na implementação de uma formação para profissionais (por oposição ao exercício anterior, que se centrou sobretudo em fatores externos que influenciam o sucesso de uma formação destinada a profissionais adultos). Os participantes compreenderão então que, na sequência deste exercício, terão muito provavelmente sido capazes de identificar os chamados pressupostos e princípios da educação de adultos, desenvolvidos por Malcom Knowles, cujas teorias serão apresentadas. </w:t>
            </w:r>
          </w:p>
          <w:p w14:paraId="4C7F278B" w14:textId="77777777" w:rsidR="00E262AE" w:rsidRPr="00304533" w:rsidRDefault="00E262AE" w:rsidP="00740DF7">
            <w:pPr>
              <w:tabs>
                <w:tab w:val="left" w:pos="9923"/>
              </w:tabs>
              <w:spacing w:before="0" w:after="0" w:line="240" w:lineRule="auto"/>
              <w:ind w:right="37"/>
            </w:pPr>
          </w:p>
          <w:p w14:paraId="115776A1" w14:textId="297A96E4" w:rsidR="004D0FD4" w:rsidRPr="00304533" w:rsidRDefault="004D0FD4" w:rsidP="00740DF7">
            <w:pPr>
              <w:tabs>
                <w:tab w:val="left" w:pos="9923"/>
              </w:tabs>
              <w:spacing w:before="0" w:after="0" w:line="240" w:lineRule="auto"/>
              <w:ind w:right="37"/>
            </w:pPr>
            <w:r>
              <w:t>A última parte da formação visa estimular a aplicação prática da teoria: tendo como exemplo a formação atual, os participantes serão orientados para a compreensão dos “bastidores” da parte inicial desta formação, discutirão as escolhas metodológicas e o modo como os exercícios propostos se destinam a responder efetivamente aos pressupostos e princípios recordados. Podem ser apresentadas alternativas, num esforço para preparar os participantes para o concurso da formação.</w:t>
            </w:r>
          </w:p>
          <w:p w14:paraId="636EB4BC" w14:textId="651EA89A" w:rsidR="004D0FD4" w:rsidRPr="00304533" w:rsidRDefault="004D0FD4" w:rsidP="00740DF7">
            <w:pPr>
              <w:tabs>
                <w:tab w:val="left" w:pos="9923"/>
              </w:tabs>
              <w:spacing w:before="0" w:after="0" w:line="240" w:lineRule="auto"/>
              <w:ind w:right="37"/>
              <w:rPr>
                <w:b/>
              </w:rPr>
            </w:pPr>
          </w:p>
        </w:tc>
      </w:tr>
      <w:tr w:rsidR="004D0FD4" w:rsidRPr="00304533" w14:paraId="489E29E6" w14:textId="77777777" w:rsidTr="00243C87">
        <w:trPr>
          <w:trHeight w:val="701"/>
        </w:trPr>
        <w:tc>
          <w:tcPr>
            <w:tcW w:w="9918" w:type="dxa"/>
            <w:gridSpan w:val="3"/>
            <w:tcBorders>
              <w:bottom w:val="single" w:sz="4" w:space="0" w:color="auto"/>
            </w:tcBorders>
            <w:shd w:val="clear" w:color="auto" w:fill="DBE5F1" w:themeFill="accent1" w:themeFillTint="33"/>
            <w:vAlign w:val="center"/>
          </w:tcPr>
          <w:p w14:paraId="3E5471CA" w14:textId="0F162D91" w:rsidR="004D0FD4" w:rsidRPr="00304533" w:rsidRDefault="00E30187" w:rsidP="00740DF7">
            <w:pPr>
              <w:tabs>
                <w:tab w:val="left" w:pos="9923"/>
              </w:tabs>
              <w:spacing w:before="0" w:after="0" w:line="240" w:lineRule="auto"/>
              <w:ind w:right="37"/>
              <w:rPr>
                <w:b/>
              </w:rPr>
            </w:pPr>
            <w:r>
              <w:rPr>
                <w:b/>
              </w:rPr>
              <w:t>Teor da sessão</w:t>
            </w:r>
          </w:p>
        </w:tc>
      </w:tr>
      <w:tr w:rsidR="004D0FD4" w:rsidRPr="00304533" w14:paraId="0C8DEA95" w14:textId="77777777" w:rsidTr="00243C87">
        <w:trPr>
          <w:trHeight w:val="629"/>
        </w:trPr>
        <w:tc>
          <w:tcPr>
            <w:tcW w:w="1838" w:type="dxa"/>
            <w:shd w:val="clear" w:color="auto" w:fill="DBE5F1" w:themeFill="accent1" w:themeFillTint="33"/>
            <w:vAlign w:val="center"/>
          </w:tcPr>
          <w:p w14:paraId="76BA3C63" w14:textId="2614B68A" w:rsidR="004D0FD4" w:rsidRPr="00304533" w:rsidRDefault="00A0324C" w:rsidP="00740DF7">
            <w:pPr>
              <w:tabs>
                <w:tab w:val="left" w:pos="9923"/>
              </w:tabs>
              <w:spacing w:before="0" w:after="0" w:line="240" w:lineRule="auto"/>
              <w:ind w:right="37"/>
              <w:rPr>
                <w:b/>
              </w:rPr>
            </w:pPr>
            <w:r>
              <w:rPr>
                <w:b/>
              </w:rPr>
              <w:t>Atividade/slide/material</w:t>
            </w:r>
          </w:p>
        </w:tc>
        <w:tc>
          <w:tcPr>
            <w:tcW w:w="8080" w:type="dxa"/>
            <w:gridSpan w:val="2"/>
            <w:shd w:val="clear" w:color="auto" w:fill="DBE5F1" w:themeFill="accent1" w:themeFillTint="33"/>
            <w:vAlign w:val="center"/>
          </w:tcPr>
          <w:p w14:paraId="61AB8804" w14:textId="77777777" w:rsidR="004D0FD4" w:rsidRPr="00304533" w:rsidRDefault="004D0FD4" w:rsidP="00740DF7">
            <w:pPr>
              <w:tabs>
                <w:tab w:val="left" w:pos="9923"/>
              </w:tabs>
              <w:spacing w:before="0" w:after="0" w:line="240" w:lineRule="auto"/>
              <w:ind w:right="37"/>
              <w:rPr>
                <w:b/>
              </w:rPr>
            </w:pPr>
            <w:r>
              <w:rPr>
                <w:b/>
              </w:rPr>
              <w:t>Teor</w:t>
            </w:r>
          </w:p>
        </w:tc>
      </w:tr>
      <w:tr w:rsidR="004D0FD4" w:rsidRPr="00304533" w14:paraId="213D1BF3" w14:textId="77777777" w:rsidTr="00243C87">
        <w:tc>
          <w:tcPr>
            <w:tcW w:w="1838" w:type="dxa"/>
            <w:vAlign w:val="center"/>
          </w:tcPr>
          <w:p w14:paraId="0DE599C3" w14:textId="1A27381F" w:rsidR="001606E3" w:rsidRPr="00304533" w:rsidRDefault="00FA39B5" w:rsidP="00740DF7">
            <w:pPr>
              <w:tabs>
                <w:tab w:val="left" w:pos="9923"/>
              </w:tabs>
              <w:spacing w:before="0" w:after="0" w:line="240" w:lineRule="auto"/>
              <w:ind w:right="37"/>
            </w:pPr>
            <w:r>
              <w:t>Apresentação – slides 10-13</w:t>
            </w:r>
          </w:p>
          <w:p w14:paraId="1C124C42" w14:textId="77777777" w:rsidR="001606E3" w:rsidRPr="00304533" w:rsidRDefault="001606E3" w:rsidP="00740DF7">
            <w:pPr>
              <w:tabs>
                <w:tab w:val="left" w:pos="9923"/>
              </w:tabs>
              <w:spacing w:before="0" w:after="0" w:line="240" w:lineRule="auto"/>
              <w:ind w:right="37"/>
            </w:pPr>
          </w:p>
          <w:p w14:paraId="10757571" w14:textId="77777777" w:rsidR="001606E3" w:rsidRPr="00304533" w:rsidRDefault="001606E3" w:rsidP="00740DF7">
            <w:pPr>
              <w:tabs>
                <w:tab w:val="left" w:pos="9923"/>
              </w:tabs>
              <w:spacing w:before="0" w:after="0" w:line="240" w:lineRule="auto"/>
              <w:ind w:right="37"/>
            </w:pPr>
          </w:p>
          <w:p w14:paraId="49376777" w14:textId="583487C5" w:rsidR="001606E3" w:rsidRPr="00304533" w:rsidRDefault="001606E3" w:rsidP="00740DF7">
            <w:pPr>
              <w:tabs>
                <w:tab w:val="left" w:pos="9923"/>
              </w:tabs>
              <w:spacing w:before="0" w:after="0" w:line="240" w:lineRule="auto"/>
              <w:ind w:right="37"/>
            </w:pPr>
          </w:p>
          <w:p w14:paraId="724972CB" w14:textId="77777777" w:rsidR="001606E3" w:rsidRPr="00304533" w:rsidRDefault="001606E3" w:rsidP="00740DF7">
            <w:pPr>
              <w:tabs>
                <w:tab w:val="left" w:pos="9923"/>
              </w:tabs>
              <w:spacing w:before="0" w:after="0" w:line="240" w:lineRule="auto"/>
              <w:ind w:right="37"/>
            </w:pPr>
          </w:p>
          <w:p w14:paraId="4E2A5DB9" w14:textId="06C5DAF9" w:rsidR="001606E3" w:rsidRPr="00304533" w:rsidRDefault="001606E3" w:rsidP="00740DF7">
            <w:pPr>
              <w:tabs>
                <w:tab w:val="left" w:pos="9923"/>
              </w:tabs>
              <w:spacing w:before="0" w:after="0" w:line="240" w:lineRule="auto"/>
              <w:ind w:right="37"/>
            </w:pPr>
          </w:p>
          <w:p w14:paraId="6F6E346E" w14:textId="71DE6614" w:rsidR="001606E3" w:rsidRPr="00304533" w:rsidRDefault="001606E3" w:rsidP="00740DF7">
            <w:pPr>
              <w:tabs>
                <w:tab w:val="left" w:pos="9923"/>
              </w:tabs>
              <w:spacing w:before="0" w:after="0" w:line="240" w:lineRule="auto"/>
              <w:ind w:right="37"/>
            </w:pPr>
          </w:p>
          <w:p w14:paraId="3B6D0389" w14:textId="0EE1FE5D" w:rsidR="004D0FD4" w:rsidRPr="00304533" w:rsidRDefault="001606E3" w:rsidP="00740DF7">
            <w:pPr>
              <w:tabs>
                <w:tab w:val="left" w:pos="9923"/>
              </w:tabs>
              <w:spacing w:before="0" w:after="0" w:line="240" w:lineRule="auto"/>
              <w:ind w:right="37"/>
            </w:pPr>
            <w:r>
              <w:lastRenderedPageBreak/>
              <w:t>Grande trabalho de grupo</w:t>
            </w:r>
          </w:p>
          <w:p w14:paraId="590F24D5" w14:textId="0BFD6ED3" w:rsidR="001606E3" w:rsidRPr="00304533" w:rsidRDefault="004D0FD4" w:rsidP="00740DF7">
            <w:pPr>
              <w:tabs>
                <w:tab w:val="left" w:pos="9923"/>
              </w:tabs>
              <w:spacing w:before="0" w:after="0" w:line="240" w:lineRule="auto"/>
              <w:ind w:right="37"/>
            </w:pPr>
            <w:r>
              <w:t>(cerca de 5-8 minutos)</w:t>
            </w:r>
            <w:r w:rsidR="00E81967">
              <w:t xml:space="preserve"> </w:t>
            </w:r>
          </w:p>
          <w:p w14:paraId="23F4D6DB" w14:textId="02E36641" w:rsidR="001606E3" w:rsidRPr="00304533" w:rsidRDefault="001606E3" w:rsidP="00740DF7">
            <w:pPr>
              <w:tabs>
                <w:tab w:val="left" w:pos="9923"/>
              </w:tabs>
              <w:spacing w:before="0" w:after="0" w:line="240" w:lineRule="auto"/>
              <w:ind w:right="37"/>
            </w:pPr>
          </w:p>
          <w:p w14:paraId="68D68528" w14:textId="08BF3C8F" w:rsidR="001606E3" w:rsidRPr="00304533" w:rsidRDefault="001606E3" w:rsidP="00740DF7">
            <w:pPr>
              <w:tabs>
                <w:tab w:val="left" w:pos="9923"/>
              </w:tabs>
              <w:spacing w:before="0" w:after="0" w:line="240" w:lineRule="auto"/>
              <w:ind w:right="37"/>
            </w:pPr>
          </w:p>
          <w:p w14:paraId="2B82E915" w14:textId="77777777" w:rsidR="001606E3" w:rsidRPr="00304533" w:rsidRDefault="001606E3" w:rsidP="00740DF7">
            <w:pPr>
              <w:tabs>
                <w:tab w:val="left" w:pos="9923"/>
              </w:tabs>
              <w:spacing w:before="0" w:after="0" w:line="240" w:lineRule="auto"/>
              <w:ind w:right="37"/>
            </w:pPr>
          </w:p>
          <w:p w14:paraId="4D1940E3" w14:textId="25D9AFF4" w:rsidR="001606E3" w:rsidRPr="00304533" w:rsidRDefault="001606E3" w:rsidP="00740DF7">
            <w:pPr>
              <w:tabs>
                <w:tab w:val="left" w:pos="9923"/>
              </w:tabs>
              <w:spacing w:before="0" w:after="0" w:line="240" w:lineRule="auto"/>
              <w:ind w:right="37"/>
            </w:pPr>
          </w:p>
          <w:p w14:paraId="2B3FD877" w14:textId="4B60293E" w:rsidR="001606E3" w:rsidRPr="00304533" w:rsidRDefault="001606E3" w:rsidP="00740DF7">
            <w:pPr>
              <w:tabs>
                <w:tab w:val="left" w:pos="9923"/>
              </w:tabs>
              <w:spacing w:before="0" w:after="0" w:line="240" w:lineRule="auto"/>
              <w:ind w:right="37"/>
            </w:pPr>
          </w:p>
          <w:p w14:paraId="431B0B76" w14:textId="77777777" w:rsidR="001606E3" w:rsidRPr="00304533" w:rsidRDefault="001606E3" w:rsidP="00740DF7">
            <w:pPr>
              <w:tabs>
                <w:tab w:val="left" w:pos="9923"/>
              </w:tabs>
              <w:spacing w:before="0" w:after="0" w:line="240" w:lineRule="auto"/>
              <w:ind w:right="37"/>
            </w:pPr>
          </w:p>
          <w:p w14:paraId="5DD00060" w14:textId="77777777" w:rsidR="001606E3" w:rsidRPr="00304533" w:rsidRDefault="001606E3" w:rsidP="00740DF7">
            <w:pPr>
              <w:tabs>
                <w:tab w:val="left" w:pos="9923"/>
              </w:tabs>
              <w:spacing w:before="0" w:after="0" w:line="240" w:lineRule="auto"/>
              <w:ind w:right="37"/>
            </w:pPr>
          </w:p>
          <w:p w14:paraId="3B023F16" w14:textId="77777777" w:rsidR="001606E3" w:rsidRPr="00304533" w:rsidRDefault="001606E3" w:rsidP="00740DF7">
            <w:pPr>
              <w:tabs>
                <w:tab w:val="left" w:pos="9923"/>
              </w:tabs>
              <w:spacing w:before="0" w:after="0" w:line="240" w:lineRule="auto"/>
              <w:ind w:right="37"/>
            </w:pPr>
          </w:p>
          <w:p w14:paraId="550DB6B2" w14:textId="77777777" w:rsidR="001606E3" w:rsidRPr="00304533" w:rsidRDefault="001606E3" w:rsidP="00740DF7">
            <w:pPr>
              <w:tabs>
                <w:tab w:val="left" w:pos="9923"/>
              </w:tabs>
              <w:spacing w:before="0" w:after="0" w:line="240" w:lineRule="auto"/>
              <w:ind w:right="37"/>
            </w:pPr>
          </w:p>
          <w:p w14:paraId="07E09645" w14:textId="77777777" w:rsidR="001606E3" w:rsidRPr="00304533" w:rsidRDefault="001606E3" w:rsidP="00740DF7">
            <w:pPr>
              <w:tabs>
                <w:tab w:val="left" w:pos="9923"/>
              </w:tabs>
              <w:spacing w:before="0" w:after="0" w:line="240" w:lineRule="auto"/>
              <w:ind w:right="37"/>
            </w:pPr>
          </w:p>
          <w:p w14:paraId="489C90D0" w14:textId="77777777" w:rsidR="001606E3" w:rsidRPr="00304533" w:rsidRDefault="001606E3" w:rsidP="00740DF7">
            <w:pPr>
              <w:tabs>
                <w:tab w:val="left" w:pos="9923"/>
              </w:tabs>
              <w:spacing w:before="0" w:after="0" w:line="240" w:lineRule="auto"/>
              <w:ind w:right="37"/>
            </w:pPr>
          </w:p>
          <w:p w14:paraId="09CD9C59" w14:textId="77777777" w:rsidR="001606E3" w:rsidRPr="00304533" w:rsidRDefault="001606E3" w:rsidP="00740DF7">
            <w:pPr>
              <w:tabs>
                <w:tab w:val="left" w:pos="9923"/>
              </w:tabs>
              <w:spacing w:before="0" w:after="0" w:line="240" w:lineRule="auto"/>
              <w:ind w:right="37"/>
            </w:pPr>
          </w:p>
          <w:p w14:paraId="3264C574" w14:textId="77777777" w:rsidR="001606E3" w:rsidRPr="00304533" w:rsidRDefault="001606E3" w:rsidP="00740DF7">
            <w:pPr>
              <w:tabs>
                <w:tab w:val="left" w:pos="9923"/>
              </w:tabs>
              <w:spacing w:before="0" w:after="0" w:line="240" w:lineRule="auto"/>
              <w:ind w:right="37"/>
            </w:pPr>
          </w:p>
          <w:p w14:paraId="602D7B74" w14:textId="5EF7B0E1" w:rsidR="001606E3" w:rsidRPr="00304533" w:rsidRDefault="001606E3" w:rsidP="00740DF7">
            <w:pPr>
              <w:tabs>
                <w:tab w:val="left" w:pos="9923"/>
              </w:tabs>
              <w:spacing w:before="0" w:after="0" w:line="240" w:lineRule="auto"/>
              <w:ind w:right="37"/>
            </w:pPr>
          </w:p>
        </w:tc>
        <w:tc>
          <w:tcPr>
            <w:tcW w:w="8080" w:type="dxa"/>
            <w:gridSpan w:val="2"/>
            <w:vAlign w:val="center"/>
          </w:tcPr>
          <w:p w14:paraId="3A503041" w14:textId="77777777" w:rsidR="001606E3" w:rsidRPr="00304533" w:rsidRDefault="0005160C" w:rsidP="00740DF7">
            <w:pPr>
              <w:tabs>
                <w:tab w:val="left" w:pos="9923"/>
              </w:tabs>
              <w:spacing w:before="0" w:after="0" w:line="240" w:lineRule="auto"/>
              <w:ind w:right="37"/>
              <w:rPr>
                <w:color w:val="000000" w:themeColor="text1"/>
              </w:rPr>
            </w:pPr>
            <w:r>
              <w:rPr>
                <w:color w:val="000000" w:themeColor="text1"/>
              </w:rPr>
              <w:lastRenderedPageBreak/>
              <w:t xml:space="preserve">Informar os participantes sobre o tema desta sessão. Comece pela definição básica de aprendizagem retirada da Wikipédia. </w:t>
            </w:r>
            <w:r>
              <w:rPr>
                <w:b/>
                <w:color w:val="000000" w:themeColor="text1"/>
              </w:rPr>
              <w:t xml:space="preserve">Pergunte aos participantes se concordam ou não. </w:t>
            </w:r>
            <w:r>
              <w:rPr>
                <w:color w:val="000000" w:themeColor="text1"/>
              </w:rPr>
              <w:t xml:space="preserve">Chame a atenção para o facto de, segundo os académicos, o processo de aprendizagem se verificar de forma diferente no caso de adultos e de crianças. É por esta razão que os dois termos pedagogia e andragogia são utilizados para designar diferentes ramos das ciências da educação. </w:t>
            </w:r>
          </w:p>
          <w:p w14:paraId="16D57954" w14:textId="77777777" w:rsidR="001606E3" w:rsidRPr="00304533" w:rsidRDefault="001606E3" w:rsidP="00740DF7">
            <w:pPr>
              <w:tabs>
                <w:tab w:val="left" w:pos="9923"/>
              </w:tabs>
              <w:spacing w:before="0" w:after="0" w:line="240" w:lineRule="auto"/>
              <w:ind w:right="37"/>
              <w:rPr>
                <w:color w:val="000000" w:themeColor="text1"/>
              </w:rPr>
            </w:pPr>
          </w:p>
          <w:p w14:paraId="28E60E7A" w14:textId="1345AC98" w:rsidR="00E262AE" w:rsidRPr="00304533" w:rsidRDefault="00E262AE" w:rsidP="00740DF7">
            <w:pPr>
              <w:tabs>
                <w:tab w:val="left" w:pos="9923"/>
              </w:tabs>
              <w:spacing w:before="0" w:after="0" w:line="240" w:lineRule="auto"/>
              <w:ind w:right="37"/>
              <w:rPr>
                <w:color w:val="000000" w:themeColor="text1"/>
              </w:rPr>
            </w:pPr>
            <w:r>
              <w:rPr>
                <w:color w:val="000000" w:themeColor="text1"/>
              </w:rPr>
              <w:lastRenderedPageBreak/>
              <w:t xml:space="preserve">Divida os participantes em dois grandes grupos, cada um acompanhado por um formador. Em cada grupo, um dos participantes deve liderar o exercício de troca de ideias e tomar notas no quadro. Prepare dois quadros – um dedicado à </w:t>
            </w:r>
            <w:r>
              <w:rPr>
                <w:b/>
                <w:color w:val="000000" w:themeColor="text1"/>
              </w:rPr>
              <w:t>pedagogia</w:t>
            </w:r>
            <w:r>
              <w:rPr>
                <w:color w:val="000000" w:themeColor="text1"/>
              </w:rPr>
              <w:t xml:space="preserve"> – o outro à </w:t>
            </w:r>
            <w:r>
              <w:rPr>
                <w:b/>
                <w:color w:val="000000" w:themeColor="text1"/>
              </w:rPr>
              <w:t>andragogia</w:t>
            </w:r>
            <w:r>
              <w:rPr>
                <w:color w:val="000000" w:themeColor="text1"/>
              </w:rPr>
              <w:t>, que é definida como a arte da formação de adultos (todos os presentes na sala já tinham ouvido este termo? Seria interessante saber desde o início.)</w:t>
            </w:r>
          </w:p>
          <w:p w14:paraId="05DA8271" w14:textId="77777777" w:rsidR="00E262AE" w:rsidRPr="00304533" w:rsidRDefault="00E262AE" w:rsidP="00740DF7">
            <w:pPr>
              <w:tabs>
                <w:tab w:val="left" w:pos="9923"/>
              </w:tabs>
              <w:spacing w:before="0" w:after="0" w:line="240" w:lineRule="auto"/>
              <w:ind w:right="37"/>
              <w:rPr>
                <w:color w:val="000000" w:themeColor="text1"/>
              </w:rPr>
            </w:pPr>
          </w:p>
          <w:p w14:paraId="4BE6056E" w14:textId="2A1602ED" w:rsidR="004D0FD4" w:rsidRPr="00304533" w:rsidRDefault="00E262AE" w:rsidP="00740DF7">
            <w:pPr>
              <w:tabs>
                <w:tab w:val="left" w:pos="9923"/>
              </w:tabs>
              <w:spacing w:before="0" w:after="0" w:line="240" w:lineRule="auto"/>
              <w:ind w:right="37"/>
              <w:rPr>
                <w:color w:val="000000" w:themeColor="text1"/>
              </w:rPr>
            </w:pPr>
            <w:r>
              <w:rPr>
                <w:color w:val="000000" w:themeColor="text1"/>
              </w:rPr>
              <w:t xml:space="preserve">Convide os grupos a enumerar as características de cada “ciência”, bem como as diferenças entre estes dois ramos. Estimule a elaboração, quando necessário, nomeadamente através de exemplos. </w:t>
            </w:r>
          </w:p>
          <w:p w14:paraId="2D34DE09" w14:textId="77777777" w:rsidR="005C1751" w:rsidRPr="00304533" w:rsidRDefault="005C1751" w:rsidP="00740DF7">
            <w:pPr>
              <w:tabs>
                <w:tab w:val="left" w:pos="9923"/>
              </w:tabs>
              <w:spacing w:before="0" w:after="0" w:line="240" w:lineRule="auto"/>
              <w:ind w:right="37"/>
              <w:rPr>
                <w:b/>
                <w:bCs/>
                <w:color w:val="000000" w:themeColor="text1"/>
              </w:rPr>
            </w:pPr>
          </w:p>
          <w:p w14:paraId="526B2334" w14:textId="6437012C" w:rsidR="004D0FD4" w:rsidRPr="00304533" w:rsidRDefault="004D0FD4" w:rsidP="00740DF7">
            <w:pPr>
              <w:tabs>
                <w:tab w:val="left" w:pos="9923"/>
              </w:tabs>
              <w:spacing w:before="0" w:after="0" w:line="240" w:lineRule="auto"/>
              <w:ind w:right="37"/>
              <w:rPr>
                <w:b/>
                <w:bCs/>
                <w:color w:val="000000" w:themeColor="text1"/>
              </w:rPr>
            </w:pPr>
            <w:r>
              <w:rPr>
                <w:b/>
                <w:color w:val="000000" w:themeColor="text1"/>
              </w:rPr>
              <w:t>Alternativa online</w:t>
            </w:r>
          </w:p>
          <w:p w14:paraId="73325E59" w14:textId="7E9D1CA0" w:rsidR="004D0FD4" w:rsidRPr="00304533" w:rsidRDefault="004D0FD4" w:rsidP="00740DF7">
            <w:pPr>
              <w:tabs>
                <w:tab w:val="left" w:pos="9923"/>
              </w:tabs>
              <w:spacing w:before="0" w:after="0" w:line="240" w:lineRule="auto"/>
              <w:ind w:right="37"/>
              <w:rPr>
                <w:color w:val="000000" w:themeColor="text1"/>
              </w:rPr>
            </w:pPr>
            <w:r>
              <w:rPr>
                <w:color w:val="000000" w:themeColor="text1"/>
              </w:rPr>
              <w:t xml:space="preserve">Partilhe o ecrã e escreva os contributos dos participantes numa página em branco de um ficheiro Word/ppt dividida ao meio (também pode fazer uma secção de cada vez, mas é menos eficaz), como se tomasse notas no quadro. </w:t>
            </w:r>
          </w:p>
          <w:p w14:paraId="6E5A8214" w14:textId="77777777" w:rsidR="004D0FD4" w:rsidRPr="00304533" w:rsidRDefault="004D0FD4" w:rsidP="00740DF7">
            <w:pPr>
              <w:tabs>
                <w:tab w:val="left" w:pos="9923"/>
              </w:tabs>
              <w:spacing w:before="0" w:after="0" w:line="240" w:lineRule="auto"/>
              <w:ind w:right="37"/>
              <w:rPr>
                <w:color w:val="000000" w:themeColor="text1"/>
              </w:rPr>
            </w:pPr>
          </w:p>
        </w:tc>
      </w:tr>
      <w:tr w:rsidR="004D0FD4" w:rsidRPr="00304533" w14:paraId="61A688B3" w14:textId="77777777" w:rsidTr="00243C87">
        <w:tc>
          <w:tcPr>
            <w:tcW w:w="1838" w:type="dxa"/>
            <w:vAlign w:val="center"/>
          </w:tcPr>
          <w:p w14:paraId="73CF6B48" w14:textId="77777777" w:rsidR="001606E3" w:rsidRPr="00304533" w:rsidRDefault="000059B8" w:rsidP="00740DF7">
            <w:pPr>
              <w:tabs>
                <w:tab w:val="left" w:pos="9923"/>
              </w:tabs>
              <w:spacing w:before="0" w:after="0" w:line="240" w:lineRule="auto"/>
              <w:ind w:right="37"/>
            </w:pPr>
            <w:r>
              <w:lastRenderedPageBreak/>
              <w:t xml:space="preserve">Apresentação pelos grupos (10-15 minutos) </w:t>
            </w:r>
          </w:p>
          <w:p w14:paraId="5F3EC40C" w14:textId="77777777" w:rsidR="001606E3" w:rsidRPr="00304533" w:rsidRDefault="001606E3" w:rsidP="00740DF7">
            <w:pPr>
              <w:tabs>
                <w:tab w:val="left" w:pos="9923"/>
              </w:tabs>
              <w:spacing w:before="0" w:after="0" w:line="240" w:lineRule="auto"/>
              <w:ind w:right="37"/>
            </w:pPr>
          </w:p>
          <w:p w14:paraId="794B4E12" w14:textId="77777777" w:rsidR="001606E3" w:rsidRPr="00304533" w:rsidRDefault="001606E3" w:rsidP="00740DF7">
            <w:pPr>
              <w:tabs>
                <w:tab w:val="left" w:pos="9923"/>
              </w:tabs>
              <w:spacing w:before="0" w:after="0" w:line="240" w:lineRule="auto"/>
              <w:ind w:right="37"/>
            </w:pPr>
          </w:p>
          <w:p w14:paraId="4CA89FA1" w14:textId="77777777" w:rsidR="001606E3" w:rsidRPr="00304533" w:rsidRDefault="001606E3" w:rsidP="00740DF7">
            <w:pPr>
              <w:tabs>
                <w:tab w:val="left" w:pos="9923"/>
              </w:tabs>
              <w:spacing w:before="0" w:after="0" w:line="240" w:lineRule="auto"/>
              <w:ind w:right="37"/>
            </w:pPr>
          </w:p>
          <w:p w14:paraId="44FB9F36" w14:textId="77777777" w:rsidR="001606E3" w:rsidRPr="00304533" w:rsidRDefault="001606E3" w:rsidP="00740DF7">
            <w:pPr>
              <w:tabs>
                <w:tab w:val="left" w:pos="9923"/>
              </w:tabs>
              <w:spacing w:before="0" w:after="0" w:line="240" w:lineRule="auto"/>
              <w:ind w:right="37"/>
            </w:pPr>
          </w:p>
          <w:p w14:paraId="4065F54C" w14:textId="4DBE09A4" w:rsidR="004D0FD4" w:rsidRPr="00304533" w:rsidRDefault="001606E3" w:rsidP="00740DF7">
            <w:pPr>
              <w:tabs>
                <w:tab w:val="left" w:pos="9923"/>
              </w:tabs>
              <w:spacing w:before="0" w:after="0" w:line="240" w:lineRule="auto"/>
              <w:ind w:right="37"/>
            </w:pPr>
            <w:r>
              <w:t>Vídeo e palestra com base no resultado da troca de ideias</w:t>
            </w:r>
          </w:p>
          <w:p w14:paraId="14926CF4" w14:textId="72D75EE7" w:rsidR="004D0FD4" w:rsidRPr="00304533" w:rsidRDefault="004D0FD4" w:rsidP="00740DF7">
            <w:pPr>
              <w:tabs>
                <w:tab w:val="left" w:pos="9923"/>
              </w:tabs>
              <w:spacing w:before="0" w:after="0" w:line="240" w:lineRule="auto"/>
              <w:ind w:right="37"/>
            </w:pPr>
            <w:r>
              <w:t xml:space="preserve">(cerca de 20 minutos) – </w:t>
            </w:r>
          </w:p>
          <w:p w14:paraId="22802B0B" w14:textId="249A2AE3" w:rsidR="005C1751" w:rsidRPr="00304533" w:rsidRDefault="005C1751" w:rsidP="00740DF7">
            <w:pPr>
              <w:tabs>
                <w:tab w:val="left" w:pos="9923"/>
              </w:tabs>
              <w:spacing w:before="0" w:after="0" w:line="240" w:lineRule="auto"/>
              <w:ind w:right="37"/>
            </w:pPr>
            <w:r>
              <w:t>slides 14-18 – Nota de orientação n.º 2</w:t>
            </w:r>
            <w:r w:rsidR="00E81967">
              <w:t xml:space="preserve"> </w:t>
            </w:r>
          </w:p>
        </w:tc>
        <w:tc>
          <w:tcPr>
            <w:tcW w:w="8080" w:type="dxa"/>
            <w:gridSpan w:val="2"/>
            <w:vAlign w:val="center"/>
          </w:tcPr>
          <w:p w14:paraId="2A0014F2" w14:textId="541D2B18" w:rsidR="004D0FD4" w:rsidRPr="00304533" w:rsidRDefault="000059B8" w:rsidP="00740DF7">
            <w:pPr>
              <w:tabs>
                <w:tab w:val="left" w:pos="9923"/>
              </w:tabs>
              <w:spacing w:before="0" w:after="0" w:line="240" w:lineRule="auto"/>
              <w:ind w:right="37"/>
              <w:rPr>
                <w:color w:val="000000" w:themeColor="text1"/>
              </w:rPr>
            </w:pPr>
            <w:r>
              <w:rPr>
                <w:color w:val="000000" w:themeColor="text1"/>
              </w:rPr>
              <w:t>Em sessão plenária, dois grupos para a apresentação alternada de cada categoria. Os outros participantes tecerão os seus comentários à medida que ouvem as apresentações. Não intervenha, mas acompanhe simplesmente a discussão e certifique-se de que esta se limita à apresentação da lista e às reações/comentários/observações adicionais do resto do público.</w:t>
            </w:r>
          </w:p>
          <w:p w14:paraId="313FAF59" w14:textId="77777777" w:rsidR="005C1751" w:rsidRPr="00304533" w:rsidRDefault="005C1751" w:rsidP="00740DF7">
            <w:pPr>
              <w:tabs>
                <w:tab w:val="left" w:pos="9923"/>
              </w:tabs>
              <w:spacing w:before="0" w:after="0" w:line="240" w:lineRule="auto"/>
              <w:ind w:right="37"/>
              <w:rPr>
                <w:color w:val="000000" w:themeColor="text1"/>
              </w:rPr>
            </w:pPr>
          </w:p>
          <w:p w14:paraId="18288802" w14:textId="761BD280" w:rsidR="0005160C" w:rsidRPr="00304533" w:rsidRDefault="00B9366F" w:rsidP="00740DF7">
            <w:pPr>
              <w:tabs>
                <w:tab w:val="left" w:pos="9923"/>
              </w:tabs>
              <w:spacing w:before="0" w:after="0" w:line="240" w:lineRule="auto"/>
              <w:ind w:right="37"/>
              <w:rPr>
                <w:color w:val="000000" w:themeColor="text1"/>
              </w:rPr>
            </w:pPr>
            <w:r>
              <w:rPr>
                <w:color w:val="000000" w:themeColor="text1"/>
              </w:rPr>
              <w:t xml:space="preserve">Com a ajuda do vídeo disponível em </w:t>
            </w:r>
            <w:hyperlink r:id="rId13" w:history="1">
              <w:r>
                <w:rPr>
                  <w:rStyle w:val="Hyperlink"/>
                </w:rPr>
                <w:t>https://www.youtube.com/watch?v=SArAggTULLU</w:t>
              </w:r>
            </w:hyperlink>
            <w:r>
              <w:rPr>
                <w:color w:val="000000" w:themeColor="text1"/>
              </w:rPr>
              <w:t xml:space="preserve"> (4 minutos) apresente aos participantes o esquema de Malcom Knowles e as suas teorias, princípios e pressupostos da educação de adultos. Pode obter as informações de base necessárias para apresentar os slides na nota de orientação n.º 2. </w:t>
            </w:r>
          </w:p>
          <w:p w14:paraId="3CD9B898" w14:textId="77777777" w:rsidR="0005160C" w:rsidRPr="00304533" w:rsidRDefault="0005160C" w:rsidP="00740DF7">
            <w:pPr>
              <w:tabs>
                <w:tab w:val="left" w:pos="9923"/>
              </w:tabs>
              <w:spacing w:before="0" w:after="0" w:line="240" w:lineRule="auto"/>
              <w:ind w:right="37"/>
              <w:rPr>
                <w:color w:val="000000" w:themeColor="text1"/>
              </w:rPr>
            </w:pPr>
          </w:p>
          <w:p w14:paraId="5CC91138" w14:textId="0CF1E6FE" w:rsidR="0005160C" w:rsidRPr="00304533" w:rsidRDefault="0005160C" w:rsidP="00740DF7">
            <w:pPr>
              <w:tabs>
                <w:tab w:val="left" w:pos="9923"/>
              </w:tabs>
              <w:spacing w:before="0" w:after="0" w:line="240" w:lineRule="auto"/>
              <w:ind w:right="37"/>
              <w:rPr>
                <w:color w:val="000000" w:themeColor="text1"/>
              </w:rPr>
            </w:pPr>
            <w:r>
              <w:rPr>
                <w:color w:val="000000" w:themeColor="text1"/>
              </w:rPr>
              <w:t>Em função das conclusões dos grupos, pode utilizar os slides fornecidos para introduzir novos pontos para os ligar aos resultados do trabalho de grupo.</w:t>
            </w:r>
          </w:p>
          <w:p w14:paraId="36590B3D" w14:textId="1111047F" w:rsidR="0005160C" w:rsidRPr="00304533" w:rsidRDefault="0005160C" w:rsidP="00740DF7">
            <w:pPr>
              <w:tabs>
                <w:tab w:val="left" w:pos="9923"/>
              </w:tabs>
              <w:spacing w:before="0" w:after="0" w:line="240" w:lineRule="auto"/>
              <w:ind w:right="37"/>
              <w:rPr>
                <w:color w:val="000000" w:themeColor="text1"/>
              </w:rPr>
            </w:pPr>
          </w:p>
          <w:p w14:paraId="7F4DAB03" w14:textId="719334E2" w:rsidR="004D0FD4" w:rsidRPr="00304533" w:rsidRDefault="004D0FD4" w:rsidP="00740DF7">
            <w:pPr>
              <w:tabs>
                <w:tab w:val="left" w:pos="9923"/>
              </w:tabs>
              <w:spacing w:before="0" w:after="0" w:line="240" w:lineRule="auto"/>
              <w:ind w:right="37"/>
              <w:rPr>
                <w:color w:val="000000" w:themeColor="text1"/>
              </w:rPr>
            </w:pPr>
          </w:p>
        </w:tc>
      </w:tr>
      <w:tr w:rsidR="007B2F87" w:rsidRPr="00304533" w14:paraId="0FAB9447" w14:textId="77777777" w:rsidTr="00243C87">
        <w:tc>
          <w:tcPr>
            <w:tcW w:w="1838" w:type="dxa"/>
            <w:vAlign w:val="center"/>
          </w:tcPr>
          <w:p w14:paraId="3B41F18F" w14:textId="7A1E503E" w:rsidR="007B2F87" w:rsidRPr="00304533" w:rsidRDefault="007B2F87" w:rsidP="00740DF7">
            <w:pPr>
              <w:tabs>
                <w:tab w:val="left" w:pos="9923"/>
              </w:tabs>
              <w:ind w:right="37"/>
            </w:pPr>
            <w:r>
              <w:t>Apresentação – slides 19-23 (cerca de 10 minutos)</w:t>
            </w:r>
          </w:p>
        </w:tc>
        <w:tc>
          <w:tcPr>
            <w:tcW w:w="8080" w:type="dxa"/>
            <w:gridSpan w:val="2"/>
            <w:vAlign w:val="center"/>
          </w:tcPr>
          <w:p w14:paraId="3D45B650" w14:textId="37374769" w:rsidR="007B2F87" w:rsidRPr="00304533" w:rsidRDefault="007B2F87" w:rsidP="00740DF7">
            <w:pPr>
              <w:tabs>
                <w:tab w:val="left" w:pos="9923"/>
              </w:tabs>
              <w:ind w:right="37"/>
              <w:rPr>
                <w:color w:val="000000" w:themeColor="text1"/>
              </w:rPr>
            </w:pPr>
            <w:r>
              <w:rPr>
                <w:color w:val="000000" w:themeColor="text1"/>
              </w:rPr>
              <w:t xml:space="preserve">Use os slides 20-23 e o vídeo disponível em </w:t>
            </w:r>
            <w:hyperlink r:id="rId14" w:history="1">
              <w:r>
                <w:rPr>
                  <w:rStyle w:val="Hyperlink"/>
                </w:rPr>
                <w:t>https://www.youtube.com/watch?v=v74nRbWSNqk</w:t>
              </w:r>
            </w:hyperlink>
            <w:r>
              <w:rPr>
                <w:color w:val="000000" w:themeColor="text1"/>
              </w:rPr>
              <w:t xml:space="preserve"> (até 5:15 minutos) para ilustrar o ciclo de aprendizagem experimental e como as duas teorias se interligam.</w:t>
            </w:r>
          </w:p>
          <w:p w14:paraId="6BDCC62D" w14:textId="4874A0B2" w:rsidR="009E3666" w:rsidRPr="00304533" w:rsidRDefault="009E3666" w:rsidP="00740DF7">
            <w:pPr>
              <w:tabs>
                <w:tab w:val="left" w:pos="9923"/>
              </w:tabs>
              <w:ind w:right="37"/>
              <w:rPr>
                <w:color w:val="000000" w:themeColor="text1"/>
              </w:rPr>
            </w:pPr>
          </w:p>
        </w:tc>
      </w:tr>
      <w:tr w:rsidR="004D0FD4" w:rsidRPr="00304533" w14:paraId="07EE8BFA" w14:textId="77777777" w:rsidTr="00243C87">
        <w:tc>
          <w:tcPr>
            <w:tcW w:w="1838" w:type="dxa"/>
            <w:vAlign w:val="center"/>
          </w:tcPr>
          <w:p w14:paraId="4CD7298C" w14:textId="4A208545" w:rsidR="004D0FD4" w:rsidRPr="00304533" w:rsidRDefault="004D0FD4" w:rsidP="00740DF7">
            <w:pPr>
              <w:tabs>
                <w:tab w:val="left" w:pos="9923"/>
              </w:tabs>
              <w:spacing w:before="0" w:after="0" w:line="240" w:lineRule="auto"/>
              <w:ind w:right="37"/>
            </w:pPr>
            <w:r>
              <w:t xml:space="preserve">Aplicação prática da teoria (cerca de 10 minutos) – </w:t>
            </w:r>
            <w:r>
              <w:lastRenderedPageBreak/>
              <w:t>exercício de autorreflexão</w:t>
            </w:r>
          </w:p>
        </w:tc>
        <w:tc>
          <w:tcPr>
            <w:tcW w:w="8080" w:type="dxa"/>
            <w:gridSpan w:val="2"/>
            <w:vAlign w:val="center"/>
          </w:tcPr>
          <w:p w14:paraId="78BED317" w14:textId="5EBB5644" w:rsidR="00B9366F" w:rsidRPr="00304533" w:rsidRDefault="004D0FD4" w:rsidP="00740DF7">
            <w:pPr>
              <w:tabs>
                <w:tab w:val="left" w:pos="9923"/>
              </w:tabs>
              <w:spacing w:after="0"/>
              <w:ind w:right="37"/>
              <w:rPr>
                <w:color w:val="000000" w:themeColor="text1"/>
              </w:rPr>
            </w:pPr>
            <w:r>
              <w:rPr>
                <w:color w:val="000000" w:themeColor="text1"/>
              </w:rPr>
              <w:lastRenderedPageBreak/>
              <w:t xml:space="preserve">Através de uma discussão orientada, guie os participantes através da agenda e associe a arquitetura de formação, as escolhas metodológicas, as atividades e os exercícios aos princípios da educação de adultos (ou seja, a autoavaliação dos conhecimentos destinava-se a responder aos pressupostos n.º 1 </w:t>
            </w:r>
            <w:r>
              <w:rPr>
                <w:color w:val="000000" w:themeColor="text1"/>
              </w:rPr>
              <w:lastRenderedPageBreak/>
              <w:t>e 2, a apresentação do lema é fundamental para o pressuposto n.º 3).</w:t>
            </w:r>
          </w:p>
          <w:p w14:paraId="7561B6A0" w14:textId="4BB520C0" w:rsidR="004D0FD4" w:rsidRPr="00304533" w:rsidRDefault="004D0FD4" w:rsidP="00740DF7">
            <w:pPr>
              <w:tabs>
                <w:tab w:val="left" w:pos="9923"/>
              </w:tabs>
              <w:spacing w:before="0" w:after="0" w:line="240" w:lineRule="auto"/>
              <w:ind w:right="37"/>
              <w:rPr>
                <w:color w:val="000000" w:themeColor="text1"/>
              </w:rPr>
            </w:pPr>
          </w:p>
          <w:p w14:paraId="1BF25433" w14:textId="5B7D7FBE" w:rsidR="004D0FD4" w:rsidRPr="00304533" w:rsidRDefault="004D0FD4" w:rsidP="00740DF7">
            <w:pPr>
              <w:tabs>
                <w:tab w:val="left" w:pos="9923"/>
              </w:tabs>
              <w:spacing w:before="0" w:after="0" w:line="240" w:lineRule="auto"/>
              <w:ind w:right="37"/>
              <w:rPr>
                <w:color w:val="000000" w:themeColor="text1"/>
              </w:rPr>
            </w:pPr>
            <w:r>
              <w:rPr>
                <w:color w:val="000000" w:themeColor="text1"/>
              </w:rPr>
              <w:t>Incentive os participantes a propor alternativas e discutir as vantagens e as desvantagens de cada escolha e a forma como se alinham com os princípios da formação de adultos.</w:t>
            </w:r>
          </w:p>
          <w:p w14:paraId="40A7FF00" w14:textId="4CF98864" w:rsidR="00B9366F" w:rsidRPr="00304533" w:rsidRDefault="00B9366F" w:rsidP="00740DF7">
            <w:pPr>
              <w:tabs>
                <w:tab w:val="left" w:pos="9923"/>
              </w:tabs>
              <w:spacing w:before="0" w:after="0" w:line="240" w:lineRule="auto"/>
              <w:ind w:right="37"/>
              <w:rPr>
                <w:color w:val="000000" w:themeColor="text1"/>
              </w:rPr>
            </w:pPr>
          </w:p>
        </w:tc>
      </w:tr>
      <w:tr w:rsidR="004D0FD4" w:rsidRPr="00304533" w14:paraId="62C9ECC2" w14:textId="77777777" w:rsidTr="00243C87">
        <w:trPr>
          <w:trHeight w:val="1412"/>
        </w:trPr>
        <w:tc>
          <w:tcPr>
            <w:tcW w:w="9918" w:type="dxa"/>
            <w:gridSpan w:val="3"/>
            <w:vAlign w:val="center"/>
          </w:tcPr>
          <w:p w14:paraId="657CBBA7" w14:textId="1C78C251" w:rsidR="004D0FD4" w:rsidRPr="00304533" w:rsidRDefault="004D0FD4" w:rsidP="00740DF7">
            <w:pPr>
              <w:tabs>
                <w:tab w:val="left" w:pos="9923"/>
              </w:tabs>
              <w:spacing w:before="0" w:after="0" w:line="240" w:lineRule="auto"/>
              <w:ind w:right="37"/>
              <w:rPr>
                <w:b/>
                <w:color w:val="000000" w:themeColor="text1"/>
              </w:rPr>
            </w:pPr>
            <w:r>
              <w:rPr>
                <w:b/>
                <w:color w:val="000000" w:themeColor="text1"/>
              </w:rPr>
              <w:lastRenderedPageBreak/>
              <w:t>Exercícios práticos</w:t>
            </w:r>
          </w:p>
          <w:p w14:paraId="7D37DA98" w14:textId="505A4D76" w:rsidR="004D0FD4" w:rsidRPr="00304533" w:rsidRDefault="00E262AE" w:rsidP="00740DF7">
            <w:pPr>
              <w:tabs>
                <w:tab w:val="left" w:pos="426"/>
                <w:tab w:val="left" w:pos="851"/>
                <w:tab w:val="left" w:pos="9923"/>
              </w:tabs>
              <w:spacing w:before="0" w:after="0" w:line="240" w:lineRule="auto"/>
              <w:ind w:right="37"/>
              <w:rPr>
                <w:rFonts w:eastAsia="Times New Roman" w:cs="Calibri"/>
              </w:rPr>
            </w:pPr>
            <w:r>
              <w:t>Grandes grupos, troca de ideias, vídeos, exercício de autorreflexão, tal como apresentado acima.</w:t>
            </w:r>
            <w:r w:rsidR="00E81967">
              <w:t xml:space="preserve"> </w:t>
            </w:r>
          </w:p>
        </w:tc>
      </w:tr>
      <w:tr w:rsidR="004D0FD4" w:rsidRPr="00304533" w14:paraId="622B5C5F" w14:textId="77777777" w:rsidTr="00243C87">
        <w:tc>
          <w:tcPr>
            <w:tcW w:w="9918" w:type="dxa"/>
            <w:gridSpan w:val="3"/>
            <w:vAlign w:val="center"/>
          </w:tcPr>
          <w:p w14:paraId="778CABE9" w14:textId="68CCE082" w:rsidR="004D0FD4" w:rsidRPr="00304533" w:rsidRDefault="004D0FD4" w:rsidP="00740DF7">
            <w:pPr>
              <w:tabs>
                <w:tab w:val="left" w:pos="9923"/>
              </w:tabs>
              <w:spacing w:before="0" w:after="0" w:line="240" w:lineRule="auto"/>
              <w:ind w:right="37"/>
              <w:rPr>
                <w:b/>
                <w:color w:val="000000" w:themeColor="text1"/>
              </w:rPr>
            </w:pPr>
            <w:r>
              <w:rPr>
                <w:b/>
                <w:color w:val="000000" w:themeColor="text1"/>
              </w:rPr>
              <w:t>Avaliação/verificação de conhecimentos</w:t>
            </w:r>
          </w:p>
          <w:p w14:paraId="6AABF6E3" w14:textId="77777777" w:rsidR="004D0FD4" w:rsidRPr="00304533" w:rsidRDefault="004D0FD4" w:rsidP="00740DF7">
            <w:pPr>
              <w:tabs>
                <w:tab w:val="left" w:pos="9923"/>
              </w:tabs>
              <w:spacing w:before="0" w:after="0" w:line="240" w:lineRule="auto"/>
              <w:ind w:right="37"/>
              <w:rPr>
                <w:color w:val="000000" w:themeColor="text1"/>
              </w:rPr>
            </w:pPr>
            <w:r>
              <w:t xml:space="preserve">Não aplicável. </w:t>
            </w:r>
          </w:p>
        </w:tc>
      </w:tr>
    </w:tbl>
    <w:p w14:paraId="348396A8" w14:textId="77777777" w:rsidR="004D0FD4" w:rsidRPr="00304533" w:rsidRDefault="004D0FD4" w:rsidP="00740DF7">
      <w:pPr>
        <w:tabs>
          <w:tab w:val="left" w:pos="9923"/>
        </w:tabs>
        <w:ind w:right="37"/>
        <w:jc w:val="both"/>
        <w:rPr>
          <w:sz w:val="24"/>
          <w:szCs w:val="24"/>
          <w:lang w:val="en-GB"/>
        </w:rPr>
      </w:pPr>
    </w:p>
    <w:p w14:paraId="37378552" w14:textId="4DB97007" w:rsidR="004D0FD4" w:rsidRPr="00304533" w:rsidRDefault="004D0FD4" w:rsidP="00740DF7">
      <w:pPr>
        <w:tabs>
          <w:tab w:val="left" w:pos="9923"/>
        </w:tabs>
        <w:ind w:right="37"/>
        <w:jc w:val="both"/>
        <w:rPr>
          <w:sz w:val="24"/>
          <w:szCs w:val="24"/>
        </w:rPr>
      </w:pPr>
      <w:r>
        <w:br w:type="page"/>
      </w:r>
    </w:p>
    <w:tbl>
      <w:tblPr>
        <w:tblStyle w:val="TableGrid"/>
        <w:tblW w:w="0" w:type="auto"/>
        <w:tblLayout w:type="fixed"/>
        <w:tblLook w:val="04A0" w:firstRow="1" w:lastRow="0" w:firstColumn="1" w:lastColumn="0" w:noHBand="0" w:noVBand="1"/>
      </w:tblPr>
      <w:tblGrid>
        <w:gridCol w:w="1838"/>
        <w:gridCol w:w="5007"/>
        <w:gridCol w:w="3073"/>
      </w:tblGrid>
      <w:tr w:rsidR="004D0FD4" w:rsidRPr="00304533" w14:paraId="55A7ED2C" w14:textId="77777777" w:rsidTr="00243C87">
        <w:trPr>
          <w:trHeight w:val="899"/>
        </w:trPr>
        <w:tc>
          <w:tcPr>
            <w:tcW w:w="6845" w:type="dxa"/>
            <w:gridSpan w:val="2"/>
            <w:shd w:val="clear" w:color="auto" w:fill="DAEEF3" w:themeFill="accent5" w:themeFillTint="33"/>
            <w:vAlign w:val="center"/>
          </w:tcPr>
          <w:p w14:paraId="68026FE8" w14:textId="341CA114" w:rsidR="004D0FD4" w:rsidRPr="00304533" w:rsidRDefault="00E30187" w:rsidP="00740DF7">
            <w:pPr>
              <w:tabs>
                <w:tab w:val="left" w:pos="9923"/>
              </w:tabs>
              <w:spacing w:before="0" w:after="0" w:line="240" w:lineRule="auto"/>
              <w:ind w:right="37"/>
              <w:rPr>
                <w:b/>
                <w:bCs/>
              </w:rPr>
            </w:pPr>
            <w:r>
              <w:rPr>
                <w:b/>
              </w:rPr>
              <w:lastRenderedPageBreak/>
              <w:t xml:space="preserve">Sessão 1.5 Metodologias de formação </w:t>
            </w:r>
          </w:p>
        </w:tc>
        <w:tc>
          <w:tcPr>
            <w:tcW w:w="3073" w:type="dxa"/>
            <w:shd w:val="clear" w:color="auto" w:fill="DAEEF3" w:themeFill="accent5" w:themeFillTint="33"/>
            <w:vAlign w:val="center"/>
          </w:tcPr>
          <w:p w14:paraId="408BFE4F" w14:textId="1C929935" w:rsidR="004D0FD4" w:rsidRPr="00304533" w:rsidRDefault="004D0FD4" w:rsidP="00740DF7">
            <w:pPr>
              <w:tabs>
                <w:tab w:val="left" w:pos="9923"/>
              </w:tabs>
              <w:spacing w:before="0" w:after="0" w:line="240" w:lineRule="auto"/>
              <w:ind w:right="37"/>
              <w:rPr>
                <w:b/>
                <w:bCs/>
              </w:rPr>
            </w:pPr>
            <w:r>
              <w:rPr>
                <w:b/>
              </w:rPr>
              <w:t xml:space="preserve">Duração: 120 minutos </w:t>
            </w:r>
          </w:p>
        </w:tc>
      </w:tr>
      <w:tr w:rsidR="004D0FD4" w:rsidRPr="00304533" w14:paraId="3C2695DC" w14:textId="77777777" w:rsidTr="00243C87">
        <w:trPr>
          <w:trHeight w:val="3400"/>
        </w:trPr>
        <w:tc>
          <w:tcPr>
            <w:tcW w:w="9918" w:type="dxa"/>
            <w:gridSpan w:val="3"/>
            <w:vAlign w:val="center"/>
          </w:tcPr>
          <w:p w14:paraId="26428DF9" w14:textId="32CC32F9" w:rsidR="004D0FD4" w:rsidRPr="00304533" w:rsidRDefault="005C1751" w:rsidP="00740DF7">
            <w:pPr>
              <w:tabs>
                <w:tab w:val="left" w:pos="9923"/>
              </w:tabs>
              <w:spacing w:before="0" w:after="0" w:line="240" w:lineRule="auto"/>
              <w:ind w:right="37"/>
              <w:rPr>
                <w:b/>
              </w:rPr>
            </w:pPr>
            <w:r>
              <w:rPr>
                <w:b/>
              </w:rPr>
              <w:t>Recursos adicionais necessários</w:t>
            </w:r>
          </w:p>
          <w:p w14:paraId="433C12E7" w14:textId="77777777" w:rsidR="00544DE3" w:rsidRPr="00304533" w:rsidRDefault="00544DE3" w:rsidP="00740DF7">
            <w:pPr>
              <w:pStyle w:val="bul1"/>
              <w:numPr>
                <w:ilvl w:val="0"/>
                <w:numId w:val="21"/>
              </w:numPr>
              <w:tabs>
                <w:tab w:val="left" w:pos="9923"/>
              </w:tabs>
              <w:spacing w:before="0" w:after="0" w:line="240" w:lineRule="auto"/>
              <w:ind w:right="37"/>
              <w:contextualSpacing/>
              <w:rPr>
                <w:i/>
                <w:color w:val="00B050"/>
                <w:sz w:val="24"/>
              </w:rPr>
            </w:pPr>
            <w:r>
              <w:rPr>
                <w:color w:val="000000" w:themeColor="text1"/>
                <w:sz w:val="24"/>
              </w:rPr>
              <w:t xml:space="preserve">2 taças/sacos castanhos </w:t>
            </w:r>
          </w:p>
          <w:p w14:paraId="078C72AD" w14:textId="7E90C1A5" w:rsidR="004D0FD4" w:rsidRPr="00304533" w:rsidRDefault="00544DE3" w:rsidP="00740DF7">
            <w:pPr>
              <w:pStyle w:val="bul1"/>
              <w:numPr>
                <w:ilvl w:val="0"/>
                <w:numId w:val="21"/>
              </w:numPr>
              <w:tabs>
                <w:tab w:val="left" w:pos="9923"/>
              </w:tabs>
              <w:spacing w:before="0" w:after="0" w:line="240" w:lineRule="auto"/>
              <w:ind w:right="37"/>
              <w:contextualSpacing/>
              <w:rPr>
                <w:i/>
                <w:color w:val="00B050"/>
                <w:sz w:val="24"/>
              </w:rPr>
            </w:pPr>
            <w:r>
              <w:rPr>
                <w:color w:val="000000" w:themeColor="text1"/>
                <w:sz w:val="24"/>
              </w:rPr>
              <w:t>1 conjunto de cartões com uma lista de metodologias de formação (cartões suficientes para todos)</w:t>
            </w:r>
          </w:p>
          <w:p w14:paraId="10738E4B" w14:textId="16E01619" w:rsidR="00A4464E" w:rsidRPr="00304533" w:rsidRDefault="00544DE3" w:rsidP="00740DF7">
            <w:pPr>
              <w:pStyle w:val="bul1"/>
              <w:numPr>
                <w:ilvl w:val="0"/>
                <w:numId w:val="21"/>
              </w:numPr>
              <w:tabs>
                <w:tab w:val="left" w:pos="9923"/>
              </w:tabs>
              <w:spacing w:before="0" w:after="0" w:line="240" w:lineRule="auto"/>
              <w:ind w:right="37"/>
              <w:contextualSpacing/>
              <w:rPr>
                <w:i/>
                <w:color w:val="00B050"/>
                <w:sz w:val="24"/>
              </w:rPr>
            </w:pPr>
            <w:r>
              <w:rPr>
                <w:color w:val="000000" w:themeColor="text1"/>
                <w:sz w:val="24"/>
              </w:rPr>
              <w:t>1 conjunto de estudos de casos do manual de provas eletrónicas de cibercrime</w:t>
            </w:r>
          </w:p>
        </w:tc>
      </w:tr>
      <w:tr w:rsidR="004D0FD4" w:rsidRPr="00304533" w14:paraId="6CE0AE2B" w14:textId="77777777" w:rsidTr="00243C87">
        <w:trPr>
          <w:trHeight w:val="2697"/>
        </w:trPr>
        <w:tc>
          <w:tcPr>
            <w:tcW w:w="9918" w:type="dxa"/>
            <w:gridSpan w:val="3"/>
            <w:vAlign w:val="center"/>
          </w:tcPr>
          <w:p w14:paraId="2F4FDEC2" w14:textId="0ABD9F58" w:rsidR="004D0FD4" w:rsidRPr="00304533" w:rsidRDefault="004D0FD4" w:rsidP="00740DF7">
            <w:pPr>
              <w:tabs>
                <w:tab w:val="left" w:pos="9923"/>
              </w:tabs>
              <w:spacing w:before="0" w:after="0" w:line="240" w:lineRule="auto"/>
              <w:ind w:right="37"/>
              <w:rPr>
                <w:b/>
              </w:rPr>
            </w:pPr>
            <w:r>
              <w:rPr>
                <w:b/>
              </w:rPr>
              <w:t>Objetivo da sessão</w:t>
            </w:r>
          </w:p>
          <w:p w14:paraId="7362464B" w14:textId="3C3C985E" w:rsidR="004D0FD4" w:rsidRPr="00304533" w:rsidRDefault="004D0FD4" w:rsidP="00740DF7">
            <w:pPr>
              <w:tabs>
                <w:tab w:val="left" w:pos="9923"/>
              </w:tabs>
              <w:ind w:right="37"/>
              <w:rPr>
                <w:rFonts w:eastAsia="Calibri" w:cs="Times New Roman"/>
              </w:rPr>
            </w:pPr>
            <w:r>
              <w:t xml:space="preserve">Esta sessão visa ajudar os participantes a tomar consciência das especificidades dos métodos de formação com que estão familiarizados (a nível teórico ou prático), bem como a alargar o espetro de metodologias de formação que podem utilizar nas suas formações futuras. Os diferentes métodos serão revistos no decurso de um exercício oral, no qual todos os participantes, à vez, assumirão a liderança (entre pares). O objetivo final é expor os participantes a um espetro mais vasto de métodos de formação, partilhar experiências, proporcionar-lhes um conjunto de ferramentas e dotá-los dos conhecimentos sobre o funcionamento das diferentes ferramentas, a sua utilização preferida, as alternativas que podem surgir, a dinâmica que podem desencadear, bem como os desafios que colocam aos formadores, tanto em termos de preparação como de implementação. Ao longo desta sessão, os participantes compreenderão por que motivo as palestras (incluindo as organizadas com o apoio de meios multimédia) são, de longe, a metodologia de formação favorita, quando são indispensáveis e quando e por que razão devem ser alternadas com outras técnicas. </w:t>
            </w:r>
          </w:p>
          <w:p w14:paraId="2621770B" w14:textId="006D36E3" w:rsidR="005C1751" w:rsidRPr="00304533" w:rsidRDefault="005C1751" w:rsidP="00740DF7">
            <w:pPr>
              <w:tabs>
                <w:tab w:val="left" w:pos="9923"/>
              </w:tabs>
              <w:spacing w:before="0" w:after="0" w:line="240" w:lineRule="auto"/>
              <w:ind w:right="37"/>
              <w:rPr>
                <w:rFonts w:eastAsia="Calibri" w:cs="Times New Roman"/>
              </w:rPr>
            </w:pPr>
          </w:p>
        </w:tc>
      </w:tr>
      <w:tr w:rsidR="001573E6" w:rsidRPr="00304533" w14:paraId="0ACFE4A0" w14:textId="77777777" w:rsidTr="00243C87">
        <w:trPr>
          <w:trHeight w:val="3105"/>
        </w:trPr>
        <w:tc>
          <w:tcPr>
            <w:tcW w:w="9918" w:type="dxa"/>
            <w:gridSpan w:val="3"/>
            <w:vAlign w:val="center"/>
          </w:tcPr>
          <w:p w14:paraId="1FAFBB5D" w14:textId="2326AF22" w:rsidR="001573E6" w:rsidRPr="00304533" w:rsidRDefault="001573E6" w:rsidP="00740DF7">
            <w:pPr>
              <w:tabs>
                <w:tab w:val="left" w:pos="9923"/>
              </w:tabs>
              <w:spacing w:before="0" w:after="0" w:line="240" w:lineRule="auto"/>
              <w:ind w:right="37"/>
              <w:rPr>
                <w:b/>
              </w:rPr>
            </w:pPr>
            <w:r>
              <w:rPr>
                <w:b/>
              </w:rPr>
              <w:t>Objetivos</w:t>
            </w:r>
          </w:p>
          <w:p w14:paraId="33B3A3A5" w14:textId="437F8E6A" w:rsidR="001573E6" w:rsidRPr="00304533" w:rsidRDefault="001573E6" w:rsidP="00740DF7">
            <w:pPr>
              <w:tabs>
                <w:tab w:val="left" w:pos="9923"/>
              </w:tabs>
              <w:spacing w:before="0" w:after="0" w:line="240" w:lineRule="auto"/>
              <w:ind w:right="37"/>
              <w:rPr>
                <w:rFonts w:eastAsia="Calibri" w:cs="Times New Roman"/>
              </w:rPr>
            </w:pPr>
            <w:r>
              <w:t xml:space="preserve">No final da sessão, os participantes deverão ser capazes de: </w:t>
            </w:r>
          </w:p>
          <w:p w14:paraId="0D99C803" w14:textId="77777777" w:rsidR="001573E6" w:rsidRPr="00304533" w:rsidRDefault="001573E6" w:rsidP="00740DF7">
            <w:pPr>
              <w:pStyle w:val="bul1"/>
              <w:numPr>
                <w:ilvl w:val="0"/>
                <w:numId w:val="7"/>
              </w:numPr>
              <w:tabs>
                <w:tab w:val="left" w:pos="9923"/>
              </w:tabs>
              <w:spacing w:before="0" w:after="0" w:line="240" w:lineRule="auto"/>
              <w:ind w:right="37"/>
              <w:rPr>
                <w:sz w:val="24"/>
              </w:rPr>
            </w:pPr>
            <w:r>
              <w:rPr>
                <w:sz w:val="24"/>
              </w:rPr>
              <w:t>Discutir as principais características de uma série de metodologias de formação selecionadas</w:t>
            </w:r>
          </w:p>
          <w:p w14:paraId="5F9AD11D" w14:textId="77777777" w:rsidR="001573E6" w:rsidRPr="00304533" w:rsidRDefault="001573E6" w:rsidP="00740DF7">
            <w:pPr>
              <w:pStyle w:val="bul1"/>
              <w:numPr>
                <w:ilvl w:val="0"/>
                <w:numId w:val="7"/>
              </w:numPr>
              <w:tabs>
                <w:tab w:val="left" w:pos="9923"/>
              </w:tabs>
              <w:spacing w:before="0" w:after="0" w:line="240" w:lineRule="auto"/>
              <w:ind w:right="37"/>
              <w:rPr>
                <w:sz w:val="24"/>
              </w:rPr>
            </w:pPr>
            <w:r>
              <w:rPr>
                <w:sz w:val="24"/>
              </w:rPr>
              <w:t>Identificar as vantagens e as desvantagens de cada uma das metodologias discutidas</w:t>
            </w:r>
          </w:p>
          <w:p w14:paraId="51551DF3" w14:textId="77777777" w:rsidR="001573E6" w:rsidRPr="00304533" w:rsidRDefault="001573E6" w:rsidP="00740DF7">
            <w:pPr>
              <w:pStyle w:val="bul1"/>
              <w:numPr>
                <w:ilvl w:val="0"/>
                <w:numId w:val="7"/>
              </w:numPr>
              <w:tabs>
                <w:tab w:val="left" w:pos="9923"/>
              </w:tabs>
              <w:spacing w:before="0" w:after="0" w:line="240" w:lineRule="auto"/>
              <w:ind w:right="37"/>
              <w:rPr>
                <w:sz w:val="24"/>
              </w:rPr>
            </w:pPr>
            <w:r>
              <w:rPr>
                <w:sz w:val="24"/>
              </w:rPr>
              <w:t>Compreender os desafios e o trabalho preparatório inerentes à implementação das diferentes metodologias</w:t>
            </w:r>
          </w:p>
          <w:p w14:paraId="496ADA01" w14:textId="507CE98A" w:rsidR="001573E6" w:rsidRPr="00304533" w:rsidRDefault="001573E6" w:rsidP="00740DF7">
            <w:pPr>
              <w:pStyle w:val="bul1"/>
              <w:numPr>
                <w:ilvl w:val="0"/>
                <w:numId w:val="7"/>
              </w:numPr>
              <w:tabs>
                <w:tab w:val="left" w:pos="9923"/>
              </w:tabs>
              <w:spacing w:before="0" w:after="0" w:line="240" w:lineRule="auto"/>
              <w:ind w:right="37"/>
              <w:rPr>
                <w:sz w:val="24"/>
              </w:rPr>
            </w:pPr>
            <w:r>
              <w:rPr>
                <w:sz w:val="24"/>
              </w:rPr>
              <w:t xml:space="preserve">Partilhar experiências sobre a sua aplicação </w:t>
            </w:r>
          </w:p>
          <w:p w14:paraId="233A3354" w14:textId="77777777" w:rsidR="001573E6" w:rsidRPr="00304533" w:rsidRDefault="001573E6" w:rsidP="00740DF7">
            <w:pPr>
              <w:pStyle w:val="bul1"/>
              <w:numPr>
                <w:ilvl w:val="0"/>
                <w:numId w:val="0"/>
              </w:numPr>
              <w:tabs>
                <w:tab w:val="left" w:pos="9923"/>
              </w:tabs>
              <w:spacing w:before="0" w:after="0" w:line="240" w:lineRule="auto"/>
              <w:ind w:left="720" w:right="37"/>
              <w:rPr>
                <w:sz w:val="24"/>
                <w:lang w:val="en-GB"/>
              </w:rPr>
            </w:pPr>
          </w:p>
        </w:tc>
      </w:tr>
      <w:tr w:rsidR="004D0FD4" w:rsidRPr="00304533" w14:paraId="52D144EF" w14:textId="77777777" w:rsidTr="00243C87">
        <w:trPr>
          <w:trHeight w:val="2697"/>
        </w:trPr>
        <w:tc>
          <w:tcPr>
            <w:tcW w:w="9918" w:type="dxa"/>
            <w:gridSpan w:val="3"/>
            <w:vAlign w:val="center"/>
          </w:tcPr>
          <w:p w14:paraId="0286AB46" w14:textId="28C7C108" w:rsidR="004D0FD4" w:rsidRPr="00304533" w:rsidRDefault="004D0FD4" w:rsidP="00740DF7">
            <w:pPr>
              <w:tabs>
                <w:tab w:val="left" w:pos="9923"/>
              </w:tabs>
              <w:spacing w:before="0" w:after="0" w:line="240" w:lineRule="auto"/>
              <w:ind w:right="37"/>
              <w:rPr>
                <w:b/>
              </w:rPr>
            </w:pPr>
            <w:r>
              <w:rPr>
                <w:b/>
              </w:rPr>
              <w:lastRenderedPageBreak/>
              <w:t>Orientação para o formador</w:t>
            </w:r>
          </w:p>
          <w:p w14:paraId="7F123C14" w14:textId="311D10C9" w:rsidR="00AA3F86" w:rsidRPr="00304533" w:rsidRDefault="004D0FD4" w:rsidP="00740DF7">
            <w:pPr>
              <w:tabs>
                <w:tab w:val="left" w:pos="9923"/>
              </w:tabs>
              <w:spacing w:before="0" w:after="0" w:line="240" w:lineRule="auto"/>
              <w:ind w:right="37"/>
            </w:pPr>
            <w:r>
              <w:t xml:space="preserve">Esta sessão é construída em torno de um exercício de representação “leve” ou reduzido, que envolverá todos os participantes. A representação serve o objetivo de partilhar os conhecimentos e a familiaridade dos participantes com os diferentes métodos de formação. </w:t>
            </w:r>
          </w:p>
          <w:p w14:paraId="54C83981" w14:textId="77777777" w:rsidR="00BE6B6D" w:rsidRPr="00304533" w:rsidRDefault="00BE6B6D" w:rsidP="00740DF7">
            <w:pPr>
              <w:tabs>
                <w:tab w:val="left" w:pos="9923"/>
              </w:tabs>
              <w:spacing w:before="0" w:after="0" w:line="240" w:lineRule="auto"/>
              <w:ind w:right="37"/>
            </w:pPr>
          </w:p>
          <w:p w14:paraId="4B27163B" w14:textId="14E565B1" w:rsidR="00544DE3" w:rsidRPr="00304533" w:rsidRDefault="00AA3F86" w:rsidP="00740DF7">
            <w:pPr>
              <w:tabs>
                <w:tab w:val="left" w:pos="9923"/>
              </w:tabs>
              <w:spacing w:before="0" w:after="0" w:line="240" w:lineRule="auto"/>
              <w:ind w:right="37"/>
            </w:pPr>
            <w:r>
              <w:rPr>
                <w:b/>
              </w:rPr>
              <w:t xml:space="preserve">Passo 1: </w:t>
            </w:r>
            <w:r>
              <w:t xml:space="preserve">Divida os participantes em equipas de 2/3 </w:t>
            </w:r>
            <w:r>
              <w:rPr>
                <w:highlight w:val="yellow"/>
              </w:rPr>
              <w:t>pessoas</w:t>
            </w:r>
            <w:r>
              <w:t xml:space="preserve">, num máximo de 9 equipas. Coloque o conjunto de cenários num saco castanho. Peça a cada equipa que escolha um. Dê-lhes 3 a 5 minutos para analisarem o(s) caso(s) apresentado(s) e explique que terão de se preparar para apresentar esse conteúdo (com as devidas adaptações) utilizando um dos métodos de formação disponíveis. </w:t>
            </w:r>
          </w:p>
          <w:p w14:paraId="6FC87223" w14:textId="77777777" w:rsidR="00544DE3" w:rsidRPr="00304533" w:rsidRDefault="00544DE3" w:rsidP="00740DF7">
            <w:pPr>
              <w:tabs>
                <w:tab w:val="left" w:pos="9923"/>
              </w:tabs>
              <w:spacing w:before="0" w:after="0" w:line="240" w:lineRule="auto"/>
              <w:ind w:right="37"/>
            </w:pPr>
          </w:p>
          <w:p w14:paraId="0258818D" w14:textId="726576A1" w:rsidR="004F1500" w:rsidRPr="00304533" w:rsidRDefault="00544DE3" w:rsidP="00740DF7">
            <w:pPr>
              <w:tabs>
                <w:tab w:val="left" w:pos="9923"/>
              </w:tabs>
              <w:spacing w:before="0" w:after="0" w:line="240" w:lineRule="auto"/>
              <w:ind w:right="37"/>
            </w:pPr>
            <w:r>
              <w:rPr>
                <w:b/>
              </w:rPr>
              <w:t>Passo 2:</w:t>
            </w:r>
            <w:r>
              <w:t xml:space="preserve"> Coloque o conjunto de cartões de formação num saco castanho. Peça às equipas que tirem um cartão. Cada equipa pode decidir descartar ou conservar o cartão que retirou. Se uma equipa descartar o seu cartão, o saco passa até que todas as equipas tenham um cartão e já não existam cartões. A segunda retirada de cartões é definitiva. </w:t>
            </w:r>
          </w:p>
          <w:p w14:paraId="6B1F60A1" w14:textId="77777777" w:rsidR="004F1500" w:rsidRPr="00304533" w:rsidRDefault="004F1500" w:rsidP="00740DF7">
            <w:pPr>
              <w:tabs>
                <w:tab w:val="left" w:pos="9923"/>
              </w:tabs>
              <w:spacing w:before="0" w:after="0" w:line="240" w:lineRule="auto"/>
              <w:ind w:right="37"/>
            </w:pPr>
          </w:p>
          <w:p w14:paraId="0F1C4024" w14:textId="32A788FF" w:rsidR="00AA3F86" w:rsidRPr="00304533" w:rsidRDefault="004F1500" w:rsidP="00740DF7">
            <w:pPr>
              <w:tabs>
                <w:tab w:val="left" w:pos="9923"/>
              </w:tabs>
              <w:ind w:right="37"/>
            </w:pPr>
            <w:r>
              <w:rPr>
                <w:b/>
              </w:rPr>
              <w:t xml:space="preserve">Passo 3: </w:t>
            </w:r>
            <w:r>
              <w:t>Dê aos participantes 10 minutos para se prepararem para a tarefa, que é a seguinte: cada equipa terá de dar instruções a um novo membro da sua organização sobre os métodos de formação que utilizam. À vez, todos os participantes desempenharão o papel de formadores seniores e iniciantes.</w:t>
            </w:r>
            <w:r w:rsidR="00E81967">
              <w:t xml:space="preserve"> </w:t>
            </w:r>
            <w:r>
              <w:t xml:space="preserve">Os “formadores seniores” terão de orientar um formador novo/iniciante sobre a metodologia indicada no seu cartão e dar instruções claras sobre a forma de implementar o tema relevante. Os “formadores seniores” terão de fornecer orientação prática – por exemplo, sob a forma de uma lista de verificação, coisas a fazer e a não fazer quando utilizam esta técnica, as vantagens e as desvantagens, etc. – tendo em conta que esta técnica será utilizada para ministrar cursos de formação judiciária sobre cibercrime e provas sob a forma eletrónica. Os formadores seniores devem referir-se, em termos concretos, a sessões específicas retiradas do manual de formação sobre cibercrime e provas sob a forma eletrónica como exemplos práticos de cada uma das técnicas de formação abordadas. Outros participantes serão convidados a apoiar o “formador iniciante” ao colocar perguntas, manifestar dúvidas ou desacordo. </w:t>
            </w:r>
          </w:p>
          <w:p w14:paraId="19346B71" w14:textId="77777777" w:rsidR="00AA3F86" w:rsidRPr="00304533" w:rsidRDefault="00AA3F86" w:rsidP="00740DF7">
            <w:pPr>
              <w:tabs>
                <w:tab w:val="left" w:pos="9923"/>
              </w:tabs>
              <w:spacing w:before="0" w:after="0" w:line="240" w:lineRule="auto"/>
              <w:ind w:right="37"/>
            </w:pPr>
          </w:p>
          <w:p w14:paraId="03655574" w14:textId="1522638E" w:rsidR="004D0FD4" w:rsidRPr="00304533" w:rsidRDefault="00AA3F86" w:rsidP="00740DF7">
            <w:pPr>
              <w:tabs>
                <w:tab w:val="left" w:pos="9923"/>
              </w:tabs>
              <w:spacing w:before="0" w:after="0" w:line="240" w:lineRule="auto"/>
              <w:ind w:right="37"/>
            </w:pPr>
            <w:r>
              <w:t xml:space="preserve">No final de cada representação, os formadores abordarão eventuais equívocos (se se verificarem), complementarão a apresentação sobre as ferramentas e resumirão os principais pontos. A referência aos cursos de formação judiciária sobre cibercrime e provas sob a forma eletrónica deve ser prática e não meramente teórica. </w:t>
            </w:r>
          </w:p>
          <w:p w14:paraId="42FB8665" w14:textId="77777777" w:rsidR="00275A92" w:rsidRPr="00304533" w:rsidRDefault="00275A92" w:rsidP="00740DF7">
            <w:pPr>
              <w:tabs>
                <w:tab w:val="left" w:pos="9923"/>
              </w:tabs>
              <w:spacing w:before="0" w:after="0" w:line="240" w:lineRule="auto"/>
              <w:ind w:right="37"/>
            </w:pPr>
          </w:p>
          <w:p w14:paraId="618BFF62" w14:textId="5DD3CE6A" w:rsidR="004D0FD4" w:rsidRPr="00304533" w:rsidRDefault="004D0FD4" w:rsidP="00740DF7">
            <w:pPr>
              <w:tabs>
                <w:tab w:val="left" w:pos="9923"/>
              </w:tabs>
              <w:spacing w:before="0" w:after="0" w:line="240" w:lineRule="auto"/>
              <w:ind w:right="37"/>
              <w:rPr>
                <w:b/>
              </w:rPr>
            </w:pPr>
          </w:p>
        </w:tc>
      </w:tr>
      <w:tr w:rsidR="004D0FD4" w:rsidRPr="00304533" w14:paraId="17086F2F" w14:textId="77777777" w:rsidTr="00243C87">
        <w:trPr>
          <w:trHeight w:val="701"/>
        </w:trPr>
        <w:tc>
          <w:tcPr>
            <w:tcW w:w="9918" w:type="dxa"/>
            <w:gridSpan w:val="3"/>
            <w:tcBorders>
              <w:bottom w:val="single" w:sz="4" w:space="0" w:color="auto"/>
            </w:tcBorders>
            <w:shd w:val="clear" w:color="auto" w:fill="DBE5F1" w:themeFill="accent1" w:themeFillTint="33"/>
            <w:vAlign w:val="center"/>
          </w:tcPr>
          <w:p w14:paraId="6FC9427C" w14:textId="23245B8E" w:rsidR="004D0FD4" w:rsidRPr="00304533" w:rsidRDefault="00E30187" w:rsidP="00740DF7">
            <w:pPr>
              <w:tabs>
                <w:tab w:val="left" w:pos="9923"/>
              </w:tabs>
              <w:spacing w:before="0" w:after="0" w:line="240" w:lineRule="auto"/>
              <w:ind w:right="37"/>
              <w:rPr>
                <w:b/>
              </w:rPr>
            </w:pPr>
            <w:r>
              <w:rPr>
                <w:b/>
              </w:rPr>
              <w:t>Teor da sessão</w:t>
            </w:r>
          </w:p>
        </w:tc>
      </w:tr>
      <w:tr w:rsidR="004D0FD4" w:rsidRPr="00304533" w14:paraId="75B25AF4" w14:textId="77777777" w:rsidTr="00243C87">
        <w:trPr>
          <w:trHeight w:val="629"/>
        </w:trPr>
        <w:tc>
          <w:tcPr>
            <w:tcW w:w="1838" w:type="dxa"/>
            <w:shd w:val="clear" w:color="auto" w:fill="DBE5F1" w:themeFill="accent1" w:themeFillTint="33"/>
            <w:vAlign w:val="center"/>
          </w:tcPr>
          <w:p w14:paraId="399E1359" w14:textId="6622EBA4" w:rsidR="004D0FD4" w:rsidRPr="00304533" w:rsidRDefault="00A0324C" w:rsidP="00740DF7">
            <w:pPr>
              <w:tabs>
                <w:tab w:val="left" w:pos="9923"/>
              </w:tabs>
              <w:spacing w:before="0" w:after="0" w:line="240" w:lineRule="auto"/>
              <w:ind w:right="37"/>
              <w:rPr>
                <w:b/>
              </w:rPr>
            </w:pPr>
            <w:r>
              <w:rPr>
                <w:b/>
              </w:rPr>
              <w:t>Atividade/slide/material</w:t>
            </w:r>
          </w:p>
        </w:tc>
        <w:tc>
          <w:tcPr>
            <w:tcW w:w="8080" w:type="dxa"/>
            <w:gridSpan w:val="2"/>
            <w:shd w:val="clear" w:color="auto" w:fill="DBE5F1" w:themeFill="accent1" w:themeFillTint="33"/>
            <w:vAlign w:val="center"/>
          </w:tcPr>
          <w:p w14:paraId="00591CCB" w14:textId="77777777" w:rsidR="004D0FD4" w:rsidRPr="00304533" w:rsidRDefault="004D0FD4" w:rsidP="00740DF7">
            <w:pPr>
              <w:tabs>
                <w:tab w:val="left" w:pos="9923"/>
              </w:tabs>
              <w:spacing w:before="0" w:after="0" w:line="240" w:lineRule="auto"/>
              <w:ind w:right="37"/>
              <w:rPr>
                <w:b/>
              </w:rPr>
            </w:pPr>
            <w:r>
              <w:rPr>
                <w:b/>
              </w:rPr>
              <w:t>Teor</w:t>
            </w:r>
          </w:p>
        </w:tc>
      </w:tr>
      <w:tr w:rsidR="004D0FD4" w:rsidRPr="00304533" w14:paraId="3C39CA9F" w14:textId="77777777" w:rsidTr="00243C87">
        <w:tc>
          <w:tcPr>
            <w:tcW w:w="1838" w:type="dxa"/>
            <w:vAlign w:val="center"/>
          </w:tcPr>
          <w:p w14:paraId="56584039" w14:textId="2D513345" w:rsidR="004D0FD4" w:rsidRPr="00304533" w:rsidRDefault="00BE6B6D" w:rsidP="00740DF7">
            <w:pPr>
              <w:tabs>
                <w:tab w:val="left" w:pos="9923"/>
              </w:tabs>
              <w:spacing w:before="0" w:after="0" w:line="240" w:lineRule="auto"/>
              <w:ind w:right="37"/>
            </w:pPr>
            <w:r>
              <w:t xml:space="preserve">Cartões de formação, </w:t>
            </w:r>
            <w:r>
              <w:lastRenderedPageBreak/>
              <w:t xml:space="preserve">representações (reduzidas) seguidos por um balanço (10 minutos de preparação, 10 minutos para cada representação e balanço – nota de orientação n.º 3 </w:t>
            </w:r>
          </w:p>
          <w:p w14:paraId="12A49D0E" w14:textId="77777777" w:rsidR="004D0FD4" w:rsidRPr="00304533" w:rsidRDefault="004D0FD4" w:rsidP="00740DF7">
            <w:pPr>
              <w:tabs>
                <w:tab w:val="left" w:pos="9923"/>
              </w:tabs>
              <w:spacing w:before="0" w:after="0" w:line="240" w:lineRule="auto"/>
              <w:ind w:right="37"/>
            </w:pPr>
          </w:p>
        </w:tc>
        <w:tc>
          <w:tcPr>
            <w:tcW w:w="8080" w:type="dxa"/>
            <w:gridSpan w:val="2"/>
            <w:vAlign w:val="center"/>
          </w:tcPr>
          <w:p w14:paraId="5029ED77" w14:textId="0D1EFAE4" w:rsidR="004D0FD4" w:rsidRPr="00304533" w:rsidRDefault="004D0FD4" w:rsidP="00740DF7">
            <w:pPr>
              <w:tabs>
                <w:tab w:val="left" w:pos="9923"/>
              </w:tabs>
              <w:spacing w:before="0" w:after="0" w:line="240" w:lineRule="auto"/>
              <w:ind w:right="37"/>
            </w:pPr>
            <w:r>
              <w:lastRenderedPageBreak/>
              <w:t xml:space="preserve">Distribua cartões entre os participantes de acordo com as instruções acima. Dê aos participantes cerca de 10 minutos para </w:t>
            </w:r>
            <w:r>
              <w:lastRenderedPageBreak/>
              <w:t xml:space="preserve">se prepararem para o papel de “formador sénior” responsável por dar instruções a um novo formador sobre uma determinada metodologia aplicada a uma sessão específica da formação sobre cibercrime e provas sob a forma eletrónica. O formador sénior deve fornecer conselhos práticos e dicas sobre o modo de implementar a metodologia e o “formador iniciante” deve fazer perguntas para garantir o aproveitamento de todos os conhecimentos e competências necessários para implementar a técnica. Cada sessão de balanço não deverá ultrapassar os 10 minutos (incluindo perguntas e respostas). Convide os participantes a apresentarem comentários e observações. Em seguida, os formadores fazem o balanço e complementam com base na apresentação e na discussão. </w:t>
            </w:r>
          </w:p>
          <w:p w14:paraId="79BA799D" w14:textId="77777777" w:rsidR="005C1751" w:rsidRPr="00304533" w:rsidRDefault="005C1751" w:rsidP="00740DF7">
            <w:pPr>
              <w:tabs>
                <w:tab w:val="left" w:pos="9923"/>
              </w:tabs>
              <w:spacing w:before="0" w:after="0" w:line="240" w:lineRule="auto"/>
              <w:ind w:right="37"/>
              <w:rPr>
                <w:color w:val="000000" w:themeColor="text1"/>
              </w:rPr>
            </w:pPr>
          </w:p>
          <w:p w14:paraId="7387BDBA" w14:textId="77777777" w:rsidR="004D0FD4" w:rsidRPr="00304533" w:rsidRDefault="004D0FD4" w:rsidP="00740DF7">
            <w:pPr>
              <w:tabs>
                <w:tab w:val="left" w:pos="9923"/>
              </w:tabs>
              <w:spacing w:before="0" w:after="0" w:line="240" w:lineRule="auto"/>
              <w:ind w:right="37"/>
              <w:rPr>
                <w:b/>
                <w:bCs/>
                <w:color w:val="000000" w:themeColor="text1"/>
              </w:rPr>
            </w:pPr>
            <w:r>
              <w:rPr>
                <w:b/>
                <w:color w:val="000000" w:themeColor="text1"/>
              </w:rPr>
              <w:t>Alternativa online</w:t>
            </w:r>
          </w:p>
          <w:p w14:paraId="39867E0F" w14:textId="01D88216" w:rsidR="004D0FD4" w:rsidRPr="00304533" w:rsidRDefault="004D0FD4" w:rsidP="00740DF7">
            <w:pPr>
              <w:tabs>
                <w:tab w:val="left" w:pos="9923"/>
              </w:tabs>
              <w:spacing w:before="0" w:after="0" w:line="240" w:lineRule="auto"/>
              <w:ind w:right="37"/>
              <w:rPr>
                <w:color w:val="000000" w:themeColor="text1"/>
              </w:rPr>
            </w:pPr>
            <w:r>
              <w:rPr>
                <w:color w:val="000000" w:themeColor="text1"/>
              </w:rPr>
              <w:t>Atribua aleatoriamente metodologias de formação aos participantes e peça-lhes que informem um novo membro ideal da sua equipa de formação em sessão plenária. Prossiga como se fosse presencial.</w:t>
            </w:r>
          </w:p>
          <w:p w14:paraId="6A0337D1" w14:textId="77777777" w:rsidR="005C1751" w:rsidRPr="00304533" w:rsidRDefault="005C1751" w:rsidP="00740DF7">
            <w:pPr>
              <w:tabs>
                <w:tab w:val="left" w:pos="9923"/>
              </w:tabs>
              <w:spacing w:before="0" w:after="0" w:line="240" w:lineRule="auto"/>
              <w:ind w:right="37"/>
              <w:rPr>
                <w:color w:val="000000" w:themeColor="text1"/>
              </w:rPr>
            </w:pPr>
          </w:p>
          <w:p w14:paraId="23D4F7F9" w14:textId="1B6BD07C" w:rsidR="004D0FD4" w:rsidRPr="00304533" w:rsidRDefault="004D0FD4" w:rsidP="00740DF7">
            <w:pPr>
              <w:tabs>
                <w:tab w:val="left" w:pos="9923"/>
              </w:tabs>
              <w:spacing w:before="0" w:after="0" w:line="240" w:lineRule="auto"/>
              <w:ind w:right="37"/>
              <w:rPr>
                <w:color w:val="000000" w:themeColor="text1"/>
              </w:rPr>
            </w:pPr>
          </w:p>
        </w:tc>
      </w:tr>
      <w:tr w:rsidR="00D84A73" w:rsidRPr="00304533" w14:paraId="5ED1E5AB" w14:textId="77777777" w:rsidTr="00243C87">
        <w:tc>
          <w:tcPr>
            <w:tcW w:w="1838" w:type="dxa"/>
            <w:vAlign w:val="center"/>
          </w:tcPr>
          <w:p w14:paraId="7C378565" w14:textId="7AFB54A6" w:rsidR="00D84A73" w:rsidRPr="00304533" w:rsidRDefault="00D84A73" w:rsidP="00740DF7">
            <w:pPr>
              <w:tabs>
                <w:tab w:val="left" w:pos="9923"/>
              </w:tabs>
              <w:ind w:right="37"/>
            </w:pPr>
            <w:r>
              <w:lastRenderedPageBreak/>
              <w:t>Demonstração (cerca de 15 minutos) – slides 1.5 Exercício de audição</w:t>
            </w:r>
            <w:r w:rsidR="00E81967">
              <w:t xml:space="preserve"> </w:t>
            </w:r>
          </w:p>
        </w:tc>
        <w:tc>
          <w:tcPr>
            <w:tcW w:w="8080" w:type="dxa"/>
            <w:gridSpan w:val="2"/>
            <w:vAlign w:val="center"/>
          </w:tcPr>
          <w:p w14:paraId="4971E261" w14:textId="311CE8F5" w:rsidR="00D84A73" w:rsidRPr="00304533" w:rsidRDefault="00D84A73" w:rsidP="00740DF7">
            <w:pPr>
              <w:tabs>
                <w:tab w:val="left" w:pos="9923"/>
              </w:tabs>
              <w:spacing w:before="0" w:after="0" w:line="240" w:lineRule="auto"/>
              <w:ind w:right="37"/>
              <w:rPr>
                <w:b/>
                <w:bCs/>
                <w:color w:val="000000" w:themeColor="text1"/>
              </w:rPr>
            </w:pPr>
          </w:p>
          <w:p w14:paraId="36562309" w14:textId="4A33518E" w:rsidR="00627A5B" w:rsidRPr="00304533" w:rsidRDefault="00D84A73" w:rsidP="00740DF7">
            <w:pPr>
              <w:tabs>
                <w:tab w:val="left" w:pos="9923"/>
              </w:tabs>
              <w:ind w:right="37"/>
              <w:rPr>
                <w:color w:val="000000" w:themeColor="text1"/>
              </w:rPr>
            </w:pPr>
            <w:r>
              <w:rPr>
                <w:color w:val="000000" w:themeColor="text1"/>
              </w:rPr>
              <w:t xml:space="preserve">Devido à sua complexidade, a metodologia de “tribunal hipotético” (com base no caso de “tribunal hipotético” incluído na formação sobre cibercrime e provas sob a forma eletrónica) deve ser analisada separadamente no decurso de uma breve demonstração realizada pelos formadores. </w:t>
            </w:r>
          </w:p>
          <w:p w14:paraId="790563C8" w14:textId="64A39A4D" w:rsidR="00627A5B" w:rsidRPr="00304533" w:rsidRDefault="00627A5B" w:rsidP="00740DF7">
            <w:pPr>
              <w:tabs>
                <w:tab w:val="left" w:pos="9923"/>
              </w:tabs>
              <w:ind w:right="37"/>
              <w:rPr>
                <w:color w:val="000000" w:themeColor="text1"/>
              </w:rPr>
            </w:pPr>
            <w:r>
              <w:rPr>
                <w:color w:val="000000" w:themeColor="text1"/>
              </w:rPr>
              <w:t>Do mesmo modo, as palestras não são objeto de apresentações pelos pares, mas antes as suas principais características (e os riscos terão de ser apresentados pelos formadores).</w:t>
            </w:r>
          </w:p>
        </w:tc>
      </w:tr>
      <w:tr w:rsidR="004D0FD4" w:rsidRPr="00304533" w14:paraId="35F68DE7" w14:textId="77777777" w:rsidTr="00243C87">
        <w:trPr>
          <w:trHeight w:val="1412"/>
        </w:trPr>
        <w:tc>
          <w:tcPr>
            <w:tcW w:w="9918" w:type="dxa"/>
            <w:gridSpan w:val="3"/>
            <w:vAlign w:val="center"/>
          </w:tcPr>
          <w:p w14:paraId="101F1453" w14:textId="6941AD10" w:rsidR="004D0FD4" w:rsidRPr="00304533" w:rsidRDefault="004D0FD4" w:rsidP="00740DF7">
            <w:pPr>
              <w:tabs>
                <w:tab w:val="left" w:pos="9923"/>
              </w:tabs>
              <w:spacing w:before="0" w:after="0" w:line="240" w:lineRule="auto"/>
              <w:ind w:right="37"/>
              <w:rPr>
                <w:b/>
                <w:color w:val="000000" w:themeColor="text1"/>
              </w:rPr>
            </w:pPr>
            <w:r>
              <w:rPr>
                <w:b/>
                <w:color w:val="000000" w:themeColor="text1"/>
              </w:rPr>
              <w:t>Exercícios práticos</w:t>
            </w:r>
          </w:p>
          <w:p w14:paraId="135B7079" w14:textId="41825A7F" w:rsidR="004D0FD4" w:rsidRPr="00304533" w:rsidRDefault="00BE6B6D" w:rsidP="00740DF7">
            <w:pPr>
              <w:tabs>
                <w:tab w:val="left" w:pos="426"/>
                <w:tab w:val="left" w:pos="851"/>
                <w:tab w:val="left" w:pos="9923"/>
              </w:tabs>
              <w:spacing w:before="0" w:after="0" w:line="240" w:lineRule="auto"/>
              <w:ind w:right="37"/>
              <w:rPr>
                <w:rFonts w:eastAsia="Times New Roman" w:cs="Calibri"/>
              </w:rPr>
            </w:pPr>
            <w:r>
              <w:t xml:space="preserve">Cartão, representação, demonstração tal como apresentado acima. </w:t>
            </w:r>
          </w:p>
        </w:tc>
      </w:tr>
      <w:tr w:rsidR="004D0FD4" w:rsidRPr="00304533" w14:paraId="1F68F5AF" w14:textId="77777777" w:rsidTr="00243C87">
        <w:tc>
          <w:tcPr>
            <w:tcW w:w="9918" w:type="dxa"/>
            <w:gridSpan w:val="3"/>
            <w:vAlign w:val="center"/>
          </w:tcPr>
          <w:p w14:paraId="4EAE9662" w14:textId="12E5B296" w:rsidR="004D0FD4" w:rsidRPr="00304533" w:rsidRDefault="004D0FD4" w:rsidP="00740DF7">
            <w:pPr>
              <w:tabs>
                <w:tab w:val="left" w:pos="9923"/>
              </w:tabs>
              <w:spacing w:before="0" w:after="0" w:line="240" w:lineRule="auto"/>
              <w:ind w:right="37"/>
              <w:rPr>
                <w:b/>
                <w:color w:val="000000" w:themeColor="text1"/>
              </w:rPr>
            </w:pPr>
            <w:r>
              <w:rPr>
                <w:b/>
                <w:color w:val="000000" w:themeColor="text1"/>
              </w:rPr>
              <w:t>Avaliação/verificação de conhecimentos</w:t>
            </w:r>
          </w:p>
          <w:p w14:paraId="1ACC01AC" w14:textId="77777777" w:rsidR="004D0FD4" w:rsidRPr="00304533" w:rsidRDefault="004D0FD4" w:rsidP="00740DF7">
            <w:pPr>
              <w:tabs>
                <w:tab w:val="left" w:pos="9923"/>
              </w:tabs>
              <w:spacing w:before="0" w:after="0" w:line="240" w:lineRule="auto"/>
              <w:ind w:right="37"/>
              <w:rPr>
                <w:color w:val="000000" w:themeColor="text1"/>
              </w:rPr>
            </w:pPr>
            <w:r>
              <w:t xml:space="preserve">Não aplicável. </w:t>
            </w:r>
          </w:p>
        </w:tc>
      </w:tr>
    </w:tbl>
    <w:p w14:paraId="18A5F805" w14:textId="77777777" w:rsidR="004D0FD4" w:rsidRPr="00304533" w:rsidRDefault="004D0FD4" w:rsidP="00740DF7">
      <w:pPr>
        <w:tabs>
          <w:tab w:val="left" w:pos="9923"/>
        </w:tabs>
        <w:ind w:right="37"/>
        <w:jc w:val="both"/>
        <w:rPr>
          <w:sz w:val="24"/>
          <w:szCs w:val="24"/>
        </w:rPr>
      </w:pPr>
      <w:r>
        <w:br w:type="page"/>
      </w:r>
    </w:p>
    <w:tbl>
      <w:tblPr>
        <w:tblStyle w:val="TableGrid"/>
        <w:tblW w:w="0" w:type="auto"/>
        <w:tblLayout w:type="fixed"/>
        <w:tblLook w:val="04A0" w:firstRow="1" w:lastRow="0" w:firstColumn="1" w:lastColumn="0" w:noHBand="0" w:noVBand="1"/>
      </w:tblPr>
      <w:tblGrid>
        <w:gridCol w:w="2122"/>
        <w:gridCol w:w="4723"/>
        <w:gridCol w:w="2789"/>
      </w:tblGrid>
      <w:tr w:rsidR="00DA58E9" w:rsidRPr="00304533" w14:paraId="58600950" w14:textId="77777777" w:rsidTr="00243C87">
        <w:trPr>
          <w:trHeight w:val="899"/>
        </w:trPr>
        <w:tc>
          <w:tcPr>
            <w:tcW w:w="6845" w:type="dxa"/>
            <w:gridSpan w:val="2"/>
            <w:shd w:val="clear" w:color="auto" w:fill="DAEEF3" w:themeFill="accent5" w:themeFillTint="33"/>
            <w:vAlign w:val="center"/>
          </w:tcPr>
          <w:p w14:paraId="20202679" w14:textId="21EA7CC0" w:rsidR="00DA58E9" w:rsidRPr="00304533" w:rsidRDefault="00DA58E9" w:rsidP="00740DF7">
            <w:pPr>
              <w:tabs>
                <w:tab w:val="left" w:pos="9923"/>
              </w:tabs>
              <w:spacing w:before="0" w:after="0" w:line="240" w:lineRule="auto"/>
              <w:ind w:right="37"/>
              <w:rPr>
                <w:b/>
                <w:bCs/>
              </w:rPr>
            </w:pPr>
            <w:r>
              <w:rPr>
                <w:b/>
              </w:rPr>
              <w:lastRenderedPageBreak/>
              <w:br w:type="page"/>
              <w:t>Sessão 1.6 Que tipo de aprendente é?</w:t>
            </w:r>
            <w:r w:rsidR="00E81967">
              <w:rPr>
                <w:b/>
              </w:rPr>
              <w:t xml:space="preserve"> </w:t>
            </w:r>
          </w:p>
        </w:tc>
        <w:tc>
          <w:tcPr>
            <w:tcW w:w="2789" w:type="dxa"/>
            <w:shd w:val="clear" w:color="auto" w:fill="DAEEF3" w:themeFill="accent5" w:themeFillTint="33"/>
            <w:vAlign w:val="center"/>
          </w:tcPr>
          <w:p w14:paraId="0C70A469" w14:textId="59D9D93F" w:rsidR="00DA58E9" w:rsidRPr="00304533" w:rsidRDefault="00DA58E9" w:rsidP="00740DF7">
            <w:pPr>
              <w:tabs>
                <w:tab w:val="left" w:pos="9923"/>
              </w:tabs>
              <w:spacing w:before="0" w:after="0" w:line="240" w:lineRule="auto"/>
              <w:ind w:right="37"/>
              <w:rPr>
                <w:b/>
                <w:bCs/>
              </w:rPr>
            </w:pPr>
            <w:r>
              <w:rPr>
                <w:b/>
              </w:rPr>
              <w:t xml:space="preserve">Duração: 30 minutos </w:t>
            </w:r>
          </w:p>
        </w:tc>
      </w:tr>
      <w:tr w:rsidR="00DA58E9" w:rsidRPr="00304533" w14:paraId="729C59FB" w14:textId="77777777" w:rsidTr="00243C87">
        <w:trPr>
          <w:trHeight w:val="3400"/>
        </w:trPr>
        <w:tc>
          <w:tcPr>
            <w:tcW w:w="9634" w:type="dxa"/>
            <w:gridSpan w:val="3"/>
            <w:vAlign w:val="center"/>
          </w:tcPr>
          <w:p w14:paraId="7752329A" w14:textId="77777777" w:rsidR="00DA58E9" w:rsidRPr="00304533" w:rsidRDefault="00DA58E9" w:rsidP="00740DF7">
            <w:pPr>
              <w:tabs>
                <w:tab w:val="left" w:pos="9923"/>
              </w:tabs>
              <w:spacing w:before="0" w:after="0" w:line="240" w:lineRule="auto"/>
              <w:ind w:right="37"/>
              <w:rPr>
                <w:b/>
              </w:rPr>
            </w:pPr>
            <w:r>
              <w:rPr>
                <w:b/>
              </w:rPr>
              <w:t xml:space="preserve">Recursos adicionais necessários: </w:t>
            </w:r>
          </w:p>
          <w:p w14:paraId="276C3768" w14:textId="77777777" w:rsidR="00DA58E9" w:rsidRPr="00304533" w:rsidRDefault="00DA58E9" w:rsidP="00740DF7">
            <w:pPr>
              <w:pStyle w:val="bul1"/>
              <w:numPr>
                <w:ilvl w:val="0"/>
                <w:numId w:val="24"/>
              </w:numPr>
              <w:tabs>
                <w:tab w:val="left" w:pos="9923"/>
              </w:tabs>
              <w:spacing w:before="0" w:after="0" w:line="240" w:lineRule="auto"/>
              <w:ind w:right="37"/>
              <w:contextualSpacing/>
              <w:rPr>
                <w:i/>
                <w:color w:val="00B050"/>
                <w:sz w:val="24"/>
              </w:rPr>
            </w:pPr>
            <w:r>
              <w:rPr>
                <w:color w:val="000000" w:themeColor="text1"/>
                <w:sz w:val="24"/>
              </w:rPr>
              <w:t xml:space="preserve">Slides </w:t>
            </w:r>
          </w:p>
          <w:p w14:paraId="7D965530" w14:textId="2DCCA069" w:rsidR="00DA58E9" w:rsidRPr="00304533" w:rsidRDefault="00DA58E9" w:rsidP="00740DF7">
            <w:pPr>
              <w:pStyle w:val="bul1"/>
              <w:numPr>
                <w:ilvl w:val="0"/>
                <w:numId w:val="24"/>
              </w:numPr>
              <w:tabs>
                <w:tab w:val="left" w:pos="9923"/>
              </w:tabs>
              <w:spacing w:before="0" w:after="0" w:line="240" w:lineRule="auto"/>
              <w:ind w:right="37"/>
              <w:contextualSpacing/>
              <w:rPr>
                <w:i/>
                <w:color w:val="00B050"/>
                <w:sz w:val="24"/>
              </w:rPr>
            </w:pPr>
            <w:r>
              <w:rPr>
                <w:color w:val="000000" w:themeColor="text1"/>
                <w:sz w:val="24"/>
              </w:rPr>
              <w:t>Questionário sobre estilos de aprendizagem para todos os participantes (ficha de trabalho 1.6 Questionário sobre estilos de aprendizagem)</w:t>
            </w:r>
          </w:p>
          <w:p w14:paraId="0B4F0C6D" w14:textId="77777777" w:rsidR="00DA58E9" w:rsidRPr="00304533" w:rsidRDefault="00DA58E9" w:rsidP="00740DF7">
            <w:pPr>
              <w:pStyle w:val="bul1"/>
              <w:numPr>
                <w:ilvl w:val="0"/>
                <w:numId w:val="24"/>
              </w:numPr>
              <w:tabs>
                <w:tab w:val="left" w:pos="9923"/>
              </w:tabs>
              <w:spacing w:before="0" w:after="0" w:line="240" w:lineRule="auto"/>
              <w:ind w:right="37"/>
              <w:contextualSpacing/>
              <w:rPr>
                <w:i/>
                <w:color w:val="00B050"/>
                <w:sz w:val="24"/>
              </w:rPr>
            </w:pPr>
            <w:r>
              <w:rPr>
                <w:color w:val="000000" w:themeColor="text1"/>
                <w:sz w:val="24"/>
              </w:rPr>
              <w:t>Questionários online (para formação online)</w:t>
            </w:r>
          </w:p>
        </w:tc>
      </w:tr>
      <w:tr w:rsidR="00DA58E9" w:rsidRPr="00304533" w14:paraId="1A20A941" w14:textId="77777777" w:rsidTr="00243C87">
        <w:trPr>
          <w:trHeight w:val="2697"/>
        </w:trPr>
        <w:tc>
          <w:tcPr>
            <w:tcW w:w="9634" w:type="dxa"/>
            <w:gridSpan w:val="3"/>
            <w:vAlign w:val="center"/>
          </w:tcPr>
          <w:p w14:paraId="7334EEB6" w14:textId="77777777" w:rsidR="00DA58E9" w:rsidRPr="00304533" w:rsidRDefault="00DA58E9" w:rsidP="00740DF7">
            <w:pPr>
              <w:tabs>
                <w:tab w:val="left" w:pos="9923"/>
              </w:tabs>
              <w:spacing w:before="0" w:after="0" w:line="240" w:lineRule="auto"/>
              <w:ind w:right="37"/>
              <w:rPr>
                <w:b/>
              </w:rPr>
            </w:pPr>
            <w:r>
              <w:rPr>
                <w:b/>
              </w:rPr>
              <w:t xml:space="preserve">Objetivo da sessão </w:t>
            </w:r>
          </w:p>
          <w:p w14:paraId="50B6B81F" w14:textId="77777777" w:rsidR="00DA58E9" w:rsidRPr="00304533" w:rsidRDefault="00DA58E9" w:rsidP="00740DF7">
            <w:pPr>
              <w:tabs>
                <w:tab w:val="left" w:pos="9923"/>
              </w:tabs>
              <w:spacing w:before="0" w:after="0" w:line="240" w:lineRule="auto"/>
              <w:ind w:right="37"/>
              <w:rPr>
                <w:rFonts w:eastAsia="Calibri" w:cs="Times New Roman"/>
              </w:rPr>
            </w:pPr>
            <w:r>
              <w:t>Nesta sessão, os participantes aprenderão sobre a taxa de retenção das diferentes metodologias e responderão a um breve questionário para apurar os seus perfis de aprendizagem dominantes. O objetivo da sessão é assegurar que os participantes se familiarizam com os diversos fatores que influenciam a capacidade de uma formação alcançar os resultados pretendidos. Uma variação nas metodologias utilizadas revela uma resposta clara às muitas variáveis em questão durante uma formação, desde os estilos de aprendizagem dos participantes até ao estilo de formação do formador (cada formador tem tendência para propor as suas abordagens de aprendizagem preferidas), à adequação de uma determinada metodologia ao objetivo de aprendizagem pretendido e à realização de cada uma das fases do ciclo de aprendizagem de Kolb.</w:t>
            </w:r>
          </w:p>
          <w:p w14:paraId="0CC26EC8" w14:textId="77777777" w:rsidR="00DA58E9" w:rsidRPr="00304533" w:rsidRDefault="00DA58E9" w:rsidP="00740DF7">
            <w:pPr>
              <w:tabs>
                <w:tab w:val="left" w:pos="9923"/>
              </w:tabs>
              <w:spacing w:before="0" w:after="0" w:line="240" w:lineRule="auto"/>
              <w:ind w:right="37"/>
              <w:rPr>
                <w:rFonts w:eastAsia="Calibri" w:cs="Times New Roman"/>
              </w:rPr>
            </w:pPr>
          </w:p>
        </w:tc>
      </w:tr>
      <w:tr w:rsidR="00DA58E9" w:rsidRPr="00304533" w14:paraId="71C37417" w14:textId="77777777" w:rsidTr="00243C87">
        <w:trPr>
          <w:trHeight w:val="3105"/>
        </w:trPr>
        <w:tc>
          <w:tcPr>
            <w:tcW w:w="9634" w:type="dxa"/>
            <w:gridSpan w:val="3"/>
            <w:vAlign w:val="center"/>
          </w:tcPr>
          <w:p w14:paraId="7209D7BC" w14:textId="77777777" w:rsidR="00DA58E9" w:rsidRPr="00304533" w:rsidRDefault="00DA58E9" w:rsidP="00740DF7">
            <w:pPr>
              <w:tabs>
                <w:tab w:val="left" w:pos="9923"/>
              </w:tabs>
              <w:spacing w:before="0" w:after="0" w:line="240" w:lineRule="auto"/>
              <w:ind w:right="37"/>
              <w:rPr>
                <w:b/>
              </w:rPr>
            </w:pPr>
            <w:r>
              <w:rPr>
                <w:b/>
              </w:rPr>
              <w:t>Objetivos de aprendizagem</w:t>
            </w:r>
          </w:p>
          <w:p w14:paraId="7EA63F2E" w14:textId="77777777" w:rsidR="00DA58E9" w:rsidRPr="00304533" w:rsidRDefault="00DA58E9" w:rsidP="00740DF7">
            <w:pPr>
              <w:tabs>
                <w:tab w:val="left" w:pos="9923"/>
              </w:tabs>
              <w:spacing w:before="0" w:after="0" w:line="240" w:lineRule="auto"/>
              <w:ind w:right="37"/>
              <w:rPr>
                <w:rFonts w:eastAsia="Calibri" w:cs="Times New Roman"/>
              </w:rPr>
            </w:pPr>
            <w:r>
              <w:t xml:space="preserve">No final da sessão, os participantes deverão ser capazes de: </w:t>
            </w:r>
          </w:p>
          <w:p w14:paraId="4AD2B987" w14:textId="77777777" w:rsidR="00DA58E9" w:rsidRPr="00304533" w:rsidRDefault="00DA58E9" w:rsidP="00740DF7">
            <w:pPr>
              <w:pStyle w:val="bul1"/>
              <w:numPr>
                <w:ilvl w:val="0"/>
                <w:numId w:val="7"/>
              </w:numPr>
              <w:tabs>
                <w:tab w:val="left" w:pos="9923"/>
              </w:tabs>
              <w:spacing w:before="0" w:after="0" w:line="240" w:lineRule="auto"/>
              <w:ind w:right="37"/>
              <w:rPr>
                <w:sz w:val="24"/>
              </w:rPr>
            </w:pPr>
            <w:r>
              <w:rPr>
                <w:sz w:val="24"/>
              </w:rPr>
              <w:t>Familiarizar-se com a pirâmide de aprendizagem</w:t>
            </w:r>
          </w:p>
          <w:p w14:paraId="11244697" w14:textId="77777777" w:rsidR="00DA58E9" w:rsidRPr="00304533" w:rsidRDefault="00DA58E9" w:rsidP="00740DF7">
            <w:pPr>
              <w:pStyle w:val="bul1"/>
              <w:numPr>
                <w:ilvl w:val="0"/>
                <w:numId w:val="7"/>
              </w:numPr>
              <w:tabs>
                <w:tab w:val="left" w:pos="9923"/>
              </w:tabs>
              <w:spacing w:before="0" w:after="0" w:line="240" w:lineRule="auto"/>
              <w:ind w:right="37"/>
              <w:rPr>
                <w:sz w:val="24"/>
              </w:rPr>
            </w:pPr>
            <w:r>
              <w:rPr>
                <w:sz w:val="24"/>
              </w:rPr>
              <w:t>Enumerar os estilos de aprendizagem</w:t>
            </w:r>
          </w:p>
          <w:p w14:paraId="37B4BA77" w14:textId="77777777" w:rsidR="00DA58E9" w:rsidRPr="00304533" w:rsidRDefault="00DA58E9" w:rsidP="00740DF7">
            <w:pPr>
              <w:pStyle w:val="bul1"/>
              <w:numPr>
                <w:ilvl w:val="0"/>
                <w:numId w:val="7"/>
              </w:numPr>
              <w:tabs>
                <w:tab w:val="left" w:pos="9923"/>
              </w:tabs>
              <w:spacing w:before="0" w:after="0" w:line="240" w:lineRule="auto"/>
              <w:ind w:right="37"/>
              <w:rPr>
                <w:sz w:val="24"/>
              </w:rPr>
            </w:pPr>
            <w:r>
              <w:rPr>
                <w:sz w:val="24"/>
              </w:rPr>
              <w:t>Identificar o seu próprio estilo de aprendizagem</w:t>
            </w:r>
          </w:p>
          <w:p w14:paraId="2B623622" w14:textId="77777777" w:rsidR="00DA58E9" w:rsidRPr="00304533" w:rsidRDefault="00DA58E9" w:rsidP="00740DF7">
            <w:pPr>
              <w:pStyle w:val="bul1"/>
              <w:numPr>
                <w:ilvl w:val="0"/>
                <w:numId w:val="7"/>
              </w:numPr>
              <w:tabs>
                <w:tab w:val="left" w:pos="9923"/>
              </w:tabs>
              <w:spacing w:before="0" w:after="0" w:line="240" w:lineRule="auto"/>
              <w:ind w:right="37"/>
              <w:rPr>
                <w:sz w:val="24"/>
              </w:rPr>
            </w:pPr>
            <w:r>
              <w:rPr>
                <w:sz w:val="24"/>
              </w:rPr>
              <w:t>Estabelecer uma ligação entre o tipo de aprendizagem e os métodos de formação</w:t>
            </w:r>
          </w:p>
        </w:tc>
      </w:tr>
      <w:tr w:rsidR="00DA58E9" w:rsidRPr="00304533" w14:paraId="1F4E8C18" w14:textId="77777777" w:rsidTr="00243C87">
        <w:trPr>
          <w:trHeight w:val="2697"/>
        </w:trPr>
        <w:tc>
          <w:tcPr>
            <w:tcW w:w="9634" w:type="dxa"/>
            <w:gridSpan w:val="3"/>
            <w:vAlign w:val="center"/>
          </w:tcPr>
          <w:p w14:paraId="724989F8" w14:textId="77777777" w:rsidR="00DA58E9" w:rsidRPr="00304533" w:rsidRDefault="00DA58E9" w:rsidP="00740DF7">
            <w:pPr>
              <w:tabs>
                <w:tab w:val="left" w:pos="9923"/>
              </w:tabs>
              <w:spacing w:before="0" w:after="0" w:line="240" w:lineRule="auto"/>
              <w:ind w:right="37"/>
              <w:rPr>
                <w:b/>
              </w:rPr>
            </w:pPr>
            <w:r>
              <w:rPr>
                <w:b/>
              </w:rPr>
              <w:t>Orientação para o formador</w:t>
            </w:r>
          </w:p>
          <w:p w14:paraId="2741B878" w14:textId="3C801EEB" w:rsidR="00DA58E9" w:rsidRPr="00304533" w:rsidRDefault="00DA58E9" w:rsidP="00740DF7">
            <w:pPr>
              <w:tabs>
                <w:tab w:val="left" w:pos="9923"/>
              </w:tabs>
              <w:spacing w:before="0" w:after="0" w:line="240" w:lineRule="auto"/>
              <w:ind w:right="37"/>
              <w:rPr>
                <w:b/>
              </w:rPr>
            </w:pPr>
            <w:r>
              <w:t xml:space="preserve">A utilização dos slides fornecidos pelos formadores explicará que a necessidade de coordenar diferentes técnicas de formação durante uma formação não é apenas exigida pela teoria da andragogia e pelos conceitos subjacentes ao ciclo de aprendizagem experimental de Kolb – daí a ligação aos objetivos de aprendizagem estabelecidos para uma formação – mas também pelo diferente impacto que os diversos métodos têm em diferentes pessoas (os formandos). A pirâmide de aprendizagem é apresentada como um bom esquema – embora não absoluto – para representar o impacto das diferentes metodologias. Os formadores explicam depois que a pirâmide representa apenas um ponto de partida a considerar, uma vez que elementos </w:t>
            </w:r>
            <w:r>
              <w:lastRenderedPageBreak/>
              <w:t>adicionais afetarão o impacto e a perceção do sucesso de uma formação. Para provar estes fatores adicionais é então distribuído um breve questionário. As chaves da solução do questionário são apresentadas depois, sendo estimulada a autorreflexão dos participantes.</w:t>
            </w:r>
          </w:p>
        </w:tc>
      </w:tr>
      <w:tr w:rsidR="00DA58E9" w:rsidRPr="00304533" w14:paraId="61109AAE" w14:textId="77777777" w:rsidTr="00243C87">
        <w:trPr>
          <w:trHeight w:val="701"/>
        </w:trPr>
        <w:tc>
          <w:tcPr>
            <w:tcW w:w="9634" w:type="dxa"/>
            <w:gridSpan w:val="3"/>
            <w:tcBorders>
              <w:bottom w:val="single" w:sz="4" w:space="0" w:color="auto"/>
            </w:tcBorders>
            <w:shd w:val="clear" w:color="auto" w:fill="DBE5F1" w:themeFill="accent1" w:themeFillTint="33"/>
            <w:vAlign w:val="center"/>
          </w:tcPr>
          <w:p w14:paraId="2361268C" w14:textId="77777777" w:rsidR="00DA58E9" w:rsidRPr="00304533" w:rsidRDefault="00DA58E9" w:rsidP="00740DF7">
            <w:pPr>
              <w:tabs>
                <w:tab w:val="left" w:pos="9923"/>
              </w:tabs>
              <w:spacing w:before="0" w:after="0" w:line="240" w:lineRule="auto"/>
              <w:ind w:right="37"/>
              <w:rPr>
                <w:b/>
              </w:rPr>
            </w:pPr>
            <w:r>
              <w:rPr>
                <w:b/>
              </w:rPr>
              <w:lastRenderedPageBreak/>
              <w:t>Teor da sessão</w:t>
            </w:r>
          </w:p>
        </w:tc>
      </w:tr>
      <w:tr w:rsidR="00DA58E9" w:rsidRPr="00304533" w14:paraId="573FBB66" w14:textId="77777777" w:rsidTr="00243C87">
        <w:trPr>
          <w:trHeight w:val="629"/>
        </w:trPr>
        <w:tc>
          <w:tcPr>
            <w:tcW w:w="2122" w:type="dxa"/>
            <w:shd w:val="clear" w:color="auto" w:fill="DBE5F1" w:themeFill="accent1" w:themeFillTint="33"/>
            <w:vAlign w:val="center"/>
          </w:tcPr>
          <w:p w14:paraId="550AEC89" w14:textId="592818DA" w:rsidR="00DA58E9" w:rsidRPr="00304533" w:rsidRDefault="00A0324C" w:rsidP="00740DF7">
            <w:pPr>
              <w:tabs>
                <w:tab w:val="left" w:pos="9923"/>
              </w:tabs>
              <w:spacing w:before="0" w:after="0" w:line="240" w:lineRule="auto"/>
              <w:ind w:right="37"/>
              <w:rPr>
                <w:b/>
              </w:rPr>
            </w:pPr>
            <w:r>
              <w:rPr>
                <w:b/>
              </w:rPr>
              <w:t>Atividade/slide/material</w:t>
            </w:r>
          </w:p>
        </w:tc>
        <w:tc>
          <w:tcPr>
            <w:tcW w:w="7512" w:type="dxa"/>
            <w:gridSpan w:val="2"/>
            <w:shd w:val="clear" w:color="auto" w:fill="DBE5F1" w:themeFill="accent1" w:themeFillTint="33"/>
            <w:vAlign w:val="center"/>
          </w:tcPr>
          <w:p w14:paraId="1F21301E" w14:textId="77777777" w:rsidR="00DA58E9" w:rsidRPr="00304533" w:rsidRDefault="00DA58E9" w:rsidP="00740DF7">
            <w:pPr>
              <w:tabs>
                <w:tab w:val="left" w:pos="9923"/>
              </w:tabs>
              <w:spacing w:before="0" w:after="0" w:line="240" w:lineRule="auto"/>
              <w:ind w:right="37"/>
              <w:rPr>
                <w:b/>
              </w:rPr>
            </w:pPr>
            <w:r>
              <w:rPr>
                <w:b/>
              </w:rPr>
              <w:t>Teor</w:t>
            </w:r>
          </w:p>
        </w:tc>
      </w:tr>
      <w:tr w:rsidR="00DA58E9" w:rsidRPr="00304533" w14:paraId="5AA4B346" w14:textId="77777777" w:rsidTr="00243C87">
        <w:tc>
          <w:tcPr>
            <w:tcW w:w="2122" w:type="dxa"/>
            <w:vAlign w:val="center"/>
          </w:tcPr>
          <w:p w14:paraId="4305235A" w14:textId="041B2A16" w:rsidR="00DA58E9" w:rsidRPr="00304533" w:rsidRDefault="00DA58E9" w:rsidP="00740DF7">
            <w:pPr>
              <w:tabs>
                <w:tab w:val="left" w:pos="9923"/>
              </w:tabs>
              <w:spacing w:before="0" w:after="0" w:line="240" w:lineRule="auto"/>
              <w:ind w:right="37"/>
            </w:pPr>
            <w:r>
              <w:t>Apresentação – slides 24-26 – nota de orientação n.º 4</w:t>
            </w:r>
          </w:p>
        </w:tc>
        <w:tc>
          <w:tcPr>
            <w:tcW w:w="7512" w:type="dxa"/>
            <w:gridSpan w:val="2"/>
            <w:vAlign w:val="center"/>
          </w:tcPr>
          <w:p w14:paraId="372A11BB" w14:textId="77777777" w:rsidR="00DA58E9" w:rsidRPr="00304533" w:rsidRDefault="00DA58E9" w:rsidP="00740DF7">
            <w:pPr>
              <w:tabs>
                <w:tab w:val="left" w:pos="9923"/>
              </w:tabs>
              <w:spacing w:before="0" w:after="0" w:line="240" w:lineRule="auto"/>
              <w:ind w:right="37"/>
              <w:rPr>
                <w:color w:val="000000" w:themeColor="text1"/>
              </w:rPr>
            </w:pPr>
          </w:p>
          <w:p w14:paraId="63F70B32" w14:textId="71571645" w:rsidR="00DA58E9" w:rsidRPr="00304533" w:rsidRDefault="00DA58E9" w:rsidP="00740DF7">
            <w:pPr>
              <w:tabs>
                <w:tab w:val="left" w:pos="9923"/>
              </w:tabs>
              <w:spacing w:before="0" w:after="0" w:line="240" w:lineRule="auto"/>
              <w:ind w:right="37"/>
              <w:rPr>
                <w:color w:val="000000" w:themeColor="text1"/>
              </w:rPr>
            </w:pPr>
            <w:r>
              <w:rPr>
                <w:color w:val="000000" w:themeColor="text1"/>
              </w:rPr>
              <w:t>Apresente a sessão recordando os diversos fatores que sugerem a necessidade de utilizar diferentes métodos de formação: começando pelos princípios da andragogia até às teorias conceptualizadas por Kolb, da ligação aos objetivos de aprendizagem até ao impacto que as diferentes metodologias têm nos formandos.</w:t>
            </w:r>
            <w:r w:rsidR="00E81967">
              <w:rPr>
                <w:color w:val="000000" w:themeColor="text1"/>
              </w:rPr>
              <w:t xml:space="preserve"> </w:t>
            </w:r>
            <w:r>
              <w:rPr>
                <w:color w:val="000000" w:themeColor="text1"/>
              </w:rPr>
              <w:t xml:space="preserve">A utilização dos slides fornecidos ilustra a pirâmide de aprendizagem, um esquema que não é absoluto nem definitivo, mas é certamente indicativo. O slide 24 é a má notícia, mas pode compensar se aplicar o que lhe diz a pirâmide de aprendizagem. Utilize a nota de orientação n.º 4 para o ajudar a aprender sobre a pirâmide e a associá-la à atividade anterior sobre métodos de formação. </w:t>
            </w:r>
          </w:p>
          <w:p w14:paraId="17757C52" w14:textId="77777777" w:rsidR="00DA58E9" w:rsidRPr="00304533" w:rsidRDefault="00DA58E9" w:rsidP="00740DF7">
            <w:pPr>
              <w:tabs>
                <w:tab w:val="left" w:pos="9923"/>
              </w:tabs>
              <w:spacing w:before="0" w:after="0" w:line="240" w:lineRule="auto"/>
              <w:ind w:right="37"/>
              <w:rPr>
                <w:b/>
                <w:bCs/>
                <w:color w:val="000000" w:themeColor="text1"/>
              </w:rPr>
            </w:pPr>
          </w:p>
          <w:p w14:paraId="112F12A2" w14:textId="77777777" w:rsidR="00DA58E9" w:rsidRPr="00304533" w:rsidRDefault="00DA58E9" w:rsidP="00740DF7">
            <w:pPr>
              <w:tabs>
                <w:tab w:val="left" w:pos="9923"/>
              </w:tabs>
              <w:spacing w:before="0" w:after="0" w:line="240" w:lineRule="auto"/>
              <w:ind w:right="37"/>
              <w:rPr>
                <w:b/>
                <w:bCs/>
                <w:color w:val="000000" w:themeColor="text1"/>
              </w:rPr>
            </w:pPr>
            <w:r>
              <w:rPr>
                <w:b/>
                <w:color w:val="000000" w:themeColor="text1"/>
              </w:rPr>
              <w:t>Alternativa online</w:t>
            </w:r>
          </w:p>
          <w:p w14:paraId="55EA9735" w14:textId="77777777" w:rsidR="00DA58E9" w:rsidRPr="00304533" w:rsidRDefault="00DA58E9" w:rsidP="00740DF7">
            <w:pPr>
              <w:tabs>
                <w:tab w:val="left" w:pos="9923"/>
              </w:tabs>
              <w:spacing w:before="0" w:after="0" w:line="240" w:lineRule="auto"/>
              <w:ind w:right="37"/>
              <w:rPr>
                <w:color w:val="000000" w:themeColor="text1"/>
              </w:rPr>
            </w:pPr>
            <w:r>
              <w:rPr>
                <w:color w:val="000000" w:themeColor="text1"/>
              </w:rPr>
              <w:t xml:space="preserve">Como apresentação normalizada, apoiada em slides. </w:t>
            </w:r>
          </w:p>
          <w:p w14:paraId="23B7BB99" w14:textId="77777777" w:rsidR="00DA58E9" w:rsidRPr="00304533" w:rsidRDefault="00DA58E9" w:rsidP="00740DF7">
            <w:pPr>
              <w:tabs>
                <w:tab w:val="left" w:pos="9923"/>
              </w:tabs>
              <w:spacing w:before="0" w:after="0" w:line="240" w:lineRule="auto"/>
              <w:ind w:right="37"/>
              <w:rPr>
                <w:color w:val="000000" w:themeColor="text1"/>
              </w:rPr>
            </w:pPr>
          </w:p>
        </w:tc>
      </w:tr>
      <w:tr w:rsidR="00DA58E9" w:rsidRPr="00304533" w14:paraId="34B796CF" w14:textId="77777777" w:rsidTr="00243C87">
        <w:tc>
          <w:tcPr>
            <w:tcW w:w="2122" w:type="dxa"/>
            <w:vAlign w:val="center"/>
          </w:tcPr>
          <w:p w14:paraId="7B7E6456" w14:textId="77D97A71" w:rsidR="00DA58E9" w:rsidRPr="00304533" w:rsidRDefault="00DA58E9" w:rsidP="00740DF7">
            <w:pPr>
              <w:tabs>
                <w:tab w:val="left" w:pos="9923"/>
              </w:tabs>
              <w:spacing w:before="0" w:after="0" w:line="240" w:lineRule="auto"/>
              <w:ind w:right="37"/>
            </w:pPr>
            <w:r>
              <w:t xml:space="preserve">Questionário sobre estilos de aprendizagem – </w:t>
            </w:r>
            <w:r>
              <w:rPr>
                <w:color w:val="000000" w:themeColor="text1"/>
              </w:rPr>
              <w:t>ficha de trabalho 1.6 Questionário sobre estilos de aprendizagem</w:t>
            </w:r>
            <w:r>
              <w:t xml:space="preserve"> 8 – balanço e autorreflexão – nota de orientação n.º 5</w:t>
            </w:r>
          </w:p>
        </w:tc>
        <w:tc>
          <w:tcPr>
            <w:tcW w:w="7512" w:type="dxa"/>
            <w:gridSpan w:val="2"/>
            <w:vAlign w:val="center"/>
          </w:tcPr>
          <w:p w14:paraId="3ADC2443" w14:textId="77777777" w:rsidR="00DA58E9" w:rsidRPr="00304533" w:rsidRDefault="00DA58E9" w:rsidP="00740DF7">
            <w:pPr>
              <w:tabs>
                <w:tab w:val="left" w:pos="9923"/>
              </w:tabs>
              <w:spacing w:before="0" w:after="0" w:line="240" w:lineRule="auto"/>
              <w:ind w:right="37"/>
              <w:rPr>
                <w:color w:val="000000" w:themeColor="text1"/>
              </w:rPr>
            </w:pPr>
          </w:p>
          <w:p w14:paraId="2A680345" w14:textId="43BE91FF" w:rsidR="00DA58E9" w:rsidRPr="00304533" w:rsidRDefault="00DA58E9" w:rsidP="00740DF7">
            <w:pPr>
              <w:tabs>
                <w:tab w:val="left" w:pos="9923"/>
              </w:tabs>
              <w:spacing w:before="0" w:after="0" w:line="240" w:lineRule="auto"/>
              <w:ind w:right="37"/>
              <w:rPr>
                <w:color w:val="000000" w:themeColor="text1"/>
              </w:rPr>
            </w:pPr>
            <w:r>
              <w:rPr>
                <w:color w:val="000000" w:themeColor="text1"/>
              </w:rPr>
              <w:t xml:space="preserve">No entanto, outros elementos entram em linha de conta para além da metodologia: distribua o questionário, permita que os participantes o leiam e utilize os slides e/ou os desenhos num quadro para ilustrar os 4 tipos de aprendentes (+1, os sentimentalistas). Este questionário demonstra que cada um de nós aprende e processa a informação de modo pessoal, embora possamos partilhar alguns padrões, preferências e abordagens de aprendizagem. Conhecer o seu próprio estilo pode também ajudá-lo a perceber que outras pessoas podem abordar a mesma situação de forma diferente da sua. Este aspeto é extremamente importante para um formador. </w:t>
            </w:r>
          </w:p>
          <w:p w14:paraId="484C84F6" w14:textId="77777777" w:rsidR="00DA58E9" w:rsidRPr="00304533" w:rsidRDefault="00DA58E9" w:rsidP="00740DF7">
            <w:pPr>
              <w:tabs>
                <w:tab w:val="left" w:pos="9923"/>
              </w:tabs>
              <w:spacing w:before="0" w:after="0" w:line="240" w:lineRule="auto"/>
              <w:ind w:right="37"/>
              <w:rPr>
                <w:color w:val="000000" w:themeColor="text1"/>
              </w:rPr>
            </w:pPr>
          </w:p>
          <w:p w14:paraId="73523B3D" w14:textId="5E253E0B" w:rsidR="00380498" w:rsidRPr="00304533" w:rsidRDefault="00380498" w:rsidP="00740DF7">
            <w:pPr>
              <w:tabs>
                <w:tab w:val="left" w:pos="9923"/>
              </w:tabs>
              <w:spacing w:before="0" w:after="0" w:line="240" w:lineRule="auto"/>
              <w:ind w:right="37"/>
              <w:rPr>
                <w:color w:val="000000" w:themeColor="text1"/>
              </w:rPr>
            </w:pPr>
            <w:r>
              <w:rPr>
                <w:color w:val="000000" w:themeColor="text1"/>
              </w:rPr>
              <w:t xml:space="preserve">Apresente as chaves de soluções (sem referência às melhores metodologias para cada grupo) e discuta-as com os participantes. Peça-lhes que reflitam sobre elas, uma vez que “pensam como um formador, sentem-se como um formando”. </w:t>
            </w:r>
          </w:p>
        </w:tc>
      </w:tr>
      <w:tr w:rsidR="00DA58E9" w:rsidRPr="00304533" w14:paraId="577D6107" w14:textId="77777777" w:rsidTr="00243C87">
        <w:trPr>
          <w:trHeight w:val="1412"/>
        </w:trPr>
        <w:tc>
          <w:tcPr>
            <w:tcW w:w="9634" w:type="dxa"/>
            <w:gridSpan w:val="3"/>
            <w:vAlign w:val="center"/>
          </w:tcPr>
          <w:p w14:paraId="5362F7E6" w14:textId="77777777" w:rsidR="00DA58E9" w:rsidRPr="00304533" w:rsidRDefault="00DA58E9" w:rsidP="00740DF7">
            <w:pPr>
              <w:tabs>
                <w:tab w:val="left" w:pos="9923"/>
              </w:tabs>
              <w:spacing w:before="0" w:after="0" w:line="240" w:lineRule="auto"/>
              <w:ind w:right="37"/>
              <w:rPr>
                <w:b/>
                <w:color w:val="000000" w:themeColor="text1"/>
              </w:rPr>
            </w:pPr>
            <w:r>
              <w:rPr>
                <w:b/>
                <w:color w:val="000000" w:themeColor="text1"/>
              </w:rPr>
              <w:lastRenderedPageBreak/>
              <w:t>Exercícios práticos</w:t>
            </w:r>
          </w:p>
          <w:p w14:paraId="16CD27D2" w14:textId="6641F708" w:rsidR="00DA58E9" w:rsidRPr="00304533" w:rsidRDefault="00DA58E9" w:rsidP="00740DF7">
            <w:pPr>
              <w:tabs>
                <w:tab w:val="left" w:pos="426"/>
                <w:tab w:val="left" w:pos="851"/>
                <w:tab w:val="left" w:pos="9923"/>
              </w:tabs>
              <w:spacing w:before="0" w:after="0" w:line="240" w:lineRule="auto"/>
              <w:ind w:right="37"/>
              <w:rPr>
                <w:rFonts w:eastAsia="Times New Roman" w:cs="Calibri"/>
              </w:rPr>
            </w:pPr>
            <w:r>
              <w:t>Questionário (ficha de trabalho 1.6), autorreflexão e trabalho de grupo, conforme ilustrado acima.</w:t>
            </w:r>
            <w:r w:rsidR="00E81967">
              <w:t xml:space="preserve"> </w:t>
            </w:r>
          </w:p>
        </w:tc>
      </w:tr>
      <w:tr w:rsidR="00DA58E9" w:rsidRPr="00304533" w14:paraId="6ECBF935" w14:textId="77777777" w:rsidTr="00243C87">
        <w:tc>
          <w:tcPr>
            <w:tcW w:w="9634" w:type="dxa"/>
            <w:gridSpan w:val="3"/>
            <w:vAlign w:val="center"/>
          </w:tcPr>
          <w:p w14:paraId="00003D29" w14:textId="77777777" w:rsidR="00DA58E9" w:rsidRPr="00304533" w:rsidRDefault="00DA58E9" w:rsidP="00740DF7">
            <w:pPr>
              <w:tabs>
                <w:tab w:val="left" w:pos="9923"/>
              </w:tabs>
              <w:spacing w:before="0" w:after="0" w:line="240" w:lineRule="auto"/>
              <w:ind w:right="37"/>
              <w:rPr>
                <w:b/>
                <w:color w:val="000000" w:themeColor="text1"/>
              </w:rPr>
            </w:pPr>
            <w:r>
              <w:rPr>
                <w:b/>
                <w:color w:val="000000" w:themeColor="text1"/>
              </w:rPr>
              <w:t>Avaliação/verificação de conhecimentos</w:t>
            </w:r>
          </w:p>
          <w:p w14:paraId="24370BCA" w14:textId="77777777" w:rsidR="00DA58E9" w:rsidRPr="00304533" w:rsidRDefault="00DA58E9" w:rsidP="00740DF7">
            <w:pPr>
              <w:tabs>
                <w:tab w:val="left" w:pos="9923"/>
              </w:tabs>
              <w:spacing w:before="0" w:after="0" w:line="240" w:lineRule="auto"/>
              <w:ind w:right="37"/>
              <w:rPr>
                <w:color w:val="000000" w:themeColor="text1"/>
              </w:rPr>
            </w:pPr>
            <w:r>
              <w:t xml:space="preserve">Não aplicável. </w:t>
            </w:r>
          </w:p>
        </w:tc>
      </w:tr>
    </w:tbl>
    <w:p w14:paraId="32288932" w14:textId="6EEE9D80" w:rsidR="004D0FD4" w:rsidRPr="00304533" w:rsidRDefault="004D0FD4" w:rsidP="00740DF7">
      <w:pPr>
        <w:tabs>
          <w:tab w:val="left" w:pos="9923"/>
        </w:tabs>
        <w:ind w:right="37"/>
        <w:jc w:val="both"/>
        <w:rPr>
          <w:sz w:val="24"/>
          <w:szCs w:val="24"/>
          <w:lang w:val="en-GB"/>
        </w:rPr>
      </w:pPr>
    </w:p>
    <w:p w14:paraId="531D24F8" w14:textId="1E777BB0" w:rsidR="00266596" w:rsidRPr="00304533" w:rsidRDefault="00266596" w:rsidP="00740DF7">
      <w:pPr>
        <w:tabs>
          <w:tab w:val="left" w:pos="9923"/>
        </w:tabs>
        <w:ind w:right="37"/>
        <w:rPr>
          <w:sz w:val="24"/>
          <w:szCs w:val="24"/>
        </w:rPr>
      </w:pPr>
      <w:r>
        <w:br w:type="page"/>
      </w:r>
    </w:p>
    <w:p w14:paraId="68D0C5EF" w14:textId="77777777" w:rsidR="00DA58E9" w:rsidRPr="00304533" w:rsidRDefault="00DA58E9" w:rsidP="00740DF7">
      <w:pPr>
        <w:tabs>
          <w:tab w:val="left" w:pos="9923"/>
        </w:tabs>
        <w:ind w:right="37"/>
        <w:jc w:val="both"/>
        <w:rPr>
          <w:sz w:val="24"/>
          <w:szCs w:val="24"/>
          <w:lang w:val="en-GB"/>
        </w:rPr>
      </w:pPr>
    </w:p>
    <w:tbl>
      <w:tblPr>
        <w:tblStyle w:val="TableGrid"/>
        <w:tblW w:w="0" w:type="auto"/>
        <w:tblLayout w:type="fixed"/>
        <w:tblLook w:val="04A0" w:firstRow="1" w:lastRow="0" w:firstColumn="1" w:lastColumn="0" w:noHBand="0" w:noVBand="1"/>
      </w:tblPr>
      <w:tblGrid>
        <w:gridCol w:w="1838"/>
        <w:gridCol w:w="5007"/>
        <w:gridCol w:w="3073"/>
      </w:tblGrid>
      <w:tr w:rsidR="00090C5A" w:rsidRPr="00304533" w14:paraId="1976DC42" w14:textId="77777777" w:rsidTr="00243C87">
        <w:trPr>
          <w:trHeight w:val="899"/>
        </w:trPr>
        <w:tc>
          <w:tcPr>
            <w:tcW w:w="6845" w:type="dxa"/>
            <w:gridSpan w:val="2"/>
            <w:shd w:val="clear" w:color="auto" w:fill="DAEEF3" w:themeFill="accent5" w:themeFillTint="33"/>
            <w:vAlign w:val="center"/>
          </w:tcPr>
          <w:p w14:paraId="2059BB1B" w14:textId="4316E9B3" w:rsidR="004D0FD4" w:rsidRPr="00304533" w:rsidRDefault="004D0FD4" w:rsidP="00740DF7">
            <w:pPr>
              <w:tabs>
                <w:tab w:val="left" w:pos="9923"/>
              </w:tabs>
              <w:spacing w:before="0" w:after="0" w:line="240" w:lineRule="auto"/>
              <w:ind w:right="37"/>
              <w:rPr>
                <w:b/>
                <w:bCs/>
                <w:color w:val="000000" w:themeColor="text1"/>
              </w:rPr>
            </w:pPr>
            <w:r>
              <w:rPr>
                <w:b/>
                <w:color w:val="000000" w:themeColor="text1"/>
              </w:rPr>
              <w:br w:type="page"/>
              <w:t xml:space="preserve">Encerramento do dia </w:t>
            </w:r>
          </w:p>
        </w:tc>
        <w:tc>
          <w:tcPr>
            <w:tcW w:w="3073" w:type="dxa"/>
            <w:shd w:val="clear" w:color="auto" w:fill="DAEEF3" w:themeFill="accent5" w:themeFillTint="33"/>
            <w:vAlign w:val="center"/>
          </w:tcPr>
          <w:p w14:paraId="2D6BBE78" w14:textId="53CF5F31" w:rsidR="004D0FD4" w:rsidRPr="00304533" w:rsidRDefault="004D0FD4" w:rsidP="00740DF7">
            <w:pPr>
              <w:tabs>
                <w:tab w:val="left" w:pos="9923"/>
              </w:tabs>
              <w:spacing w:before="0" w:after="0" w:line="240" w:lineRule="auto"/>
              <w:ind w:right="37"/>
              <w:rPr>
                <w:b/>
                <w:bCs/>
                <w:color w:val="000000" w:themeColor="text1"/>
              </w:rPr>
            </w:pPr>
            <w:r>
              <w:rPr>
                <w:b/>
                <w:color w:val="000000" w:themeColor="text1"/>
              </w:rPr>
              <w:t xml:space="preserve">Duração: 40-60 minutos </w:t>
            </w:r>
          </w:p>
        </w:tc>
      </w:tr>
      <w:tr w:rsidR="00090C5A" w:rsidRPr="00304533" w14:paraId="3D28C3FB" w14:textId="77777777" w:rsidTr="00243C87">
        <w:trPr>
          <w:trHeight w:val="3400"/>
        </w:trPr>
        <w:tc>
          <w:tcPr>
            <w:tcW w:w="9918" w:type="dxa"/>
            <w:gridSpan w:val="3"/>
            <w:vAlign w:val="center"/>
          </w:tcPr>
          <w:p w14:paraId="3CDD1706" w14:textId="77777777" w:rsidR="00F17980" w:rsidRPr="00304533" w:rsidRDefault="00F17980" w:rsidP="00740DF7">
            <w:pPr>
              <w:tabs>
                <w:tab w:val="left" w:pos="9923"/>
              </w:tabs>
              <w:spacing w:before="0" w:after="0" w:line="240" w:lineRule="auto"/>
              <w:ind w:right="37"/>
              <w:rPr>
                <w:b/>
                <w:color w:val="000000" w:themeColor="text1"/>
              </w:rPr>
            </w:pPr>
            <w:r>
              <w:rPr>
                <w:b/>
                <w:color w:val="000000" w:themeColor="text1"/>
              </w:rPr>
              <w:t xml:space="preserve">Recursos adicionais necessários: </w:t>
            </w:r>
          </w:p>
          <w:p w14:paraId="14809BE9" w14:textId="77777777" w:rsidR="00974B4F" w:rsidRPr="00304533" w:rsidRDefault="00974B4F" w:rsidP="00740DF7">
            <w:pPr>
              <w:pStyle w:val="ListParagraph"/>
              <w:numPr>
                <w:ilvl w:val="0"/>
                <w:numId w:val="15"/>
              </w:numPr>
              <w:tabs>
                <w:tab w:val="left" w:pos="9923"/>
              </w:tabs>
              <w:ind w:right="37"/>
              <w:rPr>
                <w:b/>
                <w:color w:val="000000" w:themeColor="text1"/>
              </w:rPr>
            </w:pPr>
            <w:r>
              <w:rPr>
                <w:color w:val="000000" w:themeColor="text1"/>
              </w:rPr>
              <w:t>Slides</w:t>
            </w:r>
          </w:p>
          <w:p w14:paraId="603A71B3" w14:textId="6CE2CB73" w:rsidR="00974B4F" w:rsidRPr="00304533" w:rsidRDefault="00974B4F" w:rsidP="00740DF7">
            <w:pPr>
              <w:pStyle w:val="ListParagraph"/>
              <w:numPr>
                <w:ilvl w:val="0"/>
                <w:numId w:val="15"/>
              </w:numPr>
              <w:tabs>
                <w:tab w:val="left" w:pos="9923"/>
              </w:tabs>
              <w:ind w:right="37"/>
              <w:rPr>
                <w:b/>
                <w:color w:val="000000" w:themeColor="text1"/>
              </w:rPr>
            </w:pPr>
            <w:r>
              <w:rPr>
                <w:color w:val="000000" w:themeColor="text1"/>
              </w:rPr>
              <w:t xml:space="preserve">Ferramenta de inquérito </w:t>
            </w:r>
          </w:p>
        </w:tc>
      </w:tr>
      <w:tr w:rsidR="004D0FD4" w:rsidRPr="00304533" w14:paraId="30669850" w14:textId="77777777" w:rsidTr="00243C87">
        <w:trPr>
          <w:trHeight w:val="2697"/>
        </w:trPr>
        <w:tc>
          <w:tcPr>
            <w:tcW w:w="9918" w:type="dxa"/>
            <w:gridSpan w:val="3"/>
            <w:vAlign w:val="center"/>
          </w:tcPr>
          <w:p w14:paraId="5FF359DC" w14:textId="135FB618" w:rsidR="004D0FD4" w:rsidRPr="00304533" w:rsidRDefault="004D0FD4" w:rsidP="00740DF7">
            <w:pPr>
              <w:tabs>
                <w:tab w:val="left" w:pos="9923"/>
              </w:tabs>
              <w:spacing w:before="0" w:after="0" w:line="240" w:lineRule="auto"/>
              <w:ind w:right="37"/>
              <w:rPr>
                <w:b/>
                <w:color w:val="000000" w:themeColor="text1"/>
              </w:rPr>
            </w:pPr>
            <w:r>
              <w:rPr>
                <w:b/>
                <w:color w:val="000000" w:themeColor="text1"/>
              </w:rPr>
              <w:t>Objetivo da sessão</w:t>
            </w:r>
          </w:p>
          <w:p w14:paraId="15CB396C" w14:textId="4FF90D2C" w:rsidR="004D0FD4" w:rsidRPr="00304533" w:rsidRDefault="00974B4F" w:rsidP="00740DF7">
            <w:pPr>
              <w:tabs>
                <w:tab w:val="left" w:pos="9923"/>
              </w:tabs>
              <w:ind w:right="37"/>
              <w:rPr>
                <w:rFonts w:eastAsia="Calibri" w:cs="Times New Roman"/>
                <w:color w:val="000000" w:themeColor="text1"/>
              </w:rPr>
            </w:pPr>
            <w:r>
              <w:rPr>
                <w:color w:val="000000" w:themeColor="text1"/>
              </w:rPr>
              <w:t xml:space="preserve">O objetivo desta sessão é analisar as atividades dos dias, obter comentários dos participantes, verificar se os objetivos das sessões foram alcançados e avaliar o alinhamento entre os objetivos de aprendizagem e as metodologias utilizadas. </w:t>
            </w:r>
          </w:p>
        </w:tc>
      </w:tr>
      <w:tr w:rsidR="00617883" w:rsidRPr="00304533" w14:paraId="1B8C4BD7" w14:textId="77777777" w:rsidTr="00243C87">
        <w:trPr>
          <w:trHeight w:val="3105"/>
        </w:trPr>
        <w:tc>
          <w:tcPr>
            <w:tcW w:w="9918" w:type="dxa"/>
            <w:gridSpan w:val="3"/>
            <w:vAlign w:val="center"/>
          </w:tcPr>
          <w:p w14:paraId="001CC1AD" w14:textId="3DFEEDAB" w:rsidR="00617883" w:rsidRPr="00304533" w:rsidRDefault="00617883" w:rsidP="00740DF7">
            <w:pPr>
              <w:tabs>
                <w:tab w:val="left" w:pos="9923"/>
              </w:tabs>
              <w:spacing w:before="0" w:after="0" w:line="240" w:lineRule="auto"/>
              <w:ind w:right="37"/>
              <w:rPr>
                <w:b/>
                <w:color w:val="000000" w:themeColor="text1"/>
              </w:rPr>
            </w:pPr>
            <w:r>
              <w:rPr>
                <w:b/>
                <w:color w:val="000000" w:themeColor="text1"/>
              </w:rPr>
              <w:t>Objetivo</w:t>
            </w:r>
          </w:p>
          <w:p w14:paraId="4EB58010" w14:textId="77777777" w:rsidR="00BE6B6D" w:rsidRPr="00304533" w:rsidRDefault="00617883" w:rsidP="00740DF7">
            <w:pPr>
              <w:tabs>
                <w:tab w:val="left" w:pos="9923"/>
              </w:tabs>
              <w:ind w:right="37"/>
              <w:rPr>
                <w:rFonts w:eastAsia="Calibri" w:cs="Times New Roman"/>
                <w:color w:val="000000" w:themeColor="text1"/>
              </w:rPr>
            </w:pPr>
            <w:r>
              <w:rPr>
                <w:color w:val="000000" w:themeColor="text1"/>
              </w:rPr>
              <w:t xml:space="preserve">No final da sessão, os participantes deverão ser capazes de: </w:t>
            </w:r>
          </w:p>
          <w:p w14:paraId="01DB42E2" w14:textId="1C143803" w:rsidR="00617883" w:rsidRPr="00304533" w:rsidRDefault="00617883" w:rsidP="00740DF7">
            <w:pPr>
              <w:pStyle w:val="ListParagraph"/>
              <w:numPr>
                <w:ilvl w:val="0"/>
                <w:numId w:val="24"/>
              </w:numPr>
              <w:tabs>
                <w:tab w:val="left" w:pos="9923"/>
              </w:tabs>
              <w:ind w:right="37"/>
              <w:rPr>
                <w:rFonts w:eastAsia="Calibri" w:cs="Times New Roman"/>
                <w:color w:val="000000" w:themeColor="text1"/>
              </w:rPr>
            </w:pPr>
            <w:r>
              <w:rPr>
                <w:color w:val="000000" w:themeColor="text1"/>
              </w:rPr>
              <w:t>Enumerar os principais pontos/temas/aspetos apresentados e discutidos durante a formação</w:t>
            </w:r>
          </w:p>
          <w:p w14:paraId="53A198C4" w14:textId="2C6C6855" w:rsidR="00617883" w:rsidRPr="00304533" w:rsidRDefault="00617883" w:rsidP="00740DF7">
            <w:pPr>
              <w:numPr>
                <w:ilvl w:val="0"/>
                <w:numId w:val="3"/>
              </w:numPr>
              <w:tabs>
                <w:tab w:val="left" w:pos="9923"/>
              </w:tabs>
              <w:spacing w:line="240" w:lineRule="auto"/>
              <w:ind w:right="37"/>
              <w:rPr>
                <w:rFonts w:eastAsia="Calibri" w:cs="Times New Roman"/>
                <w:color w:val="000000" w:themeColor="text1"/>
              </w:rPr>
            </w:pPr>
            <w:r>
              <w:rPr>
                <w:color w:val="000000" w:themeColor="text1"/>
              </w:rPr>
              <w:t>Avaliar a qualidade da formação</w:t>
            </w:r>
          </w:p>
          <w:p w14:paraId="796E67AD" w14:textId="77777777" w:rsidR="00617883" w:rsidRPr="00304533" w:rsidRDefault="00617883" w:rsidP="00740DF7">
            <w:pPr>
              <w:pStyle w:val="bul1"/>
              <w:numPr>
                <w:ilvl w:val="0"/>
                <w:numId w:val="0"/>
              </w:numPr>
              <w:tabs>
                <w:tab w:val="left" w:pos="9923"/>
              </w:tabs>
              <w:spacing w:before="0" w:after="0" w:line="240" w:lineRule="auto"/>
              <w:ind w:right="37"/>
              <w:rPr>
                <w:color w:val="000000" w:themeColor="text1"/>
                <w:sz w:val="24"/>
                <w:lang w:val="en-GB"/>
              </w:rPr>
            </w:pPr>
          </w:p>
        </w:tc>
      </w:tr>
      <w:tr w:rsidR="004D0FD4" w:rsidRPr="00304533" w14:paraId="1C18E3DB" w14:textId="77777777" w:rsidTr="00243C87">
        <w:trPr>
          <w:trHeight w:val="2697"/>
        </w:trPr>
        <w:tc>
          <w:tcPr>
            <w:tcW w:w="9918" w:type="dxa"/>
            <w:gridSpan w:val="3"/>
            <w:vAlign w:val="center"/>
          </w:tcPr>
          <w:p w14:paraId="6AEDF1C1" w14:textId="59800E63" w:rsidR="004D0FD4" w:rsidRPr="00304533" w:rsidRDefault="004D0FD4" w:rsidP="00740DF7">
            <w:pPr>
              <w:tabs>
                <w:tab w:val="left" w:pos="9923"/>
              </w:tabs>
              <w:spacing w:before="0" w:after="0" w:line="240" w:lineRule="auto"/>
              <w:ind w:right="37"/>
              <w:rPr>
                <w:b/>
                <w:color w:val="000000" w:themeColor="text1"/>
              </w:rPr>
            </w:pPr>
            <w:r>
              <w:rPr>
                <w:b/>
                <w:color w:val="000000" w:themeColor="text1"/>
              </w:rPr>
              <w:t>Orientação para o formador</w:t>
            </w:r>
          </w:p>
          <w:p w14:paraId="6C05124B" w14:textId="3E5F2D9F" w:rsidR="00974B4F" w:rsidRPr="00304533" w:rsidRDefault="00974B4F" w:rsidP="00740DF7">
            <w:pPr>
              <w:tabs>
                <w:tab w:val="left" w:pos="9923"/>
              </w:tabs>
              <w:ind w:right="37"/>
              <w:rPr>
                <w:color w:val="000000" w:themeColor="text1"/>
              </w:rPr>
            </w:pPr>
            <w:r>
              <w:rPr>
                <w:color w:val="000000" w:themeColor="text1"/>
              </w:rPr>
              <w:t>Esta sessão foi preparada para permitir aos estudantes verificar se compreenderam os principais pontos/questões apresentados e discutidos durante o dia e verificar se os objetivos das várias sessões foram alcançados. Proporciona igualmente aos formadores a oportunidade de verificarem o nível de conhecimentos dos estudantes e de identificarem as áreas em que os materiais didáticos podem ser melhorados.</w:t>
            </w:r>
          </w:p>
          <w:p w14:paraId="456057E6" w14:textId="398CDCF2" w:rsidR="004D0FD4" w:rsidRPr="00304533" w:rsidRDefault="004D0FD4" w:rsidP="00740DF7">
            <w:pPr>
              <w:tabs>
                <w:tab w:val="left" w:pos="9923"/>
              </w:tabs>
              <w:spacing w:before="0" w:after="0" w:line="240" w:lineRule="auto"/>
              <w:ind w:right="37"/>
              <w:rPr>
                <w:b/>
                <w:color w:val="000000" w:themeColor="text1"/>
              </w:rPr>
            </w:pPr>
          </w:p>
        </w:tc>
      </w:tr>
      <w:tr w:rsidR="004D0FD4" w:rsidRPr="00304533" w14:paraId="40367DAF" w14:textId="77777777" w:rsidTr="00243C87">
        <w:trPr>
          <w:trHeight w:val="701"/>
        </w:trPr>
        <w:tc>
          <w:tcPr>
            <w:tcW w:w="9918" w:type="dxa"/>
            <w:gridSpan w:val="3"/>
            <w:tcBorders>
              <w:bottom w:val="single" w:sz="4" w:space="0" w:color="auto"/>
            </w:tcBorders>
            <w:shd w:val="clear" w:color="auto" w:fill="DBE5F1" w:themeFill="accent1" w:themeFillTint="33"/>
            <w:vAlign w:val="center"/>
          </w:tcPr>
          <w:p w14:paraId="595580AE" w14:textId="60C5EE3B" w:rsidR="004D0FD4" w:rsidRPr="00304533" w:rsidRDefault="00E30187" w:rsidP="00740DF7">
            <w:pPr>
              <w:tabs>
                <w:tab w:val="left" w:pos="9923"/>
              </w:tabs>
              <w:spacing w:before="0" w:after="0" w:line="240" w:lineRule="auto"/>
              <w:ind w:right="37"/>
              <w:rPr>
                <w:b/>
                <w:color w:val="000000" w:themeColor="text1"/>
              </w:rPr>
            </w:pPr>
            <w:r>
              <w:rPr>
                <w:b/>
                <w:color w:val="000000" w:themeColor="text1"/>
              </w:rPr>
              <w:t>Teor da sessão</w:t>
            </w:r>
          </w:p>
        </w:tc>
      </w:tr>
      <w:tr w:rsidR="004D0FD4" w:rsidRPr="00304533" w14:paraId="765411DD" w14:textId="77777777" w:rsidTr="00243C87">
        <w:trPr>
          <w:trHeight w:val="629"/>
        </w:trPr>
        <w:tc>
          <w:tcPr>
            <w:tcW w:w="1838" w:type="dxa"/>
            <w:shd w:val="clear" w:color="auto" w:fill="DBE5F1" w:themeFill="accent1" w:themeFillTint="33"/>
            <w:vAlign w:val="center"/>
          </w:tcPr>
          <w:p w14:paraId="058080B0" w14:textId="5AFD524E" w:rsidR="004D0FD4" w:rsidRPr="00304533" w:rsidRDefault="00A0324C" w:rsidP="00740DF7">
            <w:pPr>
              <w:tabs>
                <w:tab w:val="left" w:pos="9923"/>
              </w:tabs>
              <w:spacing w:before="0" w:after="0" w:line="240" w:lineRule="auto"/>
              <w:ind w:right="37"/>
              <w:rPr>
                <w:b/>
                <w:color w:val="000000" w:themeColor="text1"/>
              </w:rPr>
            </w:pPr>
            <w:r>
              <w:rPr>
                <w:b/>
                <w:color w:val="000000" w:themeColor="text1"/>
              </w:rPr>
              <w:t>Atividade/slide/material</w:t>
            </w:r>
          </w:p>
        </w:tc>
        <w:tc>
          <w:tcPr>
            <w:tcW w:w="8080" w:type="dxa"/>
            <w:gridSpan w:val="2"/>
            <w:shd w:val="clear" w:color="auto" w:fill="DBE5F1" w:themeFill="accent1" w:themeFillTint="33"/>
            <w:vAlign w:val="center"/>
          </w:tcPr>
          <w:p w14:paraId="2DD598CF" w14:textId="77777777" w:rsidR="004D0FD4" w:rsidRPr="00304533" w:rsidRDefault="004D0FD4" w:rsidP="00740DF7">
            <w:pPr>
              <w:tabs>
                <w:tab w:val="left" w:pos="9923"/>
              </w:tabs>
              <w:spacing w:before="0" w:after="0" w:line="240" w:lineRule="auto"/>
              <w:ind w:right="37"/>
              <w:rPr>
                <w:b/>
                <w:color w:val="000000" w:themeColor="text1"/>
              </w:rPr>
            </w:pPr>
            <w:r>
              <w:rPr>
                <w:b/>
                <w:color w:val="000000" w:themeColor="text1"/>
              </w:rPr>
              <w:t>Teor</w:t>
            </w:r>
          </w:p>
        </w:tc>
      </w:tr>
      <w:tr w:rsidR="00090C5A" w:rsidRPr="00304533" w14:paraId="56FC74EF" w14:textId="77777777" w:rsidTr="00243C87">
        <w:tc>
          <w:tcPr>
            <w:tcW w:w="1838" w:type="dxa"/>
            <w:vAlign w:val="center"/>
          </w:tcPr>
          <w:p w14:paraId="7A92D8C5" w14:textId="77777777" w:rsidR="001573E6" w:rsidRPr="00304533" w:rsidRDefault="001573E6" w:rsidP="00740DF7">
            <w:pPr>
              <w:tabs>
                <w:tab w:val="left" w:pos="9923"/>
              </w:tabs>
              <w:spacing w:before="0" w:after="0" w:line="240" w:lineRule="auto"/>
              <w:ind w:right="37"/>
              <w:rPr>
                <w:color w:val="000000" w:themeColor="text1"/>
              </w:rPr>
            </w:pPr>
          </w:p>
          <w:p w14:paraId="123E553B" w14:textId="126E0438" w:rsidR="004D0FD4" w:rsidRPr="00304533" w:rsidRDefault="00974B4F" w:rsidP="00740DF7">
            <w:pPr>
              <w:tabs>
                <w:tab w:val="left" w:pos="9923"/>
              </w:tabs>
              <w:spacing w:before="0" w:after="0" w:line="240" w:lineRule="auto"/>
              <w:ind w:right="37"/>
              <w:rPr>
                <w:color w:val="000000" w:themeColor="text1"/>
              </w:rPr>
            </w:pPr>
            <w:r>
              <w:rPr>
                <w:color w:val="000000" w:themeColor="text1"/>
              </w:rPr>
              <w:t xml:space="preserve">Slides 39 e seguintes e inquérito online </w:t>
            </w:r>
          </w:p>
        </w:tc>
        <w:tc>
          <w:tcPr>
            <w:tcW w:w="8080" w:type="dxa"/>
            <w:gridSpan w:val="2"/>
            <w:vAlign w:val="center"/>
          </w:tcPr>
          <w:p w14:paraId="148F0963" w14:textId="77777777" w:rsidR="001573E6" w:rsidRPr="00304533" w:rsidRDefault="001573E6" w:rsidP="00740DF7">
            <w:pPr>
              <w:tabs>
                <w:tab w:val="left" w:pos="9923"/>
              </w:tabs>
              <w:spacing w:before="0" w:after="0" w:line="240" w:lineRule="auto"/>
              <w:ind w:right="37"/>
              <w:rPr>
                <w:color w:val="000000" w:themeColor="text1"/>
              </w:rPr>
            </w:pPr>
          </w:p>
          <w:p w14:paraId="30046BAC" w14:textId="270C2AEA" w:rsidR="001573E6" w:rsidRPr="00304533" w:rsidRDefault="00974B4F" w:rsidP="00740DF7">
            <w:pPr>
              <w:tabs>
                <w:tab w:val="left" w:pos="9923"/>
              </w:tabs>
              <w:spacing w:before="0" w:after="0" w:line="240" w:lineRule="auto"/>
              <w:ind w:right="37"/>
              <w:rPr>
                <w:color w:val="000000" w:themeColor="text1"/>
              </w:rPr>
            </w:pPr>
            <w:r>
              <w:rPr>
                <w:color w:val="000000" w:themeColor="text1"/>
              </w:rPr>
              <w:t>Lance um inquérito entre os participantes, solicitando-lhes que avaliem a forma como decorreu o dia do ponto de vista da formação. Fazendo referência à agenda, utilize os objetivos de aprendizagem enumerados nos slides como perguntas da sondagem. Alternativamente, pode mostrar os slides e pedir aos participantes que votem e exprimam as suas ideias.</w:t>
            </w:r>
            <w:r w:rsidR="00E81967">
              <w:rPr>
                <w:color w:val="000000" w:themeColor="text1"/>
              </w:rPr>
              <w:t xml:space="preserve"> </w:t>
            </w:r>
          </w:p>
          <w:p w14:paraId="454BEDD0" w14:textId="0CEF0B39" w:rsidR="00DD774A" w:rsidRPr="00304533" w:rsidRDefault="00DD774A" w:rsidP="00740DF7">
            <w:pPr>
              <w:tabs>
                <w:tab w:val="left" w:pos="9923"/>
              </w:tabs>
              <w:spacing w:before="0" w:after="0" w:line="240" w:lineRule="auto"/>
              <w:ind w:right="37"/>
              <w:rPr>
                <w:color w:val="000000" w:themeColor="text1"/>
              </w:rPr>
            </w:pPr>
          </w:p>
          <w:p w14:paraId="498E4832" w14:textId="0CD88C72" w:rsidR="00DD774A" w:rsidRPr="00304533" w:rsidRDefault="00DD774A" w:rsidP="00740DF7">
            <w:pPr>
              <w:tabs>
                <w:tab w:val="left" w:pos="9923"/>
              </w:tabs>
              <w:spacing w:before="0" w:after="0" w:line="240" w:lineRule="auto"/>
              <w:ind w:right="37"/>
              <w:rPr>
                <w:color w:val="000000" w:themeColor="text1"/>
              </w:rPr>
            </w:pPr>
            <w:r>
              <w:rPr>
                <w:color w:val="000000" w:themeColor="text1"/>
              </w:rPr>
              <w:t>Pode decidir percorrer os objetivos de aprendizagem, um a um, ou estabelecer uma escala para cada sessão, de modo a que os participantes possam manifestar a sua satisfação global na consecução dos objetivos de aprendizagem estabelecidos.</w:t>
            </w:r>
            <w:r w:rsidR="00E81967">
              <w:rPr>
                <w:color w:val="000000" w:themeColor="text1"/>
              </w:rPr>
              <w:t xml:space="preserve"> </w:t>
            </w:r>
          </w:p>
          <w:p w14:paraId="7CA3A3FD" w14:textId="77777777" w:rsidR="001573E6" w:rsidRPr="00304533" w:rsidRDefault="001573E6" w:rsidP="00740DF7">
            <w:pPr>
              <w:tabs>
                <w:tab w:val="left" w:pos="9923"/>
              </w:tabs>
              <w:spacing w:before="0" w:after="0" w:line="240" w:lineRule="auto"/>
              <w:ind w:right="37"/>
              <w:rPr>
                <w:color w:val="000000" w:themeColor="text1"/>
              </w:rPr>
            </w:pPr>
          </w:p>
          <w:p w14:paraId="7C587B57" w14:textId="6A77B6E8" w:rsidR="004D0FD4" w:rsidRPr="00304533" w:rsidRDefault="00B32CCE" w:rsidP="00740DF7">
            <w:pPr>
              <w:tabs>
                <w:tab w:val="left" w:pos="9923"/>
              </w:tabs>
              <w:spacing w:before="0" w:after="0" w:line="240" w:lineRule="auto"/>
              <w:ind w:right="37"/>
              <w:rPr>
                <w:color w:val="000000" w:themeColor="text1"/>
              </w:rPr>
            </w:pPr>
            <w:r>
              <w:rPr>
                <w:color w:val="000000" w:themeColor="text1"/>
              </w:rPr>
              <w:t xml:space="preserve">Convide os participantes a definirem a sessão desse dia numa só palavra (pode ser um conceito, um sentimento, uma ideia, etc.). Encerre a sessão mostrando de que forma toda esta sessão de encerramento foi experimental e em linha com as teorias da educação de adultos discutidas. </w:t>
            </w:r>
          </w:p>
          <w:p w14:paraId="5CA8E8EB" w14:textId="77777777" w:rsidR="004D0FD4" w:rsidRPr="00304533" w:rsidRDefault="004D0FD4" w:rsidP="00740DF7">
            <w:pPr>
              <w:tabs>
                <w:tab w:val="left" w:pos="9923"/>
              </w:tabs>
              <w:ind w:right="37"/>
              <w:rPr>
                <w:color w:val="000000" w:themeColor="text1"/>
              </w:rPr>
            </w:pPr>
          </w:p>
        </w:tc>
      </w:tr>
      <w:tr w:rsidR="004D0FD4" w:rsidRPr="00304533" w14:paraId="191E3002" w14:textId="77777777" w:rsidTr="00243C87">
        <w:trPr>
          <w:trHeight w:val="1412"/>
        </w:trPr>
        <w:tc>
          <w:tcPr>
            <w:tcW w:w="9918" w:type="dxa"/>
            <w:gridSpan w:val="3"/>
            <w:vAlign w:val="center"/>
          </w:tcPr>
          <w:p w14:paraId="23DE2F17" w14:textId="65CA7302" w:rsidR="004D0FD4" w:rsidRPr="00304533" w:rsidRDefault="004D0FD4" w:rsidP="00740DF7">
            <w:pPr>
              <w:tabs>
                <w:tab w:val="left" w:pos="9923"/>
              </w:tabs>
              <w:spacing w:before="0" w:after="0" w:line="240" w:lineRule="auto"/>
              <w:ind w:right="37"/>
              <w:rPr>
                <w:b/>
                <w:color w:val="000000" w:themeColor="text1"/>
              </w:rPr>
            </w:pPr>
            <w:r>
              <w:rPr>
                <w:b/>
                <w:color w:val="000000" w:themeColor="text1"/>
              </w:rPr>
              <w:t>Exercícios práticos</w:t>
            </w:r>
          </w:p>
          <w:p w14:paraId="1DC13BC1" w14:textId="2087E8EF" w:rsidR="004D0FD4" w:rsidRPr="00304533" w:rsidRDefault="00974B4F" w:rsidP="00740DF7">
            <w:pPr>
              <w:tabs>
                <w:tab w:val="left" w:pos="426"/>
                <w:tab w:val="left" w:pos="851"/>
                <w:tab w:val="left" w:pos="9923"/>
              </w:tabs>
              <w:spacing w:before="0" w:after="0" w:line="240" w:lineRule="auto"/>
              <w:ind w:right="37"/>
              <w:rPr>
                <w:rFonts w:eastAsia="Times New Roman" w:cs="Calibri"/>
                <w:color w:val="000000" w:themeColor="text1"/>
              </w:rPr>
            </w:pPr>
            <w:r>
              <w:rPr>
                <w:color w:val="000000" w:themeColor="text1"/>
              </w:rPr>
              <w:t>Inquérito online, conforme ilustrado acima.</w:t>
            </w:r>
            <w:r w:rsidR="00E81967">
              <w:rPr>
                <w:color w:val="000000" w:themeColor="text1"/>
              </w:rPr>
              <w:t xml:space="preserve"> </w:t>
            </w:r>
          </w:p>
        </w:tc>
      </w:tr>
      <w:tr w:rsidR="004D0FD4" w:rsidRPr="00304533" w14:paraId="289236FC" w14:textId="77777777" w:rsidTr="00243C87">
        <w:tc>
          <w:tcPr>
            <w:tcW w:w="9918" w:type="dxa"/>
            <w:gridSpan w:val="3"/>
            <w:vAlign w:val="center"/>
          </w:tcPr>
          <w:p w14:paraId="36248ED9" w14:textId="1517A671" w:rsidR="004D0FD4" w:rsidRPr="00304533" w:rsidRDefault="004D0FD4" w:rsidP="00740DF7">
            <w:pPr>
              <w:tabs>
                <w:tab w:val="left" w:pos="9923"/>
              </w:tabs>
              <w:spacing w:before="0" w:after="0" w:line="240" w:lineRule="auto"/>
              <w:ind w:right="37"/>
              <w:rPr>
                <w:b/>
                <w:color w:val="000000" w:themeColor="text1"/>
              </w:rPr>
            </w:pPr>
            <w:r>
              <w:rPr>
                <w:b/>
                <w:color w:val="000000" w:themeColor="text1"/>
              </w:rPr>
              <w:t>Avaliação/verificação de conhecimentos</w:t>
            </w:r>
          </w:p>
          <w:p w14:paraId="48AAE40F" w14:textId="77777777" w:rsidR="004D0FD4" w:rsidRPr="00304533" w:rsidRDefault="00974B4F" w:rsidP="00740DF7">
            <w:pPr>
              <w:tabs>
                <w:tab w:val="left" w:pos="9923"/>
              </w:tabs>
              <w:spacing w:before="0" w:after="0" w:line="240" w:lineRule="auto"/>
              <w:ind w:right="37"/>
              <w:rPr>
                <w:rFonts w:eastAsia="Times New Roman" w:cs="Calibri"/>
                <w:color w:val="000000" w:themeColor="text1"/>
              </w:rPr>
            </w:pPr>
            <w:r>
              <w:rPr>
                <w:color w:val="000000" w:themeColor="text1"/>
              </w:rPr>
              <w:t>Os participantes realizarão um resumo, complementado pelos formadores. Trata-se de uma forma básica de verificar os conhecimentos.</w:t>
            </w:r>
          </w:p>
          <w:p w14:paraId="3388F7AB" w14:textId="1DCFD1A8" w:rsidR="00DD774A" w:rsidRPr="00304533" w:rsidRDefault="00DD774A" w:rsidP="00740DF7">
            <w:pPr>
              <w:tabs>
                <w:tab w:val="left" w:pos="9923"/>
              </w:tabs>
              <w:spacing w:before="0" w:after="0" w:line="240" w:lineRule="auto"/>
              <w:ind w:right="37"/>
              <w:rPr>
                <w:color w:val="000000" w:themeColor="text1"/>
              </w:rPr>
            </w:pPr>
          </w:p>
        </w:tc>
      </w:tr>
    </w:tbl>
    <w:p w14:paraId="0C542F8D" w14:textId="77777777" w:rsidR="004D0FD4" w:rsidRPr="00304533" w:rsidRDefault="004D0FD4" w:rsidP="00740DF7">
      <w:pPr>
        <w:tabs>
          <w:tab w:val="left" w:pos="9923"/>
        </w:tabs>
        <w:ind w:right="37"/>
        <w:jc w:val="both"/>
        <w:rPr>
          <w:sz w:val="24"/>
          <w:szCs w:val="24"/>
          <w:lang w:val="en-GB"/>
        </w:rPr>
      </w:pPr>
    </w:p>
    <w:p w14:paraId="14B0EB13" w14:textId="77777777" w:rsidR="004D0FD4" w:rsidRPr="00304533" w:rsidRDefault="004D0FD4" w:rsidP="00740DF7">
      <w:pPr>
        <w:tabs>
          <w:tab w:val="left" w:pos="9923"/>
        </w:tabs>
        <w:ind w:right="37"/>
        <w:jc w:val="both"/>
        <w:rPr>
          <w:sz w:val="24"/>
          <w:szCs w:val="24"/>
        </w:rPr>
      </w:pPr>
      <w:r>
        <w:br w:type="page"/>
      </w:r>
    </w:p>
    <w:p w14:paraId="6236E9E1" w14:textId="77777777" w:rsidR="004D0FD4" w:rsidRPr="00304533" w:rsidRDefault="004D0FD4" w:rsidP="00740DF7">
      <w:pPr>
        <w:pStyle w:val="Heading1"/>
        <w:rPr>
          <w:rFonts w:ascii="Verdana" w:hAnsi="Verdana"/>
          <w:sz w:val="28"/>
          <w:szCs w:val="28"/>
        </w:rPr>
      </w:pPr>
      <w:bookmarkStart w:id="14" w:name="_Toc102751543"/>
      <w:r>
        <w:rPr>
          <w:rFonts w:ascii="Verdana" w:hAnsi="Verdana"/>
          <w:sz w:val="28"/>
        </w:rPr>
        <w:lastRenderedPageBreak/>
        <w:t>Dia 2</w:t>
      </w:r>
      <w:bookmarkEnd w:id="14"/>
    </w:p>
    <w:p w14:paraId="6FB73C7E" w14:textId="77777777" w:rsidR="004D0FD4" w:rsidRPr="00304533" w:rsidRDefault="004D0FD4" w:rsidP="00740DF7">
      <w:pPr>
        <w:tabs>
          <w:tab w:val="left" w:pos="9923"/>
        </w:tabs>
        <w:ind w:right="37"/>
        <w:jc w:val="both"/>
        <w:rPr>
          <w:b/>
          <w:bCs/>
          <w:sz w:val="24"/>
          <w:szCs w:val="24"/>
          <w:lang w:val="en-GB"/>
        </w:rPr>
      </w:pPr>
    </w:p>
    <w:tbl>
      <w:tblPr>
        <w:tblStyle w:val="TableGrid"/>
        <w:tblW w:w="0" w:type="auto"/>
        <w:tblLayout w:type="fixed"/>
        <w:tblLook w:val="04A0" w:firstRow="1" w:lastRow="0" w:firstColumn="1" w:lastColumn="0" w:noHBand="0" w:noVBand="1"/>
      </w:tblPr>
      <w:tblGrid>
        <w:gridCol w:w="1838"/>
        <w:gridCol w:w="5528"/>
        <w:gridCol w:w="2552"/>
      </w:tblGrid>
      <w:tr w:rsidR="00630FB5" w:rsidRPr="00304533" w14:paraId="7C41D928" w14:textId="77777777" w:rsidTr="00AD4D12">
        <w:trPr>
          <w:trHeight w:val="899"/>
        </w:trPr>
        <w:tc>
          <w:tcPr>
            <w:tcW w:w="7366" w:type="dxa"/>
            <w:gridSpan w:val="2"/>
            <w:shd w:val="clear" w:color="auto" w:fill="DAEEF3" w:themeFill="accent5" w:themeFillTint="33"/>
            <w:vAlign w:val="center"/>
          </w:tcPr>
          <w:p w14:paraId="3B494A92" w14:textId="49470D26" w:rsidR="00630FB5" w:rsidRPr="00304533" w:rsidRDefault="00630FB5" w:rsidP="00740DF7">
            <w:pPr>
              <w:tabs>
                <w:tab w:val="left" w:pos="9923"/>
              </w:tabs>
              <w:spacing w:before="0" w:after="0" w:line="240" w:lineRule="auto"/>
              <w:ind w:right="37"/>
              <w:rPr>
                <w:b/>
                <w:bCs/>
                <w:color w:val="000000" w:themeColor="text1"/>
              </w:rPr>
            </w:pPr>
            <w:r>
              <w:rPr>
                <w:b/>
                <w:color w:val="000000" w:themeColor="text1"/>
              </w:rPr>
              <w:br w:type="page"/>
              <w:t>Abertura do dia</w:t>
            </w:r>
          </w:p>
        </w:tc>
        <w:tc>
          <w:tcPr>
            <w:tcW w:w="2552" w:type="dxa"/>
            <w:shd w:val="clear" w:color="auto" w:fill="DAEEF3" w:themeFill="accent5" w:themeFillTint="33"/>
            <w:vAlign w:val="center"/>
          </w:tcPr>
          <w:p w14:paraId="05BE9AB6" w14:textId="4F9A89FA" w:rsidR="00630FB5" w:rsidRPr="00304533" w:rsidRDefault="00630FB5" w:rsidP="00740DF7">
            <w:pPr>
              <w:tabs>
                <w:tab w:val="left" w:pos="9923"/>
              </w:tabs>
              <w:spacing w:before="0" w:after="0" w:line="240" w:lineRule="auto"/>
              <w:ind w:right="37"/>
              <w:rPr>
                <w:b/>
                <w:bCs/>
                <w:color w:val="000000" w:themeColor="text1"/>
              </w:rPr>
            </w:pPr>
            <w:r>
              <w:rPr>
                <w:b/>
                <w:color w:val="000000" w:themeColor="text1"/>
              </w:rPr>
              <w:t xml:space="preserve">Duração: 15 minutos </w:t>
            </w:r>
          </w:p>
        </w:tc>
      </w:tr>
      <w:tr w:rsidR="00630FB5" w:rsidRPr="00304533" w14:paraId="3860D905" w14:textId="77777777" w:rsidTr="00AD4D12">
        <w:trPr>
          <w:trHeight w:val="3400"/>
        </w:trPr>
        <w:tc>
          <w:tcPr>
            <w:tcW w:w="9918" w:type="dxa"/>
            <w:gridSpan w:val="3"/>
            <w:vAlign w:val="center"/>
          </w:tcPr>
          <w:p w14:paraId="6D5FBFE1" w14:textId="77777777" w:rsidR="00630FB5" w:rsidRPr="00304533" w:rsidRDefault="00630FB5" w:rsidP="00740DF7">
            <w:pPr>
              <w:tabs>
                <w:tab w:val="left" w:pos="9923"/>
              </w:tabs>
              <w:spacing w:before="0" w:after="0" w:line="240" w:lineRule="auto"/>
              <w:ind w:right="37"/>
              <w:rPr>
                <w:b/>
                <w:color w:val="000000" w:themeColor="text1"/>
              </w:rPr>
            </w:pPr>
            <w:r>
              <w:rPr>
                <w:b/>
                <w:color w:val="000000" w:themeColor="text1"/>
              </w:rPr>
              <w:t xml:space="preserve">Recursos adicionais necessários: </w:t>
            </w:r>
          </w:p>
          <w:p w14:paraId="667883B0" w14:textId="349E9533" w:rsidR="009420A6" w:rsidRPr="00304533" w:rsidRDefault="00636874" w:rsidP="00740DF7">
            <w:pPr>
              <w:pStyle w:val="ListParagraph"/>
              <w:numPr>
                <w:ilvl w:val="0"/>
                <w:numId w:val="24"/>
              </w:numPr>
              <w:tabs>
                <w:tab w:val="left" w:pos="9923"/>
              </w:tabs>
              <w:ind w:right="37"/>
              <w:rPr>
                <w:bCs/>
                <w:color w:val="000000" w:themeColor="text1"/>
              </w:rPr>
            </w:pPr>
            <w:r>
              <w:rPr>
                <w:color w:val="000000" w:themeColor="text1"/>
              </w:rPr>
              <w:t>Slide 0</w:t>
            </w:r>
          </w:p>
        </w:tc>
      </w:tr>
      <w:tr w:rsidR="00630FB5" w:rsidRPr="00304533" w14:paraId="65FC3DDD" w14:textId="77777777" w:rsidTr="00AD4D12">
        <w:trPr>
          <w:trHeight w:val="2697"/>
        </w:trPr>
        <w:tc>
          <w:tcPr>
            <w:tcW w:w="9918" w:type="dxa"/>
            <w:gridSpan w:val="3"/>
            <w:vAlign w:val="center"/>
          </w:tcPr>
          <w:p w14:paraId="767265BC" w14:textId="323D3DA6" w:rsidR="00630FB5" w:rsidRPr="00304533" w:rsidRDefault="00630FB5" w:rsidP="00740DF7">
            <w:pPr>
              <w:tabs>
                <w:tab w:val="left" w:pos="9923"/>
              </w:tabs>
              <w:spacing w:before="0" w:after="0" w:line="240" w:lineRule="auto"/>
              <w:ind w:right="37"/>
              <w:rPr>
                <w:b/>
                <w:color w:val="000000" w:themeColor="text1"/>
              </w:rPr>
            </w:pPr>
            <w:r>
              <w:rPr>
                <w:b/>
                <w:color w:val="000000" w:themeColor="text1"/>
              </w:rPr>
              <w:t>Objetivo da sessão</w:t>
            </w:r>
            <w:r w:rsidR="00E81967">
              <w:rPr>
                <w:b/>
                <w:color w:val="000000" w:themeColor="text1"/>
              </w:rPr>
              <w:t xml:space="preserve"> </w:t>
            </w:r>
          </w:p>
          <w:p w14:paraId="1DB5E418" w14:textId="6E1D6AEF" w:rsidR="00630FB5" w:rsidRPr="00304533" w:rsidRDefault="00630FB5" w:rsidP="00740DF7">
            <w:pPr>
              <w:tabs>
                <w:tab w:val="left" w:pos="9923"/>
              </w:tabs>
              <w:ind w:right="37"/>
              <w:rPr>
                <w:rFonts w:eastAsia="Calibri" w:cs="Times New Roman"/>
                <w:color w:val="000000" w:themeColor="text1"/>
              </w:rPr>
            </w:pPr>
            <w:r>
              <w:rPr>
                <w:color w:val="000000" w:themeColor="text1"/>
              </w:rPr>
              <w:t>O objetivo desta sessão é avaliar as atividades e os temas do dia anterior, resumir rapidamente os principais pontos, proporcionar uma oportunidade para verificar se os objetivos das sessões foram alcançados.</w:t>
            </w:r>
          </w:p>
        </w:tc>
      </w:tr>
      <w:tr w:rsidR="00630FB5" w:rsidRPr="00304533" w14:paraId="71AE0A4A" w14:textId="77777777" w:rsidTr="00AD4D12">
        <w:trPr>
          <w:trHeight w:val="3105"/>
        </w:trPr>
        <w:tc>
          <w:tcPr>
            <w:tcW w:w="9918" w:type="dxa"/>
            <w:gridSpan w:val="3"/>
            <w:vAlign w:val="center"/>
          </w:tcPr>
          <w:p w14:paraId="18DE3CA0" w14:textId="411E2CA6" w:rsidR="00630FB5" w:rsidRPr="00304533" w:rsidRDefault="00630FB5" w:rsidP="00740DF7">
            <w:pPr>
              <w:tabs>
                <w:tab w:val="left" w:pos="9923"/>
              </w:tabs>
              <w:spacing w:before="0" w:after="0" w:line="240" w:lineRule="auto"/>
              <w:ind w:right="37"/>
              <w:rPr>
                <w:b/>
                <w:color w:val="000000" w:themeColor="text1"/>
              </w:rPr>
            </w:pPr>
            <w:r>
              <w:rPr>
                <w:b/>
                <w:color w:val="000000" w:themeColor="text1"/>
              </w:rPr>
              <w:t xml:space="preserve">Objetivos </w:t>
            </w:r>
          </w:p>
          <w:p w14:paraId="20C88AD6" w14:textId="39A3E767" w:rsidR="00630FB5" w:rsidRPr="00304533" w:rsidRDefault="00630FB5" w:rsidP="00740DF7">
            <w:pPr>
              <w:tabs>
                <w:tab w:val="left" w:pos="9923"/>
              </w:tabs>
              <w:ind w:right="37"/>
              <w:rPr>
                <w:rFonts w:eastAsia="Calibri" w:cs="Times New Roman"/>
                <w:color w:val="000000" w:themeColor="text1"/>
              </w:rPr>
            </w:pPr>
            <w:r>
              <w:rPr>
                <w:color w:val="000000" w:themeColor="text1"/>
              </w:rPr>
              <w:t>No final da sessão, os participantes deverão ser capazes de:</w:t>
            </w:r>
          </w:p>
          <w:p w14:paraId="4882FCDF" w14:textId="77777777" w:rsidR="00630FB5" w:rsidRPr="00304533" w:rsidRDefault="00630FB5" w:rsidP="00740DF7">
            <w:pPr>
              <w:numPr>
                <w:ilvl w:val="0"/>
                <w:numId w:val="3"/>
              </w:numPr>
              <w:tabs>
                <w:tab w:val="left" w:pos="9923"/>
              </w:tabs>
              <w:spacing w:line="240" w:lineRule="auto"/>
              <w:ind w:right="37"/>
              <w:rPr>
                <w:rFonts w:eastAsia="Calibri" w:cs="Times New Roman"/>
                <w:color w:val="000000" w:themeColor="text1"/>
              </w:rPr>
            </w:pPr>
            <w:r>
              <w:rPr>
                <w:color w:val="000000" w:themeColor="text1"/>
              </w:rPr>
              <w:t>Enumerar os principais pontos da formação do dia</w:t>
            </w:r>
          </w:p>
          <w:p w14:paraId="642BDBA3" w14:textId="3298CEAB" w:rsidR="00630FB5" w:rsidRPr="00304533" w:rsidRDefault="00630FB5" w:rsidP="00740DF7">
            <w:pPr>
              <w:tabs>
                <w:tab w:val="left" w:pos="9923"/>
              </w:tabs>
              <w:spacing w:line="240" w:lineRule="auto"/>
              <w:ind w:left="360" w:right="37"/>
              <w:rPr>
                <w:rFonts w:eastAsia="Calibri" w:cs="Times New Roman"/>
                <w:color w:val="000000" w:themeColor="text1"/>
              </w:rPr>
            </w:pPr>
          </w:p>
          <w:p w14:paraId="0195FA40" w14:textId="77777777" w:rsidR="00630FB5" w:rsidRPr="00304533" w:rsidRDefault="00630FB5" w:rsidP="00740DF7">
            <w:pPr>
              <w:pStyle w:val="bul1"/>
              <w:numPr>
                <w:ilvl w:val="0"/>
                <w:numId w:val="0"/>
              </w:numPr>
              <w:tabs>
                <w:tab w:val="left" w:pos="9923"/>
              </w:tabs>
              <w:spacing w:before="0" w:after="0" w:line="240" w:lineRule="auto"/>
              <w:ind w:right="37"/>
              <w:rPr>
                <w:color w:val="000000" w:themeColor="text1"/>
                <w:sz w:val="24"/>
                <w:lang w:val="en-GB"/>
              </w:rPr>
            </w:pPr>
          </w:p>
        </w:tc>
      </w:tr>
      <w:tr w:rsidR="00630FB5" w:rsidRPr="00304533" w14:paraId="591556F0" w14:textId="77777777" w:rsidTr="00AD4D12">
        <w:trPr>
          <w:trHeight w:val="2697"/>
        </w:trPr>
        <w:tc>
          <w:tcPr>
            <w:tcW w:w="9918" w:type="dxa"/>
            <w:gridSpan w:val="3"/>
            <w:vAlign w:val="center"/>
          </w:tcPr>
          <w:p w14:paraId="3CCDBD0F" w14:textId="77777777" w:rsidR="00630FB5" w:rsidRPr="00304533" w:rsidRDefault="00630FB5" w:rsidP="00740DF7">
            <w:pPr>
              <w:tabs>
                <w:tab w:val="left" w:pos="9923"/>
              </w:tabs>
              <w:spacing w:before="0" w:after="0" w:line="240" w:lineRule="auto"/>
              <w:ind w:right="37"/>
              <w:rPr>
                <w:b/>
                <w:color w:val="000000" w:themeColor="text1"/>
              </w:rPr>
            </w:pPr>
            <w:r>
              <w:rPr>
                <w:b/>
                <w:color w:val="000000" w:themeColor="text1"/>
              </w:rPr>
              <w:t>Orientação para o formador</w:t>
            </w:r>
          </w:p>
          <w:p w14:paraId="3BDAB759" w14:textId="47F9D565" w:rsidR="00630FB5" w:rsidRPr="00304533" w:rsidRDefault="00630FB5" w:rsidP="00740DF7">
            <w:pPr>
              <w:tabs>
                <w:tab w:val="left" w:pos="9923"/>
              </w:tabs>
              <w:ind w:right="37"/>
              <w:rPr>
                <w:color w:val="000000" w:themeColor="text1"/>
              </w:rPr>
            </w:pPr>
            <w:r>
              <w:rPr>
                <w:color w:val="000000" w:themeColor="text1"/>
              </w:rPr>
              <w:t xml:space="preserve">Esta sessão foi preparada para permitir que os estudantes saibam o que devem esperar descobrir, fazer e aprender ao longo do dia, bem como familiarizar-se com os objetivos de aprendizagem definidos. </w:t>
            </w:r>
          </w:p>
          <w:p w14:paraId="50B8B56F" w14:textId="77777777" w:rsidR="00630FB5" w:rsidRPr="00304533" w:rsidRDefault="00630FB5" w:rsidP="00740DF7">
            <w:pPr>
              <w:tabs>
                <w:tab w:val="left" w:pos="9923"/>
              </w:tabs>
              <w:spacing w:before="0" w:after="0" w:line="240" w:lineRule="auto"/>
              <w:ind w:right="37"/>
              <w:rPr>
                <w:b/>
                <w:color w:val="000000" w:themeColor="text1"/>
              </w:rPr>
            </w:pPr>
          </w:p>
        </w:tc>
      </w:tr>
      <w:tr w:rsidR="00630FB5" w:rsidRPr="00304533" w14:paraId="189DDF3E" w14:textId="77777777" w:rsidTr="00AD4D12">
        <w:trPr>
          <w:trHeight w:val="701"/>
        </w:trPr>
        <w:tc>
          <w:tcPr>
            <w:tcW w:w="9918" w:type="dxa"/>
            <w:gridSpan w:val="3"/>
            <w:tcBorders>
              <w:bottom w:val="single" w:sz="4" w:space="0" w:color="auto"/>
            </w:tcBorders>
            <w:shd w:val="clear" w:color="auto" w:fill="DBE5F1" w:themeFill="accent1" w:themeFillTint="33"/>
            <w:vAlign w:val="center"/>
          </w:tcPr>
          <w:p w14:paraId="22B51972" w14:textId="2FF35A6A" w:rsidR="00630FB5" w:rsidRPr="00304533" w:rsidRDefault="00E30187" w:rsidP="00740DF7">
            <w:pPr>
              <w:tabs>
                <w:tab w:val="left" w:pos="9923"/>
              </w:tabs>
              <w:spacing w:before="0" w:after="0" w:line="240" w:lineRule="auto"/>
              <w:ind w:right="37"/>
              <w:rPr>
                <w:b/>
                <w:color w:val="000000" w:themeColor="text1"/>
              </w:rPr>
            </w:pPr>
            <w:r>
              <w:rPr>
                <w:b/>
                <w:color w:val="000000" w:themeColor="text1"/>
              </w:rPr>
              <w:t>Teor da sessão</w:t>
            </w:r>
          </w:p>
        </w:tc>
      </w:tr>
      <w:tr w:rsidR="00630FB5" w:rsidRPr="00304533" w14:paraId="74E654C6" w14:textId="77777777" w:rsidTr="00AD4D12">
        <w:trPr>
          <w:trHeight w:val="629"/>
        </w:trPr>
        <w:tc>
          <w:tcPr>
            <w:tcW w:w="1838" w:type="dxa"/>
            <w:shd w:val="clear" w:color="auto" w:fill="DBE5F1" w:themeFill="accent1" w:themeFillTint="33"/>
            <w:vAlign w:val="center"/>
          </w:tcPr>
          <w:p w14:paraId="7B8A032B" w14:textId="3E057BB5" w:rsidR="00630FB5" w:rsidRPr="00304533" w:rsidRDefault="00A0324C" w:rsidP="00740DF7">
            <w:pPr>
              <w:tabs>
                <w:tab w:val="left" w:pos="9923"/>
              </w:tabs>
              <w:spacing w:before="0" w:after="0" w:line="240" w:lineRule="auto"/>
              <w:ind w:right="37"/>
              <w:rPr>
                <w:b/>
                <w:color w:val="000000" w:themeColor="text1"/>
              </w:rPr>
            </w:pPr>
            <w:r>
              <w:rPr>
                <w:b/>
                <w:color w:val="000000" w:themeColor="text1"/>
              </w:rPr>
              <w:lastRenderedPageBreak/>
              <w:t>Atividade/slide/material</w:t>
            </w:r>
          </w:p>
        </w:tc>
        <w:tc>
          <w:tcPr>
            <w:tcW w:w="8080" w:type="dxa"/>
            <w:gridSpan w:val="2"/>
            <w:shd w:val="clear" w:color="auto" w:fill="DBE5F1" w:themeFill="accent1" w:themeFillTint="33"/>
            <w:vAlign w:val="center"/>
          </w:tcPr>
          <w:p w14:paraId="78A88AEB" w14:textId="77777777" w:rsidR="00630FB5" w:rsidRPr="00304533" w:rsidRDefault="00630FB5" w:rsidP="00740DF7">
            <w:pPr>
              <w:tabs>
                <w:tab w:val="left" w:pos="9923"/>
              </w:tabs>
              <w:spacing w:before="0" w:after="0" w:line="240" w:lineRule="auto"/>
              <w:ind w:right="37"/>
              <w:rPr>
                <w:b/>
                <w:color w:val="000000" w:themeColor="text1"/>
              </w:rPr>
            </w:pPr>
            <w:r>
              <w:rPr>
                <w:b/>
                <w:color w:val="000000" w:themeColor="text1"/>
              </w:rPr>
              <w:t>Teor</w:t>
            </w:r>
          </w:p>
        </w:tc>
      </w:tr>
      <w:tr w:rsidR="00630FB5" w:rsidRPr="00304533" w14:paraId="065BD6F2" w14:textId="77777777" w:rsidTr="00AD4D12">
        <w:tc>
          <w:tcPr>
            <w:tcW w:w="1838" w:type="dxa"/>
            <w:vAlign w:val="center"/>
          </w:tcPr>
          <w:p w14:paraId="434F366D" w14:textId="5FDA44E7" w:rsidR="00630FB5" w:rsidRPr="00304533" w:rsidRDefault="00636874" w:rsidP="00740DF7">
            <w:pPr>
              <w:tabs>
                <w:tab w:val="left" w:pos="9923"/>
              </w:tabs>
              <w:spacing w:before="0" w:after="0" w:line="240" w:lineRule="auto"/>
              <w:ind w:right="37"/>
              <w:rPr>
                <w:color w:val="000000" w:themeColor="text1"/>
              </w:rPr>
            </w:pPr>
            <w:r>
              <w:rPr>
                <w:color w:val="000000" w:themeColor="text1"/>
              </w:rPr>
              <w:t>Slide</w:t>
            </w:r>
          </w:p>
          <w:p w14:paraId="50E7CF3C" w14:textId="1F5B0A6D" w:rsidR="00630FB5" w:rsidRPr="00304533" w:rsidRDefault="00761CB0" w:rsidP="00740DF7">
            <w:pPr>
              <w:tabs>
                <w:tab w:val="left" w:pos="9923"/>
              </w:tabs>
              <w:spacing w:before="0" w:after="0" w:line="240" w:lineRule="auto"/>
              <w:ind w:right="37"/>
              <w:rPr>
                <w:color w:val="000000" w:themeColor="text1"/>
              </w:rPr>
            </w:pPr>
            <w:r>
              <w:rPr>
                <w:color w:val="000000" w:themeColor="text1"/>
              </w:rPr>
              <w:t>Agenda</w:t>
            </w:r>
          </w:p>
        </w:tc>
        <w:tc>
          <w:tcPr>
            <w:tcW w:w="8080" w:type="dxa"/>
            <w:gridSpan w:val="2"/>
            <w:vAlign w:val="center"/>
          </w:tcPr>
          <w:p w14:paraId="68061041" w14:textId="1AA7C477" w:rsidR="00630FB5" w:rsidRPr="00304533" w:rsidRDefault="00636874" w:rsidP="00740DF7">
            <w:pPr>
              <w:tabs>
                <w:tab w:val="left" w:pos="9923"/>
              </w:tabs>
              <w:spacing w:before="0" w:after="0" w:line="240" w:lineRule="auto"/>
              <w:ind w:right="37"/>
              <w:rPr>
                <w:color w:val="000000" w:themeColor="text1"/>
              </w:rPr>
            </w:pPr>
            <w:r>
              <w:rPr>
                <w:color w:val="000000" w:themeColor="text1"/>
              </w:rPr>
              <w:t xml:space="preserve">Enquanto os participantes começam a chegar à formação pode mostrar um slide 0 para lhes dar as boas-vindas. </w:t>
            </w:r>
          </w:p>
          <w:p w14:paraId="65AB43A7" w14:textId="77777777" w:rsidR="00630FB5" w:rsidRPr="00304533" w:rsidRDefault="00630FB5" w:rsidP="00740DF7">
            <w:pPr>
              <w:tabs>
                <w:tab w:val="left" w:pos="9923"/>
              </w:tabs>
              <w:spacing w:before="0" w:after="0" w:line="240" w:lineRule="auto"/>
              <w:ind w:right="37"/>
              <w:rPr>
                <w:color w:val="000000" w:themeColor="text1"/>
              </w:rPr>
            </w:pPr>
          </w:p>
          <w:p w14:paraId="03951B32" w14:textId="6EA35A23" w:rsidR="00630FB5" w:rsidRPr="00304533" w:rsidRDefault="00761CB0" w:rsidP="00740DF7">
            <w:pPr>
              <w:tabs>
                <w:tab w:val="left" w:pos="9923"/>
              </w:tabs>
              <w:spacing w:before="0" w:after="0" w:line="240" w:lineRule="auto"/>
              <w:ind w:right="37"/>
              <w:rPr>
                <w:color w:val="000000" w:themeColor="text1"/>
              </w:rPr>
            </w:pPr>
            <w:r>
              <w:rPr>
                <w:color w:val="000000" w:themeColor="text1"/>
              </w:rPr>
              <w:t xml:space="preserve">Com base na agenda, faça uma revisão rápida do que foi abordado no 1.º dia e ilustre a forma como irá decorrer o programa do 2.º dia. </w:t>
            </w:r>
          </w:p>
          <w:p w14:paraId="36D78D7D" w14:textId="48EB3D22" w:rsidR="00B4025E" w:rsidRPr="00304533" w:rsidRDefault="00B4025E" w:rsidP="00740DF7">
            <w:pPr>
              <w:tabs>
                <w:tab w:val="left" w:pos="9923"/>
              </w:tabs>
              <w:spacing w:before="0" w:after="0" w:line="240" w:lineRule="auto"/>
              <w:ind w:right="37"/>
              <w:rPr>
                <w:color w:val="000000" w:themeColor="text1"/>
              </w:rPr>
            </w:pPr>
          </w:p>
        </w:tc>
      </w:tr>
      <w:tr w:rsidR="00630FB5" w:rsidRPr="00304533" w14:paraId="2C6E9A5F" w14:textId="77777777" w:rsidTr="00AD4D12">
        <w:trPr>
          <w:trHeight w:val="1412"/>
        </w:trPr>
        <w:tc>
          <w:tcPr>
            <w:tcW w:w="9918" w:type="dxa"/>
            <w:gridSpan w:val="3"/>
            <w:vAlign w:val="center"/>
          </w:tcPr>
          <w:p w14:paraId="0C51AFEC" w14:textId="77777777" w:rsidR="00630FB5" w:rsidRPr="00304533" w:rsidRDefault="00630FB5" w:rsidP="00740DF7">
            <w:pPr>
              <w:tabs>
                <w:tab w:val="left" w:pos="9923"/>
              </w:tabs>
              <w:spacing w:before="0" w:after="0" w:line="240" w:lineRule="auto"/>
              <w:ind w:right="37"/>
              <w:rPr>
                <w:b/>
                <w:color w:val="000000" w:themeColor="text1"/>
              </w:rPr>
            </w:pPr>
            <w:r>
              <w:rPr>
                <w:b/>
                <w:color w:val="000000" w:themeColor="text1"/>
              </w:rPr>
              <w:t>Exercícios práticos</w:t>
            </w:r>
          </w:p>
          <w:p w14:paraId="34D6B871" w14:textId="51D32389" w:rsidR="00630FB5" w:rsidRPr="00304533" w:rsidRDefault="00B4025E" w:rsidP="00740DF7">
            <w:pPr>
              <w:tabs>
                <w:tab w:val="left" w:pos="426"/>
                <w:tab w:val="left" w:pos="851"/>
                <w:tab w:val="left" w:pos="9923"/>
              </w:tabs>
              <w:spacing w:before="0" w:after="0" w:line="240" w:lineRule="auto"/>
              <w:ind w:right="37"/>
              <w:rPr>
                <w:rFonts w:eastAsia="Times New Roman" w:cs="Calibri"/>
                <w:color w:val="000000" w:themeColor="text1"/>
              </w:rPr>
            </w:pPr>
            <w:r>
              <w:rPr>
                <w:color w:val="000000" w:themeColor="text1"/>
              </w:rPr>
              <w:t>n.a.</w:t>
            </w:r>
            <w:r w:rsidR="00E81967">
              <w:rPr>
                <w:color w:val="000000" w:themeColor="text1"/>
              </w:rPr>
              <w:t xml:space="preserve"> </w:t>
            </w:r>
          </w:p>
        </w:tc>
      </w:tr>
      <w:tr w:rsidR="00630FB5" w:rsidRPr="00304533" w14:paraId="4F053E69" w14:textId="77777777" w:rsidTr="00AD4D12">
        <w:tc>
          <w:tcPr>
            <w:tcW w:w="9918" w:type="dxa"/>
            <w:gridSpan w:val="3"/>
            <w:vAlign w:val="center"/>
          </w:tcPr>
          <w:p w14:paraId="2A2507C1" w14:textId="77777777" w:rsidR="00630FB5" w:rsidRPr="00304533" w:rsidRDefault="00630FB5" w:rsidP="00740DF7">
            <w:pPr>
              <w:tabs>
                <w:tab w:val="left" w:pos="9923"/>
              </w:tabs>
              <w:spacing w:before="0" w:after="0" w:line="240" w:lineRule="auto"/>
              <w:ind w:right="37"/>
              <w:rPr>
                <w:b/>
                <w:color w:val="000000" w:themeColor="text1"/>
              </w:rPr>
            </w:pPr>
            <w:r>
              <w:rPr>
                <w:b/>
                <w:color w:val="000000" w:themeColor="text1"/>
              </w:rPr>
              <w:t>Avaliação/verificação de conhecimentos</w:t>
            </w:r>
          </w:p>
          <w:p w14:paraId="69A73766" w14:textId="7771FCDB" w:rsidR="00630FB5" w:rsidRPr="00304533" w:rsidRDefault="00B4025E" w:rsidP="00740DF7">
            <w:pPr>
              <w:tabs>
                <w:tab w:val="left" w:pos="9923"/>
              </w:tabs>
              <w:spacing w:before="0" w:after="0" w:line="240" w:lineRule="auto"/>
              <w:ind w:right="37"/>
              <w:rPr>
                <w:color w:val="000000" w:themeColor="text1"/>
              </w:rPr>
            </w:pPr>
            <w:r>
              <w:rPr>
                <w:color w:val="000000" w:themeColor="text1"/>
              </w:rPr>
              <w:t xml:space="preserve">n.a. </w:t>
            </w:r>
          </w:p>
        </w:tc>
      </w:tr>
    </w:tbl>
    <w:p w14:paraId="67522D4F" w14:textId="36216154" w:rsidR="004D0FD4" w:rsidRPr="00304533" w:rsidRDefault="004D0FD4" w:rsidP="00740DF7">
      <w:pPr>
        <w:tabs>
          <w:tab w:val="left" w:pos="9923"/>
        </w:tabs>
        <w:ind w:right="37"/>
        <w:jc w:val="both"/>
        <w:rPr>
          <w:sz w:val="24"/>
          <w:szCs w:val="24"/>
          <w:lang w:val="en-GB"/>
        </w:rPr>
      </w:pPr>
    </w:p>
    <w:p w14:paraId="399F9CA5" w14:textId="77777777" w:rsidR="00630FB5" w:rsidRPr="00304533" w:rsidRDefault="00630FB5" w:rsidP="00740DF7">
      <w:pPr>
        <w:tabs>
          <w:tab w:val="left" w:pos="9923"/>
        </w:tabs>
        <w:ind w:right="37"/>
        <w:jc w:val="both"/>
        <w:rPr>
          <w:sz w:val="24"/>
          <w:szCs w:val="24"/>
          <w:lang w:val="en-GB"/>
        </w:rPr>
      </w:pPr>
    </w:p>
    <w:p w14:paraId="206866B2" w14:textId="77777777" w:rsidR="007A5B7A" w:rsidRPr="00304533" w:rsidRDefault="007A5B7A" w:rsidP="00740DF7">
      <w:pPr>
        <w:tabs>
          <w:tab w:val="left" w:pos="9923"/>
        </w:tabs>
        <w:ind w:right="37"/>
        <w:rPr>
          <w:sz w:val="24"/>
          <w:szCs w:val="24"/>
        </w:rPr>
      </w:pPr>
      <w:r>
        <w:br w:type="page"/>
      </w:r>
    </w:p>
    <w:p w14:paraId="7C5F14A3" w14:textId="77777777" w:rsidR="004D0FD4" w:rsidRPr="00304533" w:rsidRDefault="004D0FD4" w:rsidP="00740DF7">
      <w:pPr>
        <w:tabs>
          <w:tab w:val="left" w:pos="9923"/>
        </w:tabs>
        <w:ind w:right="37"/>
        <w:jc w:val="both"/>
        <w:rPr>
          <w:sz w:val="24"/>
          <w:szCs w:val="24"/>
          <w:lang w:val="en-GB"/>
        </w:rPr>
      </w:pPr>
    </w:p>
    <w:tbl>
      <w:tblPr>
        <w:tblStyle w:val="TableGrid"/>
        <w:tblW w:w="0" w:type="auto"/>
        <w:tblLayout w:type="fixed"/>
        <w:tblLook w:val="04A0" w:firstRow="1" w:lastRow="0" w:firstColumn="1" w:lastColumn="0" w:noHBand="0" w:noVBand="1"/>
      </w:tblPr>
      <w:tblGrid>
        <w:gridCol w:w="1980"/>
        <w:gridCol w:w="5670"/>
        <w:gridCol w:w="2126"/>
      </w:tblGrid>
      <w:tr w:rsidR="004D0FD4" w:rsidRPr="00304533" w14:paraId="4772873A" w14:textId="77777777" w:rsidTr="00AD4D12">
        <w:trPr>
          <w:trHeight w:val="899"/>
        </w:trPr>
        <w:tc>
          <w:tcPr>
            <w:tcW w:w="7650" w:type="dxa"/>
            <w:gridSpan w:val="2"/>
            <w:shd w:val="clear" w:color="auto" w:fill="DAEEF3" w:themeFill="accent5" w:themeFillTint="33"/>
            <w:vAlign w:val="center"/>
          </w:tcPr>
          <w:p w14:paraId="66A7A08E" w14:textId="210C40B5" w:rsidR="004D0FD4" w:rsidRPr="00304533" w:rsidRDefault="004D0FD4" w:rsidP="00740DF7">
            <w:pPr>
              <w:tabs>
                <w:tab w:val="left" w:pos="9923"/>
              </w:tabs>
              <w:spacing w:before="0" w:after="0" w:line="240" w:lineRule="auto"/>
              <w:ind w:right="37"/>
              <w:rPr>
                <w:b/>
                <w:bCs/>
              </w:rPr>
            </w:pPr>
            <w:r>
              <w:br w:type="page"/>
            </w:r>
            <w:r>
              <w:rPr>
                <w:b/>
              </w:rPr>
              <w:t>Sessão 2.1 O papel do formador</w:t>
            </w:r>
            <w:r w:rsidR="00E81967">
              <w:rPr>
                <w:b/>
              </w:rPr>
              <w:t xml:space="preserve"> </w:t>
            </w:r>
          </w:p>
        </w:tc>
        <w:tc>
          <w:tcPr>
            <w:tcW w:w="2126" w:type="dxa"/>
            <w:shd w:val="clear" w:color="auto" w:fill="DAEEF3" w:themeFill="accent5" w:themeFillTint="33"/>
            <w:vAlign w:val="center"/>
          </w:tcPr>
          <w:p w14:paraId="47C764CA" w14:textId="77777777" w:rsidR="004D0FD4" w:rsidRPr="00304533" w:rsidRDefault="004D0FD4" w:rsidP="00740DF7">
            <w:pPr>
              <w:tabs>
                <w:tab w:val="left" w:pos="9923"/>
              </w:tabs>
              <w:spacing w:before="0" w:after="0" w:line="240" w:lineRule="auto"/>
              <w:ind w:right="37"/>
              <w:rPr>
                <w:b/>
                <w:bCs/>
              </w:rPr>
            </w:pPr>
            <w:r>
              <w:rPr>
                <w:b/>
              </w:rPr>
              <w:t xml:space="preserve">Duração: 30 minutos </w:t>
            </w:r>
          </w:p>
        </w:tc>
      </w:tr>
      <w:tr w:rsidR="004D0FD4" w:rsidRPr="00304533" w14:paraId="7D931958" w14:textId="77777777" w:rsidTr="00AD4D12">
        <w:trPr>
          <w:trHeight w:val="3400"/>
        </w:trPr>
        <w:tc>
          <w:tcPr>
            <w:tcW w:w="9776" w:type="dxa"/>
            <w:gridSpan w:val="3"/>
            <w:vAlign w:val="center"/>
          </w:tcPr>
          <w:p w14:paraId="0FBAA0DA" w14:textId="67BF0BCF" w:rsidR="004D0FD4" w:rsidRPr="00304533" w:rsidRDefault="007B0AAF" w:rsidP="00740DF7">
            <w:pPr>
              <w:tabs>
                <w:tab w:val="left" w:pos="9923"/>
              </w:tabs>
              <w:spacing w:before="0" w:after="0" w:line="240" w:lineRule="auto"/>
              <w:ind w:right="37"/>
              <w:rPr>
                <w:b/>
              </w:rPr>
            </w:pPr>
            <w:r>
              <w:rPr>
                <w:b/>
              </w:rPr>
              <w:t xml:space="preserve">Recursos adicionais necessários: </w:t>
            </w:r>
          </w:p>
          <w:p w14:paraId="5917B54C" w14:textId="2B52473D" w:rsidR="007B0AAF" w:rsidRPr="00304533" w:rsidRDefault="007B0AAF" w:rsidP="00740DF7">
            <w:pPr>
              <w:pStyle w:val="bul1"/>
              <w:numPr>
                <w:ilvl w:val="0"/>
                <w:numId w:val="24"/>
              </w:numPr>
              <w:tabs>
                <w:tab w:val="left" w:pos="9923"/>
              </w:tabs>
              <w:spacing w:before="0" w:after="0" w:line="240" w:lineRule="auto"/>
              <w:ind w:right="37"/>
              <w:contextualSpacing/>
              <w:rPr>
                <w:i/>
                <w:color w:val="00B050"/>
                <w:sz w:val="24"/>
              </w:rPr>
            </w:pPr>
            <w:r>
              <w:rPr>
                <w:color w:val="000000" w:themeColor="text1"/>
                <w:sz w:val="24"/>
              </w:rPr>
              <w:t>Slides</w:t>
            </w:r>
          </w:p>
        </w:tc>
      </w:tr>
      <w:tr w:rsidR="004D0FD4" w:rsidRPr="00304533" w14:paraId="5DA66482" w14:textId="77777777" w:rsidTr="00AD4D12">
        <w:trPr>
          <w:trHeight w:val="2697"/>
        </w:trPr>
        <w:tc>
          <w:tcPr>
            <w:tcW w:w="9776" w:type="dxa"/>
            <w:gridSpan w:val="3"/>
            <w:vAlign w:val="center"/>
          </w:tcPr>
          <w:p w14:paraId="0F404506" w14:textId="230AAA16" w:rsidR="004D0FD4" w:rsidRPr="00304533" w:rsidRDefault="004D0FD4" w:rsidP="00740DF7">
            <w:pPr>
              <w:tabs>
                <w:tab w:val="left" w:pos="9923"/>
              </w:tabs>
              <w:spacing w:before="0" w:after="0" w:line="240" w:lineRule="auto"/>
              <w:ind w:right="37"/>
              <w:rPr>
                <w:b/>
              </w:rPr>
            </w:pPr>
            <w:r>
              <w:rPr>
                <w:b/>
              </w:rPr>
              <w:t>Objetivo da sessão:</w:t>
            </w:r>
            <w:r w:rsidR="00E81967">
              <w:rPr>
                <w:b/>
              </w:rPr>
              <w:t xml:space="preserve"> </w:t>
            </w:r>
          </w:p>
          <w:p w14:paraId="34649E37" w14:textId="6DA9E996" w:rsidR="007B0AAF" w:rsidRPr="00304533" w:rsidRDefault="004D0FD4" w:rsidP="00740DF7">
            <w:pPr>
              <w:tabs>
                <w:tab w:val="left" w:pos="9923"/>
              </w:tabs>
              <w:spacing w:before="0" w:after="0" w:line="240" w:lineRule="auto"/>
              <w:ind w:right="37"/>
              <w:rPr>
                <w:rFonts w:eastAsia="Calibri" w:cs="Times New Roman"/>
              </w:rPr>
            </w:pPr>
            <w:r>
              <w:t>Nesta sessão, os participantes serão orientados para a definição do papel do formador quando se trata de profissionais adultos. A noção de “relação de serviço” entre formadores e formandos é introduzida e explorada, por oposição à “relação de poder”. Esta sessão destina-se a incentivar os participantes a sair da sua “zona de conforto da formação” e será utilizada para explicar por que razão a maioria dos formadores tende a adotar um número limitado de metodologias, entre as quais sobretudo palestras. Facilitar a formação e colocar-se ao serviço dos participantes exige, de certa forma, assumir o risco de se aventurar em discussões inesperadas, lidar com críticas e dar espaço aos participantes para que possam adquirir mais conhecimentos especializados. Os formadores têm de ser inclusivos, assegurar a criação de sinergias e capitalizar os conhecimentos já existentes na sala de formação, mantendo simultaneamente a liderança da atividade. Esta atividade abrange também a partilha de experiências pelos formadores em relação às atividades implementadas até ao momento, num exercício de autorreflexão que permite aos participantes “pensar como um formador, sentir como um formando”.</w:t>
            </w:r>
          </w:p>
          <w:p w14:paraId="2FA4BAFE" w14:textId="0AFFCF5F" w:rsidR="004D0FD4" w:rsidRPr="00304533" w:rsidRDefault="00E81967" w:rsidP="00740DF7">
            <w:pPr>
              <w:tabs>
                <w:tab w:val="left" w:pos="9923"/>
              </w:tabs>
              <w:spacing w:before="0" w:after="0" w:line="240" w:lineRule="auto"/>
              <w:ind w:right="37"/>
              <w:rPr>
                <w:rFonts w:eastAsia="Calibri" w:cs="Times New Roman"/>
              </w:rPr>
            </w:pPr>
            <w:r>
              <w:t xml:space="preserve"> </w:t>
            </w:r>
          </w:p>
        </w:tc>
      </w:tr>
      <w:tr w:rsidR="00A016D7" w:rsidRPr="00304533" w14:paraId="21B01C58" w14:textId="77777777" w:rsidTr="00AD4D12">
        <w:trPr>
          <w:trHeight w:val="3105"/>
        </w:trPr>
        <w:tc>
          <w:tcPr>
            <w:tcW w:w="9776" w:type="dxa"/>
            <w:gridSpan w:val="3"/>
            <w:vAlign w:val="center"/>
          </w:tcPr>
          <w:p w14:paraId="15637B6C" w14:textId="55162C15" w:rsidR="00A016D7" w:rsidRPr="00304533" w:rsidRDefault="00E95A9C" w:rsidP="00740DF7">
            <w:pPr>
              <w:tabs>
                <w:tab w:val="left" w:pos="9923"/>
              </w:tabs>
              <w:spacing w:before="0" w:after="0" w:line="240" w:lineRule="auto"/>
              <w:ind w:right="37"/>
              <w:rPr>
                <w:b/>
              </w:rPr>
            </w:pPr>
            <w:r>
              <w:rPr>
                <w:b/>
              </w:rPr>
              <w:t>Objetivos de aprendizagem</w:t>
            </w:r>
          </w:p>
          <w:p w14:paraId="248296BB" w14:textId="4306A0DE" w:rsidR="00A016D7" w:rsidRPr="00304533" w:rsidRDefault="00A016D7" w:rsidP="00740DF7">
            <w:pPr>
              <w:tabs>
                <w:tab w:val="left" w:pos="9923"/>
              </w:tabs>
              <w:spacing w:before="0" w:after="0" w:line="240" w:lineRule="auto"/>
              <w:ind w:right="37"/>
              <w:rPr>
                <w:rFonts w:eastAsia="Calibri" w:cs="Times New Roman"/>
              </w:rPr>
            </w:pPr>
            <w:r>
              <w:t xml:space="preserve">No final da sessão, os participantes deverão ser capazes de: </w:t>
            </w:r>
          </w:p>
          <w:p w14:paraId="40DD5C20" w14:textId="77777777" w:rsidR="00A016D7" w:rsidRPr="00304533" w:rsidRDefault="00A016D7" w:rsidP="00740DF7">
            <w:pPr>
              <w:pStyle w:val="bul1"/>
              <w:numPr>
                <w:ilvl w:val="0"/>
                <w:numId w:val="7"/>
              </w:numPr>
              <w:tabs>
                <w:tab w:val="left" w:pos="9923"/>
              </w:tabs>
              <w:spacing w:before="0" w:after="0" w:line="240" w:lineRule="auto"/>
              <w:ind w:right="37"/>
              <w:rPr>
                <w:sz w:val="24"/>
              </w:rPr>
            </w:pPr>
            <w:r>
              <w:rPr>
                <w:sz w:val="24"/>
              </w:rPr>
              <w:t>Definir a qualidade de um facilitador de formação</w:t>
            </w:r>
          </w:p>
          <w:p w14:paraId="07240973" w14:textId="77777777" w:rsidR="00A016D7" w:rsidRPr="00304533" w:rsidRDefault="00A016D7" w:rsidP="00740DF7">
            <w:pPr>
              <w:pStyle w:val="bul1"/>
              <w:numPr>
                <w:ilvl w:val="0"/>
                <w:numId w:val="7"/>
              </w:numPr>
              <w:tabs>
                <w:tab w:val="left" w:pos="9923"/>
              </w:tabs>
              <w:spacing w:before="0" w:after="0" w:line="240" w:lineRule="auto"/>
              <w:ind w:right="37"/>
              <w:rPr>
                <w:sz w:val="24"/>
              </w:rPr>
            </w:pPr>
            <w:r>
              <w:rPr>
                <w:sz w:val="24"/>
              </w:rPr>
              <w:t xml:space="preserve">Rever a formação </w:t>
            </w:r>
          </w:p>
          <w:p w14:paraId="0C8B41BE" w14:textId="77777777" w:rsidR="00A016D7" w:rsidRPr="00304533" w:rsidRDefault="00A016D7" w:rsidP="00740DF7">
            <w:pPr>
              <w:pStyle w:val="bul1"/>
              <w:numPr>
                <w:ilvl w:val="0"/>
                <w:numId w:val="7"/>
              </w:numPr>
              <w:tabs>
                <w:tab w:val="left" w:pos="9923"/>
              </w:tabs>
              <w:spacing w:before="0" w:after="0" w:line="240" w:lineRule="auto"/>
              <w:ind w:right="37"/>
              <w:rPr>
                <w:sz w:val="24"/>
              </w:rPr>
            </w:pPr>
            <w:r>
              <w:rPr>
                <w:sz w:val="24"/>
              </w:rPr>
              <w:t>Recordar as principais teorias relacionadas com a educação de adultos</w:t>
            </w:r>
          </w:p>
          <w:p w14:paraId="5565DC01" w14:textId="0544342E" w:rsidR="00A016D7" w:rsidRPr="00304533" w:rsidRDefault="00A016D7" w:rsidP="00740DF7">
            <w:pPr>
              <w:pStyle w:val="bul1"/>
              <w:numPr>
                <w:ilvl w:val="0"/>
                <w:numId w:val="7"/>
              </w:numPr>
              <w:tabs>
                <w:tab w:val="left" w:pos="9923"/>
              </w:tabs>
              <w:spacing w:before="0" w:after="0" w:line="240" w:lineRule="auto"/>
              <w:ind w:right="37"/>
              <w:rPr>
                <w:sz w:val="24"/>
              </w:rPr>
            </w:pPr>
            <w:r>
              <w:rPr>
                <w:sz w:val="24"/>
              </w:rPr>
              <w:t>Enumerar os princípios fundamentais das teorias da educação de adultos</w:t>
            </w:r>
          </w:p>
          <w:p w14:paraId="3FB6053B" w14:textId="77777777" w:rsidR="00A016D7" w:rsidRPr="00304533" w:rsidRDefault="00A016D7" w:rsidP="00740DF7">
            <w:pPr>
              <w:pStyle w:val="bul1"/>
              <w:numPr>
                <w:ilvl w:val="0"/>
                <w:numId w:val="7"/>
              </w:numPr>
              <w:tabs>
                <w:tab w:val="left" w:pos="9923"/>
              </w:tabs>
              <w:spacing w:before="0" w:after="0" w:line="240" w:lineRule="auto"/>
              <w:ind w:right="37"/>
              <w:rPr>
                <w:sz w:val="24"/>
              </w:rPr>
            </w:pPr>
            <w:r>
              <w:rPr>
                <w:sz w:val="24"/>
              </w:rPr>
              <w:t xml:space="preserve">Analisar a aplicação destes princípios à formação atual </w:t>
            </w:r>
          </w:p>
          <w:p w14:paraId="44F36D5E" w14:textId="77777777" w:rsidR="00A016D7" w:rsidRPr="00304533" w:rsidRDefault="00A016D7" w:rsidP="00740DF7">
            <w:pPr>
              <w:pStyle w:val="bul1"/>
              <w:numPr>
                <w:ilvl w:val="0"/>
                <w:numId w:val="7"/>
              </w:numPr>
              <w:tabs>
                <w:tab w:val="left" w:pos="9923"/>
              </w:tabs>
              <w:spacing w:before="0" w:after="0" w:line="240" w:lineRule="auto"/>
              <w:ind w:right="37"/>
              <w:rPr>
                <w:sz w:val="24"/>
              </w:rPr>
            </w:pPr>
            <w:r>
              <w:rPr>
                <w:sz w:val="24"/>
              </w:rPr>
              <w:t>Avaliar essa aplicação à presente formação e desenvolver alternativas</w:t>
            </w:r>
          </w:p>
          <w:p w14:paraId="49B78D2F" w14:textId="77777777" w:rsidR="00A016D7" w:rsidRPr="00304533" w:rsidRDefault="00A016D7" w:rsidP="00740DF7">
            <w:pPr>
              <w:pStyle w:val="bul1"/>
              <w:numPr>
                <w:ilvl w:val="0"/>
                <w:numId w:val="0"/>
              </w:numPr>
              <w:tabs>
                <w:tab w:val="left" w:pos="9923"/>
              </w:tabs>
              <w:spacing w:before="0" w:after="0" w:line="240" w:lineRule="auto"/>
              <w:ind w:left="720" w:right="37"/>
              <w:rPr>
                <w:sz w:val="24"/>
                <w:lang w:val="en-GB"/>
              </w:rPr>
            </w:pPr>
          </w:p>
        </w:tc>
      </w:tr>
      <w:tr w:rsidR="004D0FD4" w:rsidRPr="00304533" w14:paraId="33664C24" w14:textId="77777777" w:rsidTr="00AD4D12">
        <w:trPr>
          <w:trHeight w:val="2697"/>
        </w:trPr>
        <w:tc>
          <w:tcPr>
            <w:tcW w:w="9776" w:type="dxa"/>
            <w:gridSpan w:val="3"/>
            <w:vAlign w:val="center"/>
          </w:tcPr>
          <w:p w14:paraId="536ABEF2" w14:textId="378594A2" w:rsidR="004D0FD4" w:rsidRPr="00304533" w:rsidRDefault="004D0FD4" w:rsidP="00740DF7">
            <w:pPr>
              <w:tabs>
                <w:tab w:val="left" w:pos="9923"/>
              </w:tabs>
              <w:spacing w:before="0" w:after="0" w:line="240" w:lineRule="auto"/>
              <w:ind w:right="37"/>
              <w:rPr>
                <w:b/>
              </w:rPr>
            </w:pPr>
            <w:r>
              <w:rPr>
                <w:b/>
              </w:rPr>
              <w:lastRenderedPageBreak/>
              <w:t>Orientação para o formador</w:t>
            </w:r>
          </w:p>
          <w:p w14:paraId="1E27195A" w14:textId="77777777" w:rsidR="00E95A9C" w:rsidRPr="00304533" w:rsidRDefault="004D0FD4" w:rsidP="00740DF7">
            <w:pPr>
              <w:tabs>
                <w:tab w:val="left" w:pos="9923"/>
              </w:tabs>
              <w:spacing w:before="0" w:after="0" w:line="240" w:lineRule="auto"/>
              <w:ind w:right="37"/>
            </w:pPr>
            <w:r>
              <w:t xml:space="preserve">Na abertura da sessão, os formadores relembram a diferença entre pedagogia e andragogia, tal como discutido no início desta formação, e associam-na ao ciclo experimental de Kolb e às diferentes metodologias discutidas até ao momento. </w:t>
            </w:r>
          </w:p>
          <w:p w14:paraId="0ADB1842" w14:textId="77777777" w:rsidR="00E95A9C" w:rsidRPr="00304533" w:rsidRDefault="00E95A9C" w:rsidP="00740DF7">
            <w:pPr>
              <w:tabs>
                <w:tab w:val="left" w:pos="9923"/>
              </w:tabs>
              <w:spacing w:before="0" w:after="0" w:line="240" w:lineRule="auto"/>
              <w:ind w:right="37"/>
            </w:pPr>
          </w:p>
          <w:p w14:paraId="70980CE9" w14:textId="2A730E2A" w:rsidR="004D0FD4" w:rsidRPr="00304533" w:rsidRDefault="004D0FD4" w:rsidP="00740DF7">
            <w:pPr>
              <w:tabs>
                <w:tab w:val="left" w:pos="9923"/>
              </w:tabs>
              <w:spacing w:before="0" w:after="0" w:line="240" w:lineRule="auto"/>
              <w:ind w:right="37"/>
            </w:pPr>
            <w:r>
              <w:t xml:space="preserve">Os vários temas abordados sublinharam inevitavelmente que, numa formação para profissionais adultos, o formador não é “aquele que sabe tudo”, sendo antes o meio de transmissão dos conhecimentos e das competências para os participantes. Os formadores farão uma revisão das várias sessões de formação realizadas até ao momento e orientarão os participantes na compreensão da forma como todas as sessões respondem aos princípios da educação de adultos e o papel que os formadores desempenharam na sua liderança – tentando identificar e valorizar as aptidões e competências transversais que cada participante traz, não impondo uma perspetiva, mas, em vez disso, alimentando a reflexão que permite aos participantes tomar decisões informadas quando forem eles a ministrar uma formação. A forma como a </w:t>
            </w:r>
            <w:r>
              <w:rPr>
                <w:b/>
              </w:rPr>
              <w:t>liderança pode coexistir com o papel de facilitação</w:t>
            </w:r>
            <w:r>
              <w:t xml:space="preserve"> será explicada.</w:t>
            </w:r>
          </w:p>
          <w:p w14:paraId="5464A04B" w14:textId="27011BE6" w:rsidR="00A016D7" w:rsidRPr="00304533" w:rsidRDefault="00A016D7" w:rsidP="00740DF7">
            <w:pPr>
              <w:tabs>
                <w:tab w:val="left" w:pos="9923"/>
              </w:tabs>
              <w:spacing w:before="0" w:after="0" w:line="240" w:lineRule="auto"/>
              <w:ind w:right="37"/>
            </w:pPr>
          </w:p>
        </w:tc>
      </w:tr>
      <w:tr w:rsidR="004D0FD4" w:rsidRPr="00304533" w14:paraId="5C229D80" w14:textId="77777777" w:rsidTr="00AD4D12">
        <w:trPr>
          <w:trHeight w:val="701"/>
        </w:trPr>
        <w:tc>
          <w:tcPr>
            <w:tcW w:w="9776" w:type="dxa"/>
            <w:gridSpan w:val="3"/>
            <w:tcBorders>
              <w:bottom w:val="single" w:sz="4" w:space="0" w:color="auto"/>
            </w:tcBorders>
            <w:shd w:val="clear" w:color="auto" w:fill="DBE5F1" w:themeFill="accent1" w:themeFillTint="33"/>
            <w:vAlign w:val="center"/>
          </w:tcPr>
          <w:p w14:paraId="19869C30" w14:textId="108CDB5D" w:rsidR="004D0FD4" w:rsidRPr="00304533" w:rsidRDefault="00E30187" w:rsidP="00740DF7">
            <w:pPr>
              <w:tabs>
                <w:tab w:val="left" w:pos="9923"/>
              </w:tabs>
              <w:spacing w:before="0" w:after="0" w:line="240" w:lineRule="auto"/>
              <w:ind w:right="37"/>
              <w:rPr>
                <w:b/>
              </w:rPr>
            </w:pPr>
            <w:r>
              <w:rPr>
                <w:b/>
              </w:rPr>
              <w:t>Teor da sessão</w:t>
            </w:r>
          </w:p>
        </w:tc>
      </w:tr>
      <w:tr w:rsidR="004D0FD4" w:rsidRPr="00304533" w14:paraId="3703823C" w14:textId="77777777" w:rsidTr="00AD4D12">
        <w:trPr>
          <w:trHeight w:val="629"/>
        </w:trPr>
        <w:tc>
          <w:tcPr>
            <w:tcW w:w="1980" w:type="dxa"/>
            <w:shd w:val="clear" w:color="auto" w:fill="DBE5F1" w:themeFill="accent1" w:themeFillTint="33"/>
            <w:vAlign w:val="center"/>
          </w:tcPr>
          <w:p w14:paraId="37011CF4" w14:textId="698AEE99" w:rsidR="004D0FD4" w:rsidRPr="00304533" w:rsidRDefault="00A0324C" w:rsidP="00740DF7">
            <w:pPr>
              <w:tabs>
                <w:tab w:val="left" w:pos="9923"/>
              </w:tabs>
              <w:spacing w:before="0" w:after="0" w:line="240" w:lineRule="auto"/>
              <w:ind w:right="37"/>
              <w:rPr>
                <w:b/>
              </w:rPr>
            </w:pPr>
            <w:r>
              <w:rPr>
                <w:b/>
              </w:rPr>
              <w:t>Atividade/slide/material</w:t>
            </w:r>
          </w:p>
        </w:tc>
        <w:tc>
          <w:tcPr>
            <w:tcW w:w="7796" w:type="dxa"/>
            <w:gridSpan w:val="2"/>
            <w:shd w:val="clear" w:color="auto" w:fill="DBE5F1" w:themeFill="accent1" w:themeFillTint="33"/>
            <w:vAlign w:val="center"/>
          </w:tcPr>
          <w:p w14:paraId="40C0943B" w14:textId="77777777" w:rsidR="004D0FD4" w:rsidRPr="00304533" w:rsidRDefault="004D0FD4" w:rsidP="00740DF7">
            <w:pPr>
              <w:tabs>
                <w:tab w:val="left" w:pos="9923"/>
              </w:tabs>
              <w:spacing w:before="0" w:after="0" w:line="240" w:lineRule="auto"/>
              <w:ind w:right="37"/>
              <w:rPr>
                <w:b/>
              </w:rPr>
            </w:pPr>
            <w:r>
              <w:rPr>
                <w:b/>
              </w:rPr>
              <w:t>Teor</w:t>
            </w:r>
          </w:p>
        </w:tc>
      </w:tr>
      <w:tr w:rsidR="004D0FD4" w:rsidRPr="00304533" w14:paraId="2B1CA0B2" w14:textId="77777777" w:rsidTr="00AD4D12">
        <w:tc>
          <w:tcPr>
            <w:tcW w:w="1980" w:type="dxa"/>
            <w:vAlign w:val="center"/>
          </w:tcPr>
          <w:p w14:paraId="1CA819BB" w14:textId="07D8FDB8" w:rsidR="00E95A9C" w:rsidRPr="00304533" w:rsidRDefault="004D0FD4" w:rsidP="00740DF7">
            <w:pPr>
              <w:tabs>
                <w:tab w:val="left" w:pos="9923"/>
              </w:tabs>
              <w:spacing w:before="0" w:after="0" w:line="240" w:lineRule="auto"/>
              <w:ind w:right="37"/>
            </w:pPr>
            <w:r>
              <w:t>Apresentação – slide 2</w:t>
            </w:r>
          </w:p>
        </w:tc>
        <w:tc>
          <w:tcPr>
            <w:tcW w:w="7796" w:type="dxa"/>
            <w:gridSpan w:val="2"/>
            <w:vAlign w:val="center"/>
          </w:tcPr>
          <w:p w14:paraId="320801C1" w14:textId="47344F7A" w:rsidR="00A016D7" w:rsidRPr="00304533" w:rsidRDefault="004D0FD4" w:rsidP="00740DF7">
            <w:pPr>
              <w:tabs>
                <w:tab w:val="left" w:pos="9923"/>
              </w:tabs>
              <w:spacing w:before="0" w:after="0" w:line="240" w:lineRule="auto"/>
              <w:ind w:right="37"/>
              <w:rPr>
                <w:color w:val="000000" w:themeColor="text1"/>
              </w:rPr>
            </w:pPr>
            <w:r>
              <w:rPr>
                <w:color w:val="000000" w:themeColor="text1"/>
              </w:rPr>
              <w:t xml:space="preserve">Utilizando o slide fornecido ilustre o papel do formador. </w:t>
            </w:r>
          </w:p>
          <w:p w14:paraId="19E17C00" w14:textId="77777777" w:rsidR="00A016D7" w:rsidRPr="00304533" w:rsidRDefault="00A016D7" w:rsidP="00740DF7">
            <w:pPr>
              <w:tabs>
                <w:tab w:val="left" w:pos="9923"/>
              </w:tabs>
              <w:spacing w:before="0" w:after="0" w:line="240" w:lineRule="auto"/>
              <w:ind w:right="37"/>
              <w:rPr>
                <w:color w:val="000000" w:themeColor="text1"/>
              </w:rPr>
            </w:pPr>
          </w:p>
          <w:p w14:paraId="77EFDDEB" w14:textId="4A82D698" w:rsidR="004D0FD4" w:rsidRPr="00304533" w:rsidRDefault="004D0FD4" w:rsidP="00740DF7">
            <w:pPr>
              <w:tabs>
                <w:tab w:val="left" w:pos="9923"/>
              </w:tabs>
              <w:spacing w:before="0" w:after="0" w:line="240" w:lineRule="auto"/>
              <w:ind w:right="37"/>
              <w:rPr>
                <w:color w:val="000000" w:themeColor="text1"/>
              </w:rPr>
            </w:pPr>
            <w:r>
              <w:rPr>
                <w:color w:val="000000" w:themeColor="text1"/>
              </w:rPr>
              <w:t xml:space="preserve">A agenda do dia anterior pode ser usada como um manual para orientar os participantes na identificação da fundamentação subjacente às escolhas metodológicas, cuja explicação ajudará a sublinhar situações em que o formador agiu como líder, por oposição a situações em que o formador se limitou a facilitar o fluxo de conhecimentos e de competências. </w:t>
            </w:r>
          </w:p>
          <w:p w14:paraId="7D8D93E0" w14:textId="77777777" w:rsidR="007B0AAF" w:rsidRPr="00304533" w:rsidRDefault="007B0AAF" w:rsidP="00740DF7">
            <w:pPr>
              <w:tabs>
                <w:tab w:val="left" w:pos="9923"/>
              </w:tabs>
              <w:spacing w:before="0" w:after="0" w:line="240" w:lineRule="auto"/>
              <w:ind w:right="37"/>
              <w:rPr>
                <w:color w:val="000000" w:themeColor="text1"/>
              </w:rPr>
            </w:pPr>
          </w:p>
          <w:p w14:paraId="4821690C" w14:textId="77777777" w:rsidR="004D0FD4" w:rsidRPr="00304533" w:rsidRDefault="004D0FD4" w:rsidP="00740DF7">
            <w:pPr>
              <w:tabs>
                <w:tab w:val="left" w:pos="9923"/>
              </w:tabs>
              <w:spacing w:before="0" w:after="0" w:line="240" w:lineRule="auto"/>
              <w:ind w:right="37"/>
              <w:rPr>
                <w:b/>
                <w:bCs/>
                <w:color w:val="000000" w:themeColor="text1"/>
              </w:rPr>
            </w:pPr>
            <w:r>
              <w:rPr>
                <w:b/>
                <w:color w:val="000000" w:themeColor="text1"/>
              </w:rPr>
              <w:t>Alternativa online</w:t>
            </w:r>
          </w:p>
          <w:p w14:paraId="44C7C1C2" w14:textId="77777777" w:rsidR="004D0FD4" w:rsidRPr="00304533" w:rsidRDefault="004D0FD4" w:rsidP="00740DF7">
            <w:pPr>
              <w:tabs>
                <w:tab w:val="left" w:pos="9923"/>
              </w:tabs>
              <w:spacing w:before="0" w:after="0" w:line="240" w:lineRule="auto"/>
              <w:ind w:right="37"/>
              <w:rPr>
                <w:color w:val="000000" w:themeColor="text1"/>
              </w:rPr>
            </w:pPr>
            <w:r>
              <w:rPr>
                <w:color w:val="000000" w:themeColor="text1"/>
              </w:rPr>
              <w:t xml:space="preserve">Como apresentação normalizada, apoiada em slides. </w:t>
            </w:r>
          </w:p>
          <w:p w14:paraId="3E61057F" w14:textId="77777777" w:rsidR="004D0FD4" w:rsidRPr="00304533" w:rsidRDefault="004D0FD4" w:rsidP="00740DF7">
            <w:pPr>
              <w:tabs>
                <w:tab w:val="left" w:pos="9923"/>
              </w:tabs>
              <w:spacing w:before="0" w:after="0" w:line="240" w:lineRule="auto"/>
              <w:ind w:right="37"/>
              <w:rPr>
                <w:color w:val="000000" w:themeColor="text1"/>
              </w:rPr>
            </w:pPr>
          </w:p>
        </w:tc>
      </w:tr>
      <w:tr w:rsidR="004D0FD4" w:rsidRPr="00304533" w14:paraId="30E19902" w14:textId="77777777" w:rsidTr="00AD4D12">
        <w:trPr>
          <w:trHeight w:val="1412"/>
        </w:trPr>
        <w:tc>
          <w:tcPr>
            <w:tcW w:w="9776" w:type="dxa"/>
            <w:gridSpan w:val="3"/>
            <w:vAlign w:val="center"/>
          </w:tcPr>
          <w:p w14:paraId="044D920D" w14:textId="0074637A" w:rsidR="004D0FD4" w:rsidRPr="00304533" w:rsidRDefault="004D0FD4" w:rsidP="00740DF7">
            <w:pPr>
              <w:tabs>
                <w:tab w:val="left" w:pos="9923"/>
              </w:tabs>
              <w:spacing w:before="0" w:after="0" w:line="240" w:lineRule="auto"/>
              <w:ind w:right="37"/>
              <w:rPr>
                <w:b/>
                <w:color w:val="000000" w:themeColor="text1"/>
              </w:rPr>
            </w:pPr>
            <w:r>
              <w:rPr>
                <w:b/>
                <w:color w:val="000000" w:themeColor="text1"/>
              </w:rPr>
              <w:t>Exercícios práticos</w:t>
            </w:r>
          </w:p>
          <w:p w14:paraId="2EE8B7D8" w14:textId="611CACDC" w:rsidR="004D0FD4" w:rsidRPr="00304533" w:rsidRDefault="00033E1A" w:rsidP="00740DF7">
            <w:pPr>
              <w:tabs>
                <w:tab w:val="left" w:pos="426"/>
                <w:tab w:val="left" w:pos="851"/>
                <w:tab w:val="left" w:pos="9923"/>
              </w:tabs>
              <w:spacing w:before="0" w:after="0" w:line="240" w:lineRule="auto"/>
              <w:ind w:right="37"/>
              <w:rPr>
                <w:rFonts w:eastAsia="Times New Roman" w:cs="Calibri"/>
              </w:rPr>
            </w:pPr>
            <w:r>
              <w:t>Exercício de autorreflexão.</w:t>
            </w:r>
            <w:r w:rsidR="00E81967">
              <w:t xml:space="preserve"> </w:t>
            </w:r>
          </w:p>
        </w:tc>
      </w:tr>
      <w:tr w:rsidR="004D0FD4" w:rsidRPr="00304533" w14:paraId="17267CFA" w14:textId="77777777" w:rsidTr="00AD4D12">
        <w:tc>
          <w:tcPr>
            <w:tcW w:w="9776" w:type="dxa"/>
            <w:gridSpan w:val="3"/>
            <w:vAlign w:val="center"/>
          </w:tcPr>
          <w:p w14:paraId="59B7BCC3" w14:textId="3685D27F" w:rsidR="004D0FD4" w:rsidRPr="00304533" w:rsidRDefault="004D0FD4" w:rsidP="00740DF7">
            <w:pPr>
              <w:tabs>
                <w:tab w:val="left" w:pos="9923"/>
              </w:tabs>
              <w:spacing w:before="0" w:after="0" w:line="240" w:lineRule="auto"/>
              <w:ind w:right="37"/>
              <w:rPr>
                <w:b/>
                <w:color w:val="000000" w:themeColor="text1"/>
              </w:rPr>
            </w:pPr>
            <w:r>
              <w:rPr>
                <w:b/>
                <w:color w:val="000000" w:themeColor="text1"/>
              </w:rPr>
              <w:t>Avaliação/verificação de conhecimentos</w:t>
            </w:r>
          </w:p>
          <w:p w14:paraId="78D17946" w14:textId="77777777" w:rsidR="004D0FD4" w:rsidRPr="00304533" w:rsidRDefault="004D0FD4" w:rsidP="00740DF7">
            <w:pPr>
              <w:tabs>
                <w:tab w:val="left" w:pos="9923"/>
              </w:tabs>
              <w:spacing w:before="0" w:after="0" w:line="240" w:lineRule="auto"/>
              <w:ind w:right="37"/>
              <w:rPr>
                <w:color w:val="000000" w:themeColor="text1"/>
              </w:rPr>
            </w:pPr>
            <w:r>
              <w:t xml:space="preserve">Não aplicável. </w:t>
            </w:r>
          </w:p>
        </w:tc>
      </w:tr>
    </w:tbl>
    <w:p w14:paraId="3A9530C1" w14:textId="77777777" w:rsidR="004D0FD4" w:rsidRPr="00304533" w:rsidRDefault="004D0FD4" w:rsidP="00740DF7">
      <w:pPr>
        <w:tabs>
          <w:tab w:val="left" w:pos="9923"/>
        </w:tabs>
        <w:ind w:right="37"/>
        <w:jc w:val="both"/>
        <w:rPr>
          <w:sz w:val="24"/>
          <w:szCs w:val="24"/>
          <w:lang w:val="en-GB"/>
        </w:rPr>
      </w:pPr>
    </w:p>
    <w:p w14:paraId="087C1CDB" w14:textId="77777777" w:rsidR="004D0FD4" w:rsidRPr="00304533" w:rsidRDefault="004D0FD4" w:rsidP="00740DF7">
      <w:pPr>
        <w:tabs>
          <w:tab w:val="left" w:pos="9923"/>
        </w:tabs>
        <w:ind w:right="37"/>
        <w:jc w:val="both"/>
        <w:rPr>
          <w:sz w:val="24"/>
          <w:szCs w:val="24"/>
          <w:lang w:val="en-GB"/>
        </w:rPr>
      </w:pPr>
    </w:p>
    <w:p w14:paraId="169C0BF3" w14:textId="77777777" w:rsidR="00C92291" w:rsidRPr="00304533" w:rsidRDefault="00C92291" w:rsidP="00740DF7">
      <w:pPr>
        <w:tabs>
          <w:tab w:val="left" w:pos="9923"/>
        </w:tabs>
        <w:ind w:right="37"/>
        <w:rPr>
          <w:sz w:val="24"/>
          <w:szCs w:val="24"/>
        </w:rPr>
      </w:pPr>
      <w:r>
        <w:br w:type="page"/>
      </w:r>
    </w:p>
    <w:tbl>
      <w:tblPr>
        <w:tblStyle w:val="TableGrid"/>
        <w:tblW w:w="0" w:type="auto"/>
        <w:tblLayout w:type="fixed"/>
        <w:tblLook w:val="04A0" w:firstRow="1" w:lastRow="0" w:firstColumn="1" w:lastColumn="0" w:noHBand="0" w:noVBand="1"/>
      </w:tblPr>
      <w:tblGrid>
        <w:gridCol w:w="1696"/>
        <w:gridCol w:w="5812"/>
        <w:gridCol w:w="2410"/>
      </w:tblGrid>
      <w:tr w:rsidR="00C92291" w:rsidRPr="00304533" w14:paraId="19446325" w14:textId="77777777" w:rsidTr="00AD4D12">
        <w:trPr>
          <w:trHeight w:val="899"/>
        </w:trPr>
        <w:tc>
          <w:tcPr>
            <w:tcW w:w="7508" w:type="dxa"/>
            <w:gridSpan w:val="2"/>
            <w:shd w:val="clear" w:color="auto" w:fill="DAEEF3" w:themeFill="accent5" w:themeFillTint="33"/>
            <w:vAlign w:val="center"/>
          </w:tcPr>
          <w:p w14:paraId="7B8336FA" w14:textId="2A55C72B" w:rsidR="00C92291" w:rsidRPr="00304533" w:rsidRDefault="00C92291" w:rsidP="00740DF7">
            <w:pPr>
              <w:tabs>
                <w:tab w:val="left" w:pos="9923"/>
              </w:tabs>
              <w:spacing w:before="0" w:after="0" w:line="240" w:lineRule="auto"/>
              <w:ind w:right="37"/>
              <w:rPr>
                <w:b/>
                <w:bCs/>
                <w:color w:val="000000" w:themeColor="text1"/>
              </w:rPr>
            </w:pPr>
            <w:r>
              <w:rPr>
                <w:b/>
                <w:color w:val="000000" w:themeColor="text1"/>
              </w:rPr>
              <w:lastRenderedPageBreak/>
              <w:br w:type="page"/>
              <w:t>Sessão 2.2 Matriz de formação</w:t>
            </w:r>
            <w:r w:rsidR="00E81967">
              <w:rPr>
                <w:b/>
                <w:color w:val="000000" w:themeColor="text1"/>
              </w:rPr>
              <w:t xml:space="preserve"> </w:t>
            </w:r>
          </w:p>
        </w:tc>
        <w:tc>
          <w:tcPr>
            <w:tcW w:w="2410" w:type="dxa"/>
            <w:shd w:val="clear" w:color="auto" w:fill="DAEEF3" w:themeFill="accent5" w:themeFillTint="33"/>
            <w:vAlign w:val="center"/>
          </w:tcPr>
          <w:p w14:paraId="73E0FC85" w14:textId="5FB799B1" w:rsidR="00C92291" w:rsidRPr="00304533" w:rsidRDefault="00C92291" w:rsidP="00740DF7">
            <w:pPr>
              <w:tabs>
                <w:tab w:val="left" w:pos="9923"/>
              </w:tabs>
              <w:spacing w:before="0" w:after="0" w:line="240" w:lineRule="auto"/>
              <w:ind w:right="37"/>
              <w:rPr>
                <w:b/>
                <w:bCs/>
                <w:color w:val="000000" w:themeColor="text1"/>
              </w:rPr>
            </w:pPr>
            <w:r>
              <w:rPr>
                <w:b/>
                <w:color w:val="000000" w:themeColor="text1"/>
              </w:rPr>
              <w:t xml:space="preserve">Duração: 60 minutos </w:t>
            </w:r>
          </w:p>
        </w:tc>
      </w:tr>
      <w:tr w:rsidR="00C92291" w:rsidRPr="00304533" w14:paraId="48F36D19" w14:textId="77777777" w:rsidTr="00AD4D12">
        <w:trPr>
          <w:trHeight w:val="3400"/>
        </w:trPr>
        <w:tc>
          <w:tcPr>
            <w:tcW w:w="9918" w:type="dxa"/>
            <w:gridSpan w:val="3"/>
            <w:vAlign w:val="center"/>
          </w:tcPr>
          <w:p w14:paraId="6F9C3A69" w14:textId="77777777" w:rsidR="00C92291" w:rsidRPr="00304533" w:rsidRDefault="00C92291" w:rsidP="00740DF7">
            <w:pPr>
              <w:tabs>
                <w:tab w:val="left" w:pos="9923"/>
              </w:tabs>
              <w:spacing w:before="0" w:after="0" w:line="240" w:lineRule="auto"/>
              <w:ind w:right="37"/>
              <w:rPr>
                <w:b/>
              </w:rPr>
            </w:pPr>
            <w:r>
              <w:rPr>
                <w:b/>
              </w:rPr>
              <w:t>Recursos adicionais necessários:</w:t>
            </w:r>
          </w:p>
          <w:p w14:paraId="55950874" w14:textId="0B669681" w:rsidR="00C92291" w:rsidRPr="00304533" w:rsidRDefault="00C92291" w:rsidP="00740DF7">
            <w:pPr>
              <w:pStyle w:val="bul1"/>
              <w:numPr>
                <w:ilvl w:val="0"/>
                <w:numId w:val="26"/>
              </w:numPr>
              <w:tabs>
                <w:tab w:val="left" w:pos="9923"/>
              </w:tabs>
              <w:spacing w:before="0" w:after="0" w:line="240" w:lineRule="auto"/>
              <w:ind w:right="37"/>
              <w:contextualSpacing/>
              <w:rPr>
                <w:i/>
                <w:color w:val="00B050"/>
                <w:sz w:val="24"/>
              </w:rPr>
            </w:pPr>
            <w:r>
              <w:rPr>
                <w:color w:val="000000" w:themeColor="text1"/>
                <w:sz w:val="24"/>
              </w:rPr>
              <w:t>Elabore 3 tabelas de acordo com a metodologia do World Café</w:t>
            </w:r>
          </w:p>
          <w:p w14:paraId="5E2A330F" w14:textId="57D3A49D" w:rsidR="00E22E2F" w:rsidRPr="00304533" w:rsidRDefault="00D4185E" w:rsidP="00740DF7">
            <w:pPr>
              <w:pStyle w:val="bul1"/>
              <w:numPr>
                <w:ilvl w:val="0"/>
                <w:numId w:val="26"/>
              </w:numPr>
              <w:tabs>
                <w:tab w:val="left" w:pos="9923"/>
              </w:tabs>
              <w:spacing w:before="0" w:after="0" w:line="240" w:lineRule="auto"/>
              <w:ind w:right="37"/>
              <w:contextualSpacing/>
              <w:rPr>
                <w:i/>
                <w:color w:val="00B050"/>
                <w:sz w:val="24"/>
              </w:rPr>
            </w:pPr>
            <w:r>
              <w:rPr>
                <w:color w:val="000000" w:themeColor="text1"/>
                <w:sz w:val="24"/>
              </w:rPr>
              <w:t>3 matrizes de formação em quadros para anfitriões de cafés (marcadores disponíveis)</w:t>
            </w:r>
          </w:p>
          <w:p w14:paraId="1193AB9D" w14:textId="26C41A12" w:rsidR="00E22E2F" w:rsidRPr="00304533" w:rsidRDefault="00E22E2F" w:rsidP="00740DF7">
            <w:pPr>
              <w:pStyle w:val="bul1"/>
              <w:numPr>
                <w:ilvl w:val="0"/>
                <w:numId w:val="26"/>
              </w:numPr>
              <w:tabs>
                <w:tab w:val="left" w:pos="9923"/>
              </w:tabs>
              <w:spacing w:before="0" w:after="0" w:line="240" w:lineRule="auto"/>
              <w:ind w:right="37"/>
              <w:contextualSpacing/>
              <w:rPr>
                <w:i/>
                <w:color w:val="00B050"/>
                <w:sz w:val="24"/>
              </w:rPr>
            </w:pPr>
            <w:r>
              <w:rPr>
                <w:color w:val="000000" w:themeColor="text1"/>
                <w:sz w:val="24"/>
              </w:rPr>
              <w:t>Cópia do estudo de caso de cibercrime para todos os participantes</w:t>
            </w:r>
            <w:r w:rsidR="00E81967">
              <w:rPr>
                <w:color w:val="000000" w:themeColor="text1"/>
                <w:sz w:val="24"/>
              </w:rPr>
              <w:t xml:space="preserve"> </w:t>
            </w:r>
          </w:p>
          <w:p w14:paraId="751F32F9" w14:textId="779454A7" w:rsidR="00C92291" w:rsidRPr="00304533" w:rsidRDefault="00C92291" w:rsidP="00740DF7">
            <w:pPr>
              <w:pStyle w:val="bul1"/>
              <w:numPr>
                <w:ilvl w:val="0"/>
                <w:numId w:val="26"/>
              </w:numPr>
              <w:tabs>
                <w:tab w:val="left" w:pos="9923"/>
              </w:tabs>
              <w:spacing w:before="0" w:after="0" w:line="240" w:lineRule="auto"/>
              <w:ind w:right="37"/>
              <w:contextualSpacing/>
              <w:rPr>
                <w:i/>
                <w:color w:val="00B050"/>
                <w:sz w:val="24"/>
              </w:rPr>
            </w:pPr>
            <w:r>
              <w:rPr>
                <w:color w:val="000000" w:themeColor="text1"/>
                <w:sz w:val="24"/>
              </w:rPr>
              <w:t xml:space="preserve">Temporizador online </w:t>
            </w:r>
          </w:p>
        </w:tc>
      </w:tr>
      <w:tr w:rsidR="00C92291" w:rsidRPr="00304533" w14:paraId="07A5C7FC" w14:textId="77777777" w:rsidTr="00AD4D12">
        <w:trPr>
          <w:trHeight w:val="2697"/>
        </w:trPr>
        <w:tc>
          <w:tcPr>
            <w:tcW w:w="9918" w:type="dxa"/>
            <w:gridSpan w:val="3"/>
            <w:vAlign w:val="center"/>
          </w:tcPr>
          <w:p w14:paraId="3DAD2EA0" w14:textId="58388900" w:rsidR="00C92291" w:rsidRPr="00304533" w:rsidRDefault="00C92291" w:rsidP="00740DF7">
            <w:pPr>
              <w:tabs>
                <w:tab w:val="left" w:pos="9923"/>
              </w:tabs>
              <w:spacing w:before="0" w:after="0" w:line="240" w:lineRule="auto"/>
              <w:ind w:right="37"/>
              <w:rPr>
                <w:b/>
              </w:rPr>
            </w:pPr>
            <w:r>
              <w:rPr>
                <w:b/>
              </w:rPr>
              <w:t>Objetivo da sessão</w:t>
            </w:r>
            <w:r w:rsidR="00E81967">
              <w:rPr>
                <w:b/>
              </w:rPr>
              <w:t xml:space="preserve"> </w:t>
            </w:r>
          </w:p>
          <w:p w14:paraId="6F5E1E05" w14:textId="1AF31FAD" w:rsidR="00C92291" w:rsidRPr="00304533" w:rsidRDefault="00C92291" w:rsidP="00740DF7">
            <w:pPr>
              <w:tabs>
                <w:tab w:val="left" w:pos="9923"/>
              </w:tabs>
              <w:spacing w:before="0" w:after="0" w:line="240" w:lineRule="auto"/>
              <w:ind w:right="37"/>
              <w:rPr>
                <w:rFonts w:eastAsia="Calibri" w:cs="Times New Roman"/>
              </w:rPr>
            </w:pPr>
            <w:r>
              <w:t xml:space="preserve">Esta sessão é funcional para o concurso de formação que os formandos realizarão a partir do 3.º dia e permite-lhes pôr em prática o que aprenderam e experimentaram até à data em termos de metodologia de formação. Para o efeito, desenvolverão, em relação a um determinado tema, uma matriz de formação abrangente que funciona como uma espécie de lista de verificação da formação. </w:t>
            </w:r>
          </w:p>
          <w:p w14:paraId="37E28219" w14:textId="2CFC8A9B" w:rsidR="00C92291" w:rsidRPr="00304533" w:rsidRDefault="00C92291" w:rsidP="00740DF7">
            <w:pPr>
              <w:tabs>
                <w:tab w:val="left" w:pos="9923"/>
              </w:tabs>
              <w:spacing w:before="0" w:after="0" w:line="240" w:lineRule="auto"/>
              <w:ind w:right="37"/>
              <w:rPr>
                <w:rFonts w:eastAsia="Calibri" w:cs="Times New Roman"/>
              </w:rPr>
            </w:pPr>
          </w:p>
        </w:tc>
      </w:tr>
      <w:tr w:rsidR="00C92291" w:rsidRPr="00304533" w14:paraId="343094A8" w14:textId="77777777" w:rsidTr="00AD4D12">
        <w:trPr>
          <w:trHeight w:val="3105"/>
        </w:trPr>
        <w:tc>
          <w:tcPr>
            <w:tcW w:w="9918" w:type="dxa"/>
            <w:gridSpan w:val="3"/>
            <w:vAlign w:val="center"/>
          </w:tcPr>
          <w:p w14:paraId="7DF5CC49" w14:textId="77777777" w:rsidR="00C92291" w:rsidRPr="00304533" w:rsidRDefault="00C92291" w:rsidP="00740DF7">
            <w:pPr>
              <w:tabs>
                <w:tab w:val="left" w:pos="9923"/>
              </w:tabs>
              <w:spacing w:before="0" w:after="0" w:line="240" w:lineRule="auto"/>
              <w:ind w:right="37"/>
              <w:rPr>
                <w:b/>
              </w:rPr>
            </w:pPr>
            <w:r>
              <w:rPr>
                <w:b/>
              </w:rPr>
              <w:t>Objetivos de aprendizagem</w:t>
            </w:r>
          </w:p>
          <w:p w14:paraId="59AB0022" w14:textId="77777777" w:rsidR="00C92291" w:rsidRPr="00304533" w:rsidRDefault="00C92291" w:rsidP="00740DF7">
            <w:pPr>
              <w:tabs>
                <w:tab w:val="left" w:pos="9923"/>
              </w:tabs>
              <w:spacing w:before="0" w:after="0" w:line="240" w:lineRule="auto"/>
              <w:ind w:right="37"/>
              <w:rPr>
                <w:rFonts w:eastAsia="Calibri" w:cs="Times New Roman"/>
              </w:rPr>
            </w:pPr>
            <w:r>
              <w:t xml:space="preserve">No final da sessão, os participantes deverão ser capazes de: </w:t>
            </w:r>
          </w:p>
          <w:p w14:paraId="064176F1" w14:textId="77777777" w:rsidR="00C92291" w:rsidRPr="00304533" w:rsidRDefault="00C92291" w:rsidP="00740DF7">
            <w:pPr>
              <w:pStyle w:val="bul1"/>
              <w:numPr>
                <w:ilvl w:val="0"/>
                <w:numId w:val="7"/>
              </w:numPr>
              <w:tabs>
                <w:tab w:val="left" w:pos="9923"/>
              </w:tabs>
              <w:spacing w:before="0" w:after="0" w:line="240" w:lineRule="auto"/>
              <w:ind w:right="37"/>
              <w:rPr>
                <w:sz w:val="24"/>
              </w:rPr>
            </w:pPr>
            <w:r>
              <w:rPr>
                <w:sz w:val="24"/>
              </w:rPr>
              <w:t xml:space="preserve">Desenvolver um plano de formação </w:t>
            </w:r>
          </w:p>
          <w:p w14:paraId="425A815E" w14:textId="27B2A15F" w:rsidR="00C92291" w:rsidRPr="00304533" w:rsidRDefault="00C92291" w:rsidP="00740DF7">
            <w:pPr>
              <w:pStyle w:val="bul1"/>
              <w:numPr>
                <w:ilvl w:val="0"/>
                <w:numId w:val="7"/>
              </w:numPr>
              <w:tabs>
                <w:tab w:val="left" w:pos="9923"/>
              </w:tabs>
              <w:spacing w:before="0" w:after="0" w:line="240" w:lineRule="auto"/>
              <w:ind w:right="37"/>
              <w:rPr>
                <w:sz w:val="24"/>
              </w:rPr>
            </w:pPr>
            <w:r>
              <w:rPr>
                <w:sz w:val="24"/>
              </w:rPr>
              <w:t>Aplicar os conhecimentos adquiridos sobre a metodologia de formação a uma situação real</w:t>
            </w:r>
          </w:p>
          <w:p w14:paraId="1C771AF2" w14:textId="77777777" w:rsidR="00C92291" w:rsidRPr="00304533" w:rsidRDefault="00C92291" w:rsidP="00740DF7">
            <w:pPr>
              <w:pStyle w:val="bul1"/>
              <w:numPr>
                <w:ilvl w:val="0"/>
                <w:numId w:val="7"/>
              </w:numPr>
              <w:tabs>
                <w:tab w:val="left" w:pos="9923"/>
              </w:tabs>
              <w:spacing w:before="0" w:after="0" w:line="240" w:lineRule="auto"/>
              <w:ind w:right="37"/>
              <w:rPr>
                <w:sz w:val="24"/>
              </w:rPr>
            </w:pPr>
            <w:r>
              <w:rPr>
                <w:sz w:val="24"/>
              </w:rPr>
              <w:t xml:space="preserve">Podem ter dificuldades em encontrar soluções equilibradas e viáveis </w:t>
            </w:r>
          </w:p>
          <w:p w14:paraId="2051875D" w14:textId="0AE58DBC" w:rsidR="00C92291" w:rsidRPr="00304533" w:rsidRDefault="00C92291" w:rsidP="00740DF7">
            <w:pPr>
              <w:pStyle w:val="bul1"/>
              <w:numPr>
                <w:ilvl w:val="0"/>
                <w:numId w:val="7"/>
              </w:numPr>
              <w:tabs>
                <w:tab w:val="left" w:pos="9923"/>
              </w:tabs>
              <w:spacing w:before="0" w:after="0" w:line="240" w:lineRule="auto"/>
              <w:ind w:right="37"/>
              <w:rPr>
                <w:sz w:val="24"/>
              </w:rPr>
            </w:pPr>
            <w:r>
              <w:rPr>
                <w:sz w:val="24"/>
              </w:rPr>
              <w:t xml:space="preserve">Identificar o material de apoio necessário </w:t>
            </w:r>
          </w:p>
          <w:p w14:paraId="237B1F12" w14:textId="70B429DC" w:rsidR="00C92291" w:rsidRPr="00304533" w:rsidRDefault="00C92291" w:rsidP="00740DF7">
            <w:pPr>
              <w:pStyle w:val="bul1"/>
              <w:numPr>
                <w:ilvl w:val="0"/>
                <w:numId w:val="7"/>
              </w:numPr>
              <w:tabs>
                <w:tab w:val="left" w:pos="9923"/>
              </w:tabs>
              <w:spacing w:before="0" w:after="0" w:line="240" w:lineRule="auto"/>
              <w:ind w:right="37"/>
              <w:rPr>
                <w:sz w:val="24"/>
              </w:rPr>
            </w:pPr>
            <w:r>
              <w:rPr>
                <w:sz w:val="24"/>
              </w:rPr>
              <w:t>Experiência com a metodologia de World Café</w:t>
            </w:r>
          </w:p>
          <w:p w14:paraId="72C2BF44" w14:textId="77777777" w:rsidR="00C92291" w:rsidRPr="00304533" w:rsidRDefault="00C92291" w:rsidP="00740DF7">
            <w:pPr>
              <w:pStyle w:val="bul1"/>
              <w:numPr>
                <w:ilvl w:val="0"/>
                <w:numId w:val="0"/>
              </w:numPr>
              <w:tabs>
                <w:tab w:val="left" w:pos="9923"/>
              </w:tabs>
              <w:spacing w:before="0" w:after="0" w:line="240" w:lineRule="auto"/>
              <w:ind w:right="37"/>
              <w:rPr>
                <w:sz w:val="24"/>
                <w:lang w:val="en-GB"/>
              </w:rPr>
            </w:pPr>
          </w:p>
        </w:tc>
      </w:tr>
      <w:tr w:rsidR="00C92291" w:rsidRPr="00304533" w14:paraId="2626EB0D" w14:textId="77777777" w:rsidTr="00AD4D12">
        <w:trPr>
          <w:trHeight w:val="2697"/>
        </w:trPr>
        <w:tc>
          <w:tcPr>
            <w:tcW w:w="9918" w:type="dxa"/>
            <w:gridSpan w:val="3"/>
            <w:vAlign w:val="center"/>
          </w:tcPr>
          <w:p w14:paraId="46C3BBBC" w14:textId="77777777" w:rsidR="00C92291" w:rsidRPr="00304533" w:rsidRDefault="00C92291" w:rsidP="00740DF7">
            <w:pPr>
              <w:tabs>
                <w:tab w:val="left" w:pos="9923"/>
              </w:tabs>
              <w:spacing w:before="0" w:after="0" w:line="240" w:lineRule="auto"/>
              <w:ind w:right="37"/>
              <w:rPr>
                <w:b/>
              </w:rPr>
            </w:pPr>
            <w:r>
              <w:rPr>
                <w:b/>
              </w:rPr>
              <w:t>Orientação para o formador</w:t>
            </w:r>
          </w:p>
          <w:p w14:paraId="709FB321" w14:textId="7C12EF15" w:rsidR="00C92291" w:rsidRPr="00304533" w:rsidRDefault="00C92291" w:rsidP="00740DF7">
            <w:pPr>
              <w:tabs>
                <w:tab w:val="left" w:pos="9923"/>
              </w:tabs>
              <w:spacing w:before="0" w:after="0" w:line="240" w:lineRule="auto"/>
              <w:ind w:right="37"/>
            </w:pPr>
            <w:r>
              <w:t>O exercício será estruturado como um World Café, com 3 mesas e 3 anfitriões. Cada ronda terá uma duração de 5 minutos. Os anfitriões assumem as suas posições enquanto os outros participantes permanecem de pé. Distribua o estudo de caso por todos os participantes. Dê entre 5 e 7 minutos para o lerem. Quando terminarem, convide os participantes a ocupar um lugar numa das mesas. Inicie o temporizador. Cada anfitrião terá de chegar a um consenso ao preencher a sua matriz. O tempo é limitado para que cada grupo possa tirar partido das conclusões anteriores. Algumas mesas trabalharão mais rapidamente do que outras. No final das 3 rondas, convide os anfitriões a apresentarem as suas conclusões nos quadros. Os formadores comentam e concluem.</w:t>
            </w:r>
          </w:p>
          <w:p w14:paraId="5E05F8CE" w14:textId="6D5F0069" w:rsidR="00033E1A" w:rsidRPr="00304533" w:rsidRDefault="00033E1A" w:rsidP="00740DF7">
            <w:pPr>
              <w:tabs>
                <w:tab w:val="left" w:pos="9923"/>
              </w:tabs>
              <w:spacing w:before="0" w:after="0" w:line="240" w:lineRule="auto"/>
              <w:ind w:right="37"/>
            </w:pPr>
          </w:p>
        </w:tc>
      </w:tr>
      <w:tr w:rsidR="00C92291" w:rsidRPr="00304533" w14:paraId="2542B739" w14:textId="77777777" w:rsidTr="00AD4D12">
        <w:trPr>
          <w:trHeight w:val="701"/>
        </w:trPr>
        <w:tc>
          <w:tcPr>
            <w:tcW w:w="9918" w:type="dxa"/>
            <w:gridSpan w:val="3"/>
            <w:tcBorders>
              <w:bottom w:val="single" w:sz="4" w:space="0" w:color="auto"/>
            </w:tcBorders>
            <w:shd w:val="clear" w:color="auto" w:fill="DBE5F1" w:themeFill="accent1" w:themeFillTint="33"/>
            <w:vAlign w:val="center"/>
          </w:tcPr>
          <w:p w14:paraId="3E1420FF" w14:textId="77777777" w:rsidR="00C92291" w:rsidRPr="00304533" w:rsidRDefault="00C92291" w:rsidP="00740DF7">
            <w:pPr>
              <w:tabs>
                <w:tab w:val="left" w:pos="9923"/>
              </w:tabs>
              <w:spacing w:before="0" w:after="0" w:line="240" w:lineRule="auto"/>
              <w:ind w:right="37"/>
              <w:rPr>
                <w:b/>
              </w:rPr>
            </w:pPr>
            <w:r>
              <w:rPr>
                <w:b/>
              </w:rPr>
              <w:t>Teor da sessão</w:t>
            </w:r>
          </w:p>
        </w:tc>
      </w:tr>
      <w:tr w:rsidR="00C92291" w:rsidRPr="00304533" w14:paraId="7FBC303A" w14:textId="77777777" w:rsidTr="00AD4D12">
        <w:trPr>
          <w:trHeight w:val="629"/>
        </w:trPr>
        <w:tc>
          <w:tcPr>
            <w:tcW w:w="1696" w:type="dxa"/>
            <w:shd w:val="clear" w:color="auto" w:fill="DBE5F1" w:themeFill="accent1" w:themeFillTint="33"/>
            <w:vAlign w:val="center"/>
          </w:tcPr>
          <w:p w14:paraId="0B7BBE5B" w14:textId="77777777" w:rsidR="00C92291" w:rsidRPr="00304533" w:rsidRDefault="00C92291" w:rsidP="00740DF7">
            <w:pPr>
              <w:tabs>
                <w:tab w:val="left" w:pos="9923"/>
              </w:tabs>
              <w:spacing w:before="0" w:after="0" w:line="240" w:lineRule="auto"/>
              <w:ind w:right="37"/>
              <w:rPr>
                <w:b/>
              </w:rPr>
            </w:pPr>
            <w:r>
              <w:rPr>
                <w:b/>
              </w:rPr>
              <w:lastRenderedPageBreak/>
              <w:t>Atividade/slide/material</w:t>
            </w:r>
          </w:p>
        </w:tc>
        <w:tc>
          <w:tcPr>
            <w:tcW w:w="8222" w:type="dxa"/>
            <w:gridSpan w:val="2"/>
            <w:shd w:val="clear" w:color="auto" w:fill="DBE5F1" w:themeFill="accent1" w:themeFillTint="33"/>
            <w:vAlign w:val="center"/>
          </w:tcPr>
          <w:p w14:paraId="254268D3" w14:textId="77777777" w:rsidR="00C92291" w:rsidRPr="00304533" w:rsidRDefault="00C92291" w:rsidP="00740DF7">
            <w:pPr>
              <w:tabs>
                <w:tab w:val="left" w:pos="9923"/>
              </w:tabs>
              <w:spacing w:before="0" w:after="0" w:line="240" w:lineRule="auto"/>
              <w:ind w:right="37"/>
              <w:rPr>
                <w:b/>
              </w:rPr>
            </w:pPr>
            <w:r>
              <w:rPr>
                <w:b/>
              </w:rPr>
              <w:t>Teor</w:t>
            </w:r>
          </w:p>
        </w:tc>
      </w:tr>
      <w:tr w:rsidR="00C92291" w:rsidRPr="00304533" w14:paraId="0805DFB5" w14:textId="77777777" w:rsidTr="00AD4D12">
        <w:tc>
          <w:tcPr>
            <w:tcW w:w="1696" w:type="dxa"/>
            <w:vAlign w:val="center"/>
          </w:tcPr>
          <w:p w14:paraId="71932F82" w14:textId="113FDCA4" w:rsidR="00C92291" w:rsidRPr="00304533" w:rsidRDefault="00C10282" w:rsidP="00740DF7">
            <w:pPr>
              <w:tabs>
                <w:tab w:val="left" w:pos="9923"/>
              </w:tabs>
              <w:spacing w:before="0" w:after="0" w:line="240" w:lineRule="auto"/>
              <w:ind w:right="37"/>
            </w:pPr>
            <w:r>
              <w:t>Fichas de trabalho sobre o caso de estudo sobre cibercrime – trabalho de grupo (40 minutos) seguidos por um balanço (20 minutos)</w:t>
            </w:r>
            <w:r w:rsidR="00E81967">
              <w:t xml:space="preserve"> </w:t>
            </w:r>
          </w:p>
        </w:tc>
        <w:tc>
          <w:tcPr>
            <w:tcW w:w="8222" w:type="dxa"/>
            <w:gridSpan w:val="2"/>
            <w:vAlign w:val="center"/>
          </w:tcPr>
          <w:p w14:paraId="3692739B" w14:textId="47564F2E" w:rsidR="00C92291" w:rsidRPr="00304533" w:rsidRDefault="00C10282" w:rsidP="00740DF7">
            <w:pPr>
              <w:tabs>
                <w:tab w:val="left" w:pos="9923"/>
              </w:tabs>
              <w:spacing w:before="0" w:after="0" w:line="240" w:lineRule="auto"/>
              <w:ind w:right="37"/>
              <w:rPr>
                <w:color w:val="000000" w:themeColor="text1"/>
              </w:rPr>
            </w:pPr>
            <w:r>
              <w:rPr>
                <w:color w:val="000000" w:themeColor="text1"/>
              </w:rPr>
              <w:t>Atribua funções, quadros e distribua fichas de trabalho. Passados 5 a 7 minutos, inicie a primeira ronda de discussões. Continue até que todas as tabelas estejam preenchidas. Convide os anfitriões do café a apresentarem as suas conclusões. Faça um balanço e apresente os comentários em sessão plenária, se necessário, utilizando os slides 4-7 para ilustrar como redigir objetivos de aprendizagem e abordar eventuais equívocos. Remeta para a nota de orientação n.º 6 – utilize o slide 8 para abordar os materiais de aprendizagem.</w:t>
            </w:r>
          </w:p>
          <w:p w14:paraId="2B69D202" w14:textId="77777777" w:rsidR="00C92291" w:rsidRPr="00304533" w:rsidRDefault="00C92291" w:rsidP="00740DF7">
            <w:pPr>
              <w:tabs>
                <w:tab w:val="left" w:pos="9923"/>
              </w:tabs>
              <w:spacing w:before="0" w:after="0" w:line="240" w:lineRule="auto"/>
              <w:ind w:right="37"/>
              <w:rPr>
                <w:b/>
                <w:bCs/>
                <w:color w:val="000000" w:themeColor="text1"/>
              </w:rPr>
            </w:pPr>
          </w:p>
          <w:p w14:paraId="4488350D" w14:textId="7AE71516" w:rsidR="00C92291" w:rsidRPr="00304533" w:rsidRDefault="00E22E2F" w:rsidP="00740DF7">
            <w:pPr>
              <w:tabs>
                <w:tab w:val="left" w:pos="9923"/>
              </w:tabs>
              <w:spacing w:before="0" w:after="0" w:line="240" w:lineRule="auto"/>
              <w:ind w:right="37"/>
              <w:rPr>
                <w:color w:val="000000" w:themeColor="text1"/>
              </w:rPr>
            </w:pPr>
            <w:r>
              <w:rPr>
                <w:color w:val="000000" w:themeColor="text1"/>
              </w:rPr>
              <w:t xml:space="preserve">Faça um balanço, incluindo uma explicação sobre a metodologia utilizada, os seus objetivos e desafios, utilizando a nota de orientação n.º 3. </w:t>
            </w:r>
          </w:p>
          <w:p w14:paraId="78DF4346" w14:textId="0E20E57B" w:rsidR="00C92291" w:rsidRPr="00304533" w:rsidRDefault="00C92291" w:rsidP="00740DF7">
            <w:pPr>
              <w:tabs>
                <w:tab w:val="left" w:pos="9923"/>
              </w:tabs>
              <w:spacing w:before="0" w:after="0" w:line="240" w:lineRule="auto"/>
              <w:ind w:right="37"/>
              <w:rPr>
                <w:color w:val="000000" w:themeColor="text1"/>
              </w:rPr>
            </w:pPr>
          </w:p>
          <w:p w14:paraId="1F105629" w14:textId="42A79191" w:rsidR="00033E1A" w:rsidRPr="00304533" w:rsidRDefault="00033E1A" w:rsidP="00740DF7">
            <w:pPr>
              <w:tabs>
                <w:tab w:val="left" w:pos="9923"/>
              </w:tabs>
              <w:spacing w:before="0" w:after="0" w:line="240" w:lineRule="auto"/>
              <w:ind w:right="37"/>
              <w:rPr>
                <w:b/>
                <w:bCs/>
                <w:color w:val="000000" w:themeColor="text1"/>
              </w:rPr>
            </w:pPr>
            <w:r>
              <w:rPr>
                <w:b/>
                <w:color w:val="000000" w:themeColor="text1"/>
              </w:rPr>
              <w:t xml:space="preserve">Nota: </w:t>
            </w:r>
          </w:p>
          <w:p w14:paraId="31883BF9" w14:textId="3868F2B8" w:rsidR="00033E1A" w:rsidRPr="00304533" w:rsidRDefault="00033E1A" w:rsidP="00740DF7">
            <w:pPr>
              <w:tabs>
                <w:tab w:val="left" w:pos="9923"/>
              </w:tabs>
              <w:spacing w:before="0" w:after="0" w:line="240" w:lineRule="auto"/>
              <w:ind w:right="37"/>
              <w:rPr>
                <w:color w:val="000000" w:themeColor="text1"/>
              </w:rPr>
            </w:pPr>
            <w:r>
              <w:rPr>
                <w:color w:val="000000" w:themeColor="text1"/>
              </w:rPr>
              <w:t>Quadros nas mesas de café</w:t>
            </w:r>
          </w:p>
          <w:p w14:paraId="2D34466D" w14:textId="497E854F" w:rsidR="00033E1A" w:rsidRPr="00304533" w:rsidRDefault="00033E1A" w:rsidP="00740DF7">
            <w:pPr>
              <w:tabs>
                <w:tab w:val="left" w:pos="9923"/>
              </w:tabs>
              <w:spacing w:before="0" w:after="0" w:line="240" w:lineRule="auto"/>
              <w:ind w:right="37"/>
              <w:rPr>
                <w:color w:val="000000" w:themeColor="text1"/>
              </w:rPr>
            </w:pPr>
          </w:p>
          <w:p w14:paraId="6571BCB8" w14:textId="5733CDCC" w:rsidR="00033E1A" w:rsidRPr="00304533" w:rsidRDefault="00033E1A" w:rsidP="00740DF7">
            <w:pPr>
              <w:numPr>
                <w:ilvl w:val="0"/>
                <w:numId w:val="46"/>
              </w:numPr>
              <w:tabs>
                <w:tab w:val="left" w:pos="9923"/>
              </w:tabs>
              <w:ind w:right="37"/>
              <w:rPr>
                <w:b/>
                <w:bCs/>
                <w:color w:val="000000" w:themeColor="text1"/>
              </w:rPr>
            </w:pPr>
            <w:r>
              <w:rPr>
                <w:b/>
                <w:color w:val="000000" w:themeColor="text1"/>
              </w:rPr>
              <w:t>Questões em causa (a abordar durante a formação) decorrentes do estudo de caso</w:t>
            </w:r>
            <w:r w:rsidR="00E81967">
              <w:rPr>
                <w:b/>
                <w:color w:val="000000" w:themeColor="text1"/>
              </w:rPr>
              <w:t xml:space="preserve"> </w:t>
            </w:r>
          </w:p>
          <w:p w14:paraId="5F40F1D8" w14:textId="77777777" w:rsidR="00033E1A" w:rsidRPr="00304533" w:rsidRDefault="00033E1A" w:rsidP="00740DF7">
            <w:pPr>
              <w:tabs>
                <w:tab w:val="left" w:pos="9923"/>
              </w:tabs>
              <w:ind w:right="37"/>
              <w:rPr>
                <w:b/>
                <w:bCs/>
                <w:color w:val="000000" w:themeColor="text1"/>
              </w:rPr>
            </w:pPr>
          </w:p>
          <w:p w14:paraId="598AC382" w14:textId="521D4F5E" w:rsidR="00033E1A" w:rsidRPr="00304533" w:rsidRDefault="00033E1A" w:rsidP="00740DF7">
            <w:pPr>
              <w:numPr>
                <w:ilvl w:val="0"/>
                <w:numId w:val="46"/>
              </w:numPr>
              <w:tabs>
                <w:tab w:val="left" w:pos="9923"/>
              </w:tabs>
              <w:ind w:right="37"/>
              <w:rPr>
                <w:b/>
                <w:bCs/>
                <w:color w:val="000000" w:themeColor="text1"/>
              </w:rPr>
            </w:pPr>
            <w:r>
              <w:rPr>
                <w:b/>
                <w:color w:val="000000" w:themeColor="text1"/>
              </w:rPr>
              <w:t xml:space="preserve">Tipo de público e avaliação das necessidades (prévia) e dos conhecimentos (posterior) – como </w:t>
            </w:r>
          </w:p>
          <w:p w14:paraId="01CBDD88" w14:textId="77777777" w:rsidR="00033E1A" w:rsidRPr="00304533" w:rsidRDefault="00033E1A" w:rsidP="00740DF7">
            <w:pPr>
              <w:tabs>
                <w:tab w:val="left" w:pos="9923"/>
              </w:tabs>
              <w:ind w:right="37"/>
              <w:rPr>
                <w:b/>
                <w:bCs/>
                <w:color w:val="000000" w:themeColor="text1"/>
              </w:rPr>
            </w:pPr>
          </w:p>
          <w:p w14:paraId="04FE4948" w14:textId="77777777" w:rsidR="00033E1A" w:rsidRPr="00304533" w:rsidRDefault="00033E1A" w:rsidP="00740DF7">
            <w:pPr>
              <w:numPr>
                <w:ilvl w:val="0"/>
                <w:numId w:val="46"/>
              </w:numPr>
              <w:tabs>
                <w:tab w:val="left" w:pos="9923"/>
              </w:tabs>
              <w:ind w:right="37"/>
              <w:rPr>
                <w:b/>
                <w:bCs/>
                <w:color w:val="000000" w:themeColor="text1"/>
              </w:rPr>
            </w:pPr>
            <w:r>
              <w:rPr>
                <w:b/>
                <w:color w:val="000000" w:themeColor="text1"/>
              </w:rPr>
              <w:t xml:space="preserve">Objetivos de aprendizagem – métodos de formação </w:t>
            </w:r>
          </w:p>
          <w:p w14:paraId="2623D204" w14:textId="77777777" w:rsidR="00033E1A" w:rsidRPr="00304533" w:rsidRDefault="00033E1A" w:rsidP="00740DF7">
            <w:pPr>
              <w:tabs>
                <w:tab w:val="left" w:pos="9923"/>
              </w:tabs>
              <w:spacing w:before="0" w:after="0" w:line="240" w:lineRule="auto"/>
              <w:ind w:right="37"/>
              <w:rPr>
                <w:color w:val="000000" w:themeColor="text1"/>
              </w:rPr>
            </w:pPr>
          </w:p>
          <w:p w14:paraId="3867FA9B" w14:textId="2824C845" w:rsidR="00033E1A" w:rsidRPr="00304533" w:rsidRDefault="00033E1A" w:rsidP="00740DF7">
            <w:pPr>
              <w:tabs>
                <w:tab w:val="left" w:pos="9923"/>
              </w:tabs>
              <w:spacing w:before="0" w:after="0" w:line="240" w:lineRule="auto"/>
              <w:ind w:right="37"/>
              <w:rPr>
                <w:color w:val="000000" w:themeColor="text1"/>
              </w:rPr>
            </w:pPr>
          </w:p>
        </w:tc>
      </w:tr>
      <w:tr w:rsidR="00C92291" w:rsidRPr="00304533" w14:paraId="77C778E7" w14:textId="77777777" w:rsidTr="00AD4D12">
        <w:trPr>
          <w:trHeight w:val="1412"/>
        </w:trPr>
        <w:tc>
          <w:tcPr>
            <w:tcW w:w="9918" w:type="dxa"/>
            <w:gridSpan w:val="3"/>
            <w:vAlign w:val="center"/>
          </w:tcPr>
          <w:p w14:paraId="6463DC99" w14:textId="77777777" w:rsidR="00C92291" w:rsidRPr="00304533" w:rsidRDefault="00C92291" w:rsidP="00740DF7">
            <w:pPr>
              <w:tabs>
                <w:tab w:val="left" w:pos="9923"/>
              </w:tabs>
              <w:spacing w:before="0" w:after="0" w:line="240" w:lineRule="auto"/>
              <w:ind w:right="37"/>
              <w:rPr>
                <w:b/>
                <w:color w:val="000000" w:themeColor="text1"/>
              </w:rPr>
            </w:pPr>
            <w:r>
              <w:rPr>
                <w:b/>
                <w:color w:val="000000" w:themeColor="text1"/>
              </w:rPr>
              <w:t>Exercícios práticos</w:t>
            </w:r>
          </w:p>
          <w:p w14:paraId="6612BC1C" w14:textId="18AF63FB" w:rsidR="00C92291" w:rsidRPr="00304533" w:rsidRDefault="001A7EDF" w:rsidP="00740DF7">
            <w:pPr>
              <w:tabs>
                <w:tab w:val="left" w:pos="9923"/>
              </w:tabs>
              <w:spacing w:before="0" w:after="0" w:line="240" w:lineRule="auto"/>
              <w:ind w:right="37"/>
              <w:rPr>
                <w:b/>
                <w:color w:val="000000" w:themeColor="text1"/>
              </w:rPr>
            </w:pPr>
            <w:r>
              <w:t>World Café, fichas de trabalho, conforme ilustrado acima.</w:t>
            </w:r>
            <w:r w:rsidR="00E81967">
              <w:t xml:space="preserve"> </w:t>
            </w:r>
          </w:p>
        </w:tc>
      </w:tr>
      <w:tr w:rsidR="00C92291" w:rsidRPr="00304533" w14:paraId="402DB48B" w14:textId="77777777" w:rsidTr="00AD4D12">
        <w:tc>
          <w:tcPr>
            <w:tcW w:w="9918" w:type="dxa"/>
            <w:gridSpan w:val="3"/>
            <w:vAlign w:val="center"/>
          </w:tcPr>
          <w:p w14:paraId="3A7623FD" w14:textId="77777777" w:rsidR="00C92291" w:rsidRPr="00304533" w:rsidRDefault="00C92291" w:rsidP="00740DF7">
            <w:pPr>
              <w:tabs>
                <w:tab w:val="left" w:pos="9923"/>
              </w:tabs>
              <w:spacing w:before="0" w:after="0" w:line="240" w:lineRule="auto"/>
              <w:ind w:right="37"/>
              <w:rPr>
                <w:b/>
                <w:color w:val="000000" w:themeColor="text1"/>
              </w:rPr>
            </w:pPr>
            <w:r>
              <w:rPr>
                <w:b/>
                <w:color w:val="000000" w:themeColor="text1"/>
              </w:rPr>
              <w:t>Avaliação/verificação de conhecimentos</w:t>
            </w:r>
          </w:p>
          <w:p w14:paraId="614F744E" w14:textId="77777777" w:rsidR="00C92291" w:rsidRPr="00304533" w:rsidRDefault="00C92291" w:rsidP="00740DF7">
            <w:pPr>
              <w:tabs>
                <w:tab w:val="left" w:pos="9923"/>
              </w:tabs>
              <w:spacing w:before="0" w:after="0" w:line="240" w:lineRule="auto"/>
              <w:ind w:right="37"/>
              <w:rPr>
                <w:color w:val="000000" w:themeColor="text1"/>
              </w:rPr>
            </w:pPr>
            <w:r>
              <w:t xml:space="preserve">Não aplicável. </w:t>
            </w:r>
          </w:p>
        </w:tc>
      </w:tr>
    </w:tbl>
    <w:p w14:paraId="173BE547" w14:textId="353A3F52" w:rsidR="004D0FD4" w:rsidRPr="00304533" w:rsidRDefault="004D0FD4" w:rsidP="00740DF7">
      <w:pPr>
        <w:tabs>
          <w:tab w:val="left" w:pos="9923"/>
        </w:tabs>
        <w:ind w:right="37"/>
        <w:jc w:val="both"/>
        <w:rPr>
          <w:sz w:val="24"/>
          <w:szCs w:val="24"/>
        </w:rPr>
      </w:pPr>
      <w:r>
        <w:br w:type="page"/>
      </w:r>
    </w:p>
    <w:tbl>
      <w:tblPr>
        <w:tblStyle w:val="TableGrid"/>
        <w:tblW w:w="0" w:type="auto"/>
        <w:tblLayout w:type="fixed"/>
        <w:tblLook w:val="04A0" w:firstRow="1" w:lastRow="0" w:firstColumn="1" w:lastColumn="0" w:noHBand="0" w:noVBand="1"/>
      </w:tblPr>
      <w:tblGrid>
        <w:gridCol w:w="1696"/>
        <w:gridCol w:w="5954"/>
        <w:gridCol w:w="2268"/>
      </w:tblGrid>
      <w:tr w:rsidR="004D0FD4" w:rsidRPr="00304533" w14:paraId="41900317" w14:textId="77777777" w:rsidTr="00AD4D12">
        <w:trPr>
          <w:trHeight w:val="899"/>
        </w:trPr>
        <w:tc>
          <w:tcPr>
            <w:tcW w:w="7650" w:type="dxa"/>
            <w:gridSpan w:val="2"/>
            <w:shd w:val="clear" w:color="auto" w:fill="DAEEF3" w:themeFill="accent5" w:themeFillTint="33"/>
            <w:vAlign w:val="center"/>
          </w:tcPr>
          <w:p w14:paraId="6FD7A470" w14:textId="3A0E6ECE" w:rsidR="004D0FD4" w:rsidRPr="00304533" w:rsidRDefault="004D0FD4" w:rsidP="00740DF7">
            <w:pPr>
              <w:tabs>
                <w:tab w:val="left" w:pos="9923"/>
              </w:tabs>
              <w:spacing w:before="0" w:after="0" w:line="240" w:lineRule="auto"/>
              <w:ind w:right="37"/>
              <w:rPr>
                <w:b/>
                <w:bCs/>
                <w:color w:val="000000" w:themeColor="text1"/>
              </w:rPr>
            </w:pPr>
            <w:r>
              <w:lastRenderedPageBreak/>
              <w:br w:type="page"/>
            </w:r>
            <w:r>
              <w:rPr>
                <w:b/>
                <w:color w:val="000000" w:themeColor="text1"/>
              </w:rPr>
              <w:t xml:space="preserve">Sessão 2.3 Formação online: desafios e soluções </w:t>
            </w:r>
          </w:p>
        </w:tc>
        <w:tc>
          <w:tcPr>
            <w:tcW w:w="2268" w:type="dxa"/>
            <w:shd w:val="clear" w:color="auto" w:fill="DAEEF3" w:themeFill="accent5" w:themeFillTint="33"/>
            <w:vAlign w:val="center"/>
          </w:tcPr>
          <w:p w14:paraId="3ECC601D" w14:textId="421AEA89" w:rsidR="004D0FD4" w:rsidRPr="00304533" w:rsidRDefault="004D0FD4" w:rsidP="00740DF7">
            <w:pPr>
              <w:tabs>
                <w:tab w:val="left" w:pos="9923"/>
              </w:tabs>
              <w:spacing w:before="0" w:after="0" w:line="240" w:lineRule="auto"/>
              <w:ind w:right="37"/>
              <w:rPr>
                <w:b/>
                <w:bCs/>
                <w:color w:val="000000" w:themeColor="text1"/>
              </w:rPr>
            </w:pPr>
            <w:r>
              <w:rPr>
                <w:b/>
                <w:color w:val="000000" w:themeColor="text1"/>
              </w:rPr>
              <w:t xml:space="preserve">Duração: 90 minutos </w:t>
            </w:r>
          </w:p>
        </w:tc>
      </w:tr>
      <w:tr w:rsidR="004D0FD4" w:rsidRPr="00304533" w14:paraId="49AF4B50" w14:textId="77777777" w:rsidTr="00AD4D12">
        <w:trPr>
          <w:trHeight w:val="3400"/>
        </w:trPr>
        <w:tc>
          <w:tcPr>
            <w:tcW w:w="9918" w:type="dxa"/>
            <w:gridSpan w:val="3"/>
            <w:vAlign w:val="center"/>
          </w:tcPr>
          <w:p w14:paraId="4CD358EE" w14:textId="34259F44" w:rsidR="004D0FD4" w:rsidRPr="00304533" w:rsidRDefault="00F17980" w:rsidP="00740DF7">
            <w:pPr>
              <w:tabs>
                <w:tab w:val="left" w:pos="9923"/>
              </w:tabs>
              <w:spacing w:before="0" w:after="0" w:line="240" w:lineRule="auto"/>
              <w:ind w:right="37"/>
              <w:rPr>
                <w:b/>
              </w:rPr>
            </w:pPr>
            <w:r>
              <w:rPr>
                <w:b/>
              </w:rPr>
              <w:t xml:space="preserve">Recursos adicionais necessários: </w:t>
            </w:r>
          </w:p>
          <w:p w14:paraId="412D889A" w14:textId="77777777" w:rsidR="00F17980" w:rsidRPr="00304533" w:rsidRDefault="00F17980" w:rsidP="00740DF7">
            <w:pPr>
              <w:pStyle w:val="bul1"/>
              <w:numPr>
                <w:ilvl w:val="0"/>
                <w:numId w:val="25"/>
              </w:numPr>
              <w:tabs>
                <w:tab w:val="left" w:pos="9923"/>
              </w:tabs>
              <w:spacing w:before="0" w:after="0" w:line="240" w:lineRule="auto"/>
              <w:ind w:right="37"/>
              <w:contextualSpacing/>
              <w:rPr>
                <w:i/>
                <w:color w:val="00B050"/>
                <w:sz w:val="24"/>
              </w:rPr>
            </w:pPr>
            <w:r>
              <w:rPr>
                <w:color w:val="000000" w:themeColor="text1"/>
                <w:sz w:val="24"/>
              </w:rPr>
              <w:t>Sala suplementar a utilizar para realizar a aula online</w:t>
            </w:r>
          </w:p>
          <w:p w14:paraId="608DF51A" w14:textId="77777777" w:rsidR="004D0FD4" w:rsidRPr="00304533" w:rsidRDefault="00F17980" w:rsidP="00740DF7">
            <w:pPr>
              <w:pStyle w:val="bul1"/>
              <w:numPr>
                <w:ilvl w:val="0"/>
                <w:numId w:val="25"/>
              </w:numPr>
              <w:tabs>
                <w:tab w:val="left" w:pos="9923"/>
              </w:tabs>
              <w:spacing w:before="0" w:after="0" w:line="240" w:lineRule="auto"/>
              <w:ind w:right="37"/>
              <w:contextualSpacing/>
              <w:rPr>
                <w:i/>
                <w:color w:val="00B050"/>
                <w:sz w:val="24"/>
              </w:rPr>
            </w:pPr>
            <w:r>
              <w:rPr>
                <w:color w:val="000000" w:themeColor="text1"/>
                <w:sz w:val="24"/>
              </w:rPr>
              <w:t xml:space="preserve">Equipamento que permita aos participantes seguir a formação online enquanto grupo </w:t>
            </w:r>
          </w:p>
          <w:p w14:paraId="53757D9B" w14:textId="3DD2232D" w:rsidR="00F17980" w:rsidRPr="00304533" w:rsidRDefault="00F17980" w:rsidP="00740DF7">
            <w:pPr>
              <w:pStyle w:val="bul1"/>
              <w:numPr>
                <w:ilvl w:val="0"/>
                <w:numId w:val="25"/>
              </w:numPr>
              <w:tabs>
                <w:tab w:val="left" w:pos="9923"/>
              </w:tabs>
              <w:spacing w:before="0" w:after="0" w:line="240" w:lineRule="auto"/>
              <w:ind w:right="37"/>
              <w:contextualSpacing/>
              <w:rPr>
                <w:i/>
                <w:color w:val="00B050"/>
                <w:sz w:val="24"/>
              </w:rPr>
            </w:pPr>
            <w:r>
              <w:rPr>
                <w:color w:val="000000" w:themeColor="text1"/>
                <w:sz w:val="24"/>
              </w:rPr>
              <w:t xml:space="preserve">Ferramenta para a criação de uma nuvem de palavras </w:t>
            </w:r>
          </w:p>
          <w:p w14:paraId="419C484B" w14:textId="69CE57A1" w:rsidR="002A3245" w:rsidRPr="00304533" w:rsidRDefault="002A3245" w:rsidP="00740DF7">
            <w:pPr>
              <w:pStyle w:val="bul1"/>
              <w:numPr>
                <w:ilvl w:val="0"/>
                <w:numId w:val="25"/>
              </w:numPr>
              <w:tabs>
                <w:tab w:val="left" w:pos="9923"/>
              </w:tabs>
              <w:spacing w:before="0" w:after="0" w:line="240" w:lineRule="auto"/>
              <w:ind w:right="37"/>
              <w:contextualSpacing/>
              <w:rPr>
                <w:i/>
                <w:color w:val="00B050"/>
                <w:sz w:val="24"/>
              </w:rPr>
            </w:pPr>
            <w:r>
              <w:rPr>
                <w:color w:val="000000" w:themeColor="text1"/>
                <w:sz w:val="24"/>
              </w:rPr>
              <w:t>Plano e slides da aula de atualização tecnológica (para formação online por formadores)</w:t>
            </w:r>
          </w:p>
          <w:p w14:paraId="2C04A237" w14:textId="019977DE" w:rsidR="007F4146" w:rsidRPr="00304533" w:rsidRDefault="007F4146" w:rsidP="00740DF7">
            <w:pPr>
              <w:pStyle w:val="bul1"/>
              <w:numPr>
                <w:ilvl w:val="0"/>
                <w:numId w:val="25"/>
              </w:numPr>
              <w:tabs>
                <w:tab w:val="left" w:pos="9923"/>
              </w:tabs>
              <w:spacing w:before="0" w:after="0" w:line="240" w:lineRule="auto"/>
              <w:ind w:right="37"/>
              <w:contextualSpacing/>
              <w:rPr>
                <w:i/>
                <w:color w:val="00B050"/>
                <w:sz w:val="24"/>
              </w:rPr>
            </w:pPr>
            <w:r>
              <w:rPr>
                <w:color w:val="000000" w:themeColor="text1"/>
                <w:sz w:val="24"/>
              </w:rPr>
              <w:t>Estudo de caso sobre a Convenção de Budapeste (para formação online dos participantes)</w:t>
            </w:r>
          </w:p>
          <w:p w14:paraId="74AD996D" w14:textId="437D6D2D" w:rsidR="002A3245" w:rsidRPr="00304533" w:rsidRDefault="002A3245" w:rsidP="00740DF7">
            <w:pPr>
              <w:pStyle w:val="bul1"/>
              <w:numPr>
                <w:ilvl w:val="0"/>
                <w:numId w:val="0"/>
              </w:numPr>
              <w:tabs>
                <w:tab w:val="left" w:pos="9923"/>
              </w:tabs>
              <w:spacing w:before="0" w:after="0" w:line="240" w:lineRule="auto"/>
              <w:ind w:left="1080" w:right="37"/>
              <w:contextualSpacing/>
              <w:rPr>
                <w:i/>
                <w:color w:val="00B050"/>
                <w:sz w:val="24"/>
                <w:lang w:val="en-GB"/>
              </w:rPr>
            </w:pPr>
          </w:p>
          <w:p w14:paraId="1DFB3865" w14:textId="29328E17" w:rsidR="00F17980" w:rsidRPr="00304533" w:rsidRDefault="00F17980" w:rsidP="00740DF7">
            <w:pPr>
              <w:pStyle w:val="bul1"/>
              <w:numPr>
                <w:ilvl w:val="0"/>
                <w:numId w:val="0"/>
              </w:numPr>
              <w:tabs>
                <w:tab w:val="left" w:pos="9923"/>
              </w:tabs>
              <w:spacing w:before="0" w:after="0" w:line="240" w:lineRule="auto"/>
              <w:ind w:left="1080" w:right="37"/>
              <w:contextualSpacing/>
              <w:rPr>
                <w:i/>
                <w:color w:val="00B050"/>
                <w:sz w:val="24"/>
                <w:lang w:val="en-GB"/>
              </w:rPr>
            </w:pPr>
          </w:p>
        </w:tc>
      </w:tr>
      <w:tr w:rsidR="004D0FD4" w:rsidRPr="00304533" w14:paraId="37119951" w14:textId="77777777" w:rsidTr="00AD4D12">
        <w:trPr>
          <w:trHeight w:val="2697"/>
        </w:trPr>
        <w:tc>
          <w:tcPr>
            <w:tcW w:w="9918" w:type="dxa"/>
            <w:gridSpan w:val="3"/>
            <w:vAlign w:val="center"/>
          </w:tcPr>
          <w:p w14:paraId="64E926FC" w14:textId="070B3284" w:rsidR="004D0FD4" w:rsidRPr="00304533" w:rsidRDefault="004D0FD4" w:rsidP="00740DF7">
            <w:pPr>
              <w:tabs>
                <w:tab w:val="left" w:pos="9923"/>
              </w:tabs>
              <w:spacing w:before="0" w:after="0" w:line="240" w:lineRule="auto"/>
              <w:ind w:right="37"/>
              <w:rPr>
                <w:b/>
              </w:rPr>
            </w:pPr>
            <w:r>
              <w:rPr>
                <w:b/>
              </w:rPr>
              <w:t xml:space="preserve">Objetivo da sessão </w:t>
            </w:r>
          </w:p>
          <w:p w14:paraId="37CF14D3" w14:textId="7D6B0484" w:rsidR="004D0FD4" w:rsidRPr="00304533" w:rsidRDefault="004D0FD4" w:rsidP="00740DF7">
            <w:pPr>
              <w:tabs>
                <w:tab w:val="left" w:pos="9923"/>
              </w:tabs>
              <w:spacing w:before="0" w:after="0" w:line="240" w:lineRule="auto"/>
              <w:ind w:right="37"/>
              <w:rPr>
                <w:rFonts w:eastAsia="Calibri" w:cs="Times New Roman"/>
              </w:rPr>
            </w:pPr>
            <w:r>
              <w:t xml:space="preserve">Esta sessão será ministrada online para permitir que os participantes discutam os desafios e as especificidades da formação online à medida que participam numa. Durante este exercício experimental (que é uma técnica em si mesma), os participantes serão convidados a explicar os desafios da formação online – tais como a dificuldade em realizar sessões dinâmicas, a diminuição da atenção dos participantes, frequentemente associados a uma formação em segundo plano, ao mesmo tempo que realizam outras atividades (redação de textos, e-mails, relatórios), fadiga da pandemia de COVID-19/online, apenas para citar algumas). Os resultados da discussão do dia anterior (andragogia, ciclo de aprendizagem experimental de Kolb, diferentes técnicas de formação, tipos de aprendizagem) serão revistos de uma perspetiva online e serão identificadas formas de adaptar algumas das metodologias abordadas na véspera. Em grupos (se a plataforma escolhida o permitir), será solicitado que identifique a alternativa online para as metodologias de formação discutidas em relação a cada fase de aprendizagem. Serão exploradas e demonstradas ferramentas para ministrar formação online (ou seja, sondagens em direto, concursos, questionários). </w:t>
            </w:r>
          </w:p>
          <w:p w14:paraId="5F89731A" w14:textId="225BD38A" w:rsidR="00F17980" w:rsidRPr="00304533" w:rsidRDefault="00F17980" w:rsidP="00740DF7">
            <w:pPr>
              <w:tabs>
                <w:tab w:val="left" w:pos="9923"/>
              </w:tabs>
              <w:spacing w:before="0" w:after="0" w:line="240" w:lineRule="auto"/>
              <w:ind w:right="37"/>
              <w:rPr>
                <w:rFonts w:eastAsia="Calibri" w:cs="Times New Roman"/>
              </w:rPr>
            </w:pPr>
          </w:p>
        </w:tc>
      </w:tr>
      <w:tr w:rsidR="00A016D7" w:rsidRPr="00304533" w14:paraId="0C44EB71" w14:textId="77777777" w:rsidTr="00AD4D12">
        <w:trPr>
          <w:trHeight w:val="3105"/>
        </w:trPr>
        <w:tc>
          <w:tcPr>
            <w:tcW w:w="9918" w:type="dxa"/>
            <w:gridSpan w:val="3"/>
            <w:vAlign w:val="center"/>
          </w:tcPr>
          <w:p w14:paraId="2D751BFB" w14:textId="77777777" w:rsidR="00A016D7" w:rsidRPr="00304533" w:rsidRDefault="00A016D7" w:rsidP="00740DF7">
            <w:pPr>
              <w:tabs>
                <w:tab w:val="left" w:pos="9923"/>
              </w:tabs>
              <w:spacing w:before="0" w:after="0" w:line="240" w:lineRule="auto"/>
              <w:ind w:right="37"/>
              <w:rPr>
                <w:b/>
              </w:rPr>
            </w:pPr>
            <w:r>
              <w:rPr>
                <w:b/>
              </w:rPr>
              <w:t>Objetivos:</w:t>
            </w:r>
          </w:p>
          <w:p w14:paraId="00BF25CF" w14:textId="58083166" w:rsidR="00A016D7" w:rsidRPr="00304533" w:rsidRDefault="00A016D7" w:rsidP="00740DF7">
            <w:pPr>
              <w:tabs>
                <w:tab w:val="left" w:pos="9923"/>
              </w:tabs>
              <w:spacing w:before="0" w:after="0" w:line="240" w:lineRule="auto"/>
              <w:ind w:right="37"/>
              <w:rPr>
                <w:rFonts w:eastAsia="Calibri" w:cs="Times New Roman"/>
              </w:rPr>
            </w:pPr>
            <w:r>
              <w:t xml:space="preserve">No final da sessão, os participantes deverão ser capazes de: </w:t>
            </w:r>
          </w:p>
          <w:p w14:paraId="401A1D76" w14:textId="77777777" w:rsidR="00A016D7" w:rsidRPr="00304533" w:rsidRDefault="00A016D7" w:rsidP="00740DF7">
            <w:pPr>
              <w:pStyle w:val="bul1"/>
              <w:numPr>
                <w:ilvl w:val="0"/>
                <w:numId w:val="7"/>
              </w:numPr>
              <w:tabs>
                <w:tab w:val="left" w:pos="9923"/>
              </w:tabs>
              <w:spacing w:before="0" w:after="0" w:line="240" w:lineRule="auto"/>
              <w:ind w:right="37"/>
              <w:rPr>
                <w:sz w:val="24"/>
              </w:rPr>
            </w:pPr>
            <w:r>
              <w:rPr>
                <w:sz w:val="24"/>
              </w:rPr>
              <w:t>Aplicar o mantra “pensar como um formador, sentir como um formando” num ambiente online</w:t>
            </w:r>
          </w:p>
          <w:p w14:paraId="44E9189A" w14:textId="77777777" w:rsidR="00A016D7" w:rsidRPr="00304533" w:rsidRDefault="00A016D7" w:rsidP="00740DF7">
            <w:pPr>
              <w:pStyle w:val="bul1"/>
              <w:numPr>
                <w:ilvl w:val="0"/>
                <w:numId w:val="7"/>
              </w:numPr>
              <w:tabs>
                <w:tab w:val="left" w:pos="9923"/>
              </w:tabs>
              <w:spacing w:before="0" w:after="0" w:line="240" w:lineRule="auto"/>
              <w:ind w:right="37"/>
              <w:rPr>
                <w:sz w:val="24"/>
              </w:rPr>
            </w:pPr>
            <w:r>
              <w:rPr>
                <w:sz w:val="24"/>
              </w:rPr>
              <w:t>Enumerar os desafios da formação online</w:t>
            </w:r>
          </w:p>
          <w:p w14:paraId="3D619DFE" w14:textId="77777777" w:rsidR="00A016D7" w:rsidRPr="00304533" w:rsidRDefault="00A016D7" w:rsidP="00740DF7">
            <w:pPr>
              <w:pStyle w:val="bul1"/>
              <w:numPr>
                <w:ilvl w:val="0"/>
                <w:numId w:val="7"/>
              </w:numPr>
              <w:tabs>
                <w:tab w:val="left" w:pos="9923"/>
              </w:tabs>
              <w:spacing w:before="0" w:after="0" w:line="240" w:lineRule="auto"/>
              <w:ind w:right="37"/>
              <w:rPr>
                <w:sz w:val="24"/>
              </w:rPr>
            </w:pPr>
            <w:r>
              <w:rPr>
                <w:sz w:val="24"/>
              </w:rPr>
              <w:t>Identificar respostas adequadas e eficazes a esses desafios</w:t>
            </w:r>
          </w:p>
          <w:p w14:paraId="64F6EF24" w14:textId="77777777" w:rsidR="00A016D7" w:rsidRPr="00304533" w:rsidRDefault="00A016D7" w:rsidP="00740DF7">
            <w:pPr>
              <w:pStyle w:val="bul1"/>
              <w:numPr>
                <w:ilvl w:val="0"/>
                <w:numId w:val="7"/>
              </w:numPr>
              <w:tabs>
                <w:tab w:val="left" w:pos="9923"/>
              </w:tabs>
              <w:spacing w:before="0" w:after="0" w:line="240" w:lineRule="auto"/>
              <w:ind w:right="37"/>
              <w:rPr>
                <w:sz w:val="24"/>
              </w:rPr>
            </w:pPr>
            <w:r>
              <w:rPr>
                <w:sz w:val="24"/>
              </w:rPr>
              <w:t xml:space="preserve">Explorar as ferramentas que podem ser utilizadas para dinamizar as sessões de formação </w:t>
            </w:r>
          </w:p>
          <w:p w14:paraId="7041180F" w14:textId="77777777" w:rsidR="00A016D7" w:rsidRPr="00304533" w:rsidRDefault="00A016D7" w:rsidP="00740DF7">
            <w:pPr>
              <w:pStyle w:val="bul1"/>
              <w:numPr>
                <w:ilvl w:val="0"/>
                <w:numId w:val="0"/>
              </w:numPr>
              <w:tabs>
                <w:tab w:val="left" w:pos="9923"/>
              </w:tabs>
              <w:spacing w:before="0" w:after="0" w:line="240" w:lineRule="auto"/>
              <w:ind w:left="360" w:right="37"/>
              <w:rPr>
                <w:sz w:val="24"/>
                <w:lang w:val="en-GB"/>
              </w:rPr>
            </w:pPr>
          </w:p>
        </w:tc>
      </w:tr>
      <w:tr w:rsidR="004D0FD4" w:rsidRPr="00304533" w14:paraId="7A507686" w14:textId="77777777" w:rsidTr="00AD4D12">
        <w:trPr>
          <w:trHeight w:val="2697"/>
        </w:trPr>
        <w:tc>
          <w:tcPr>
            <w:tcW w:w="9918" w:type="dxa"/>
            <w:gridSpan w:val="3"/>
            <w:vAlign w:val="center"/>
          </w:tcPr>
          <w:p w14:paraId="39338F58" w14:textId="63924B1A" w:rsidR="004D0FD4" w:rsidRPr="00304533" w:rsidRDefault="004D0FD4" w:rsidP="00740DF7">
            <w:pPr>
              <w:tabs>
                <w:tab w:val="left" w:pos="9923"/>
              </w:tabs>
              <w:spacing w:before="0" w:after="0" w:line="240" w:lineRule="auto"/>
              <w:ind w:right="37"/>
              <w:rPr>
                <w:b/>
              </w:rPr>
            </w:pPr>
            <w:r>
              <w:rPr>
                <w:b/>
              </w:rPr>
              <w:lastRenderedPageBreak/>
              <w:t>Orientação para o formador</w:t>
            </w:r>
          </w:p>
          <w:p w14:paraId="77863F2D" w14:textId="0239C55D" w:rsidR="004D0FD4" w:rsidRPr="00304533" w:rsidRDefault="004D0FD4" w:rsidP="00740DF7">
            <w:pPr>
              <w:tabs>
                <w:tab w:val="left" w:pos="9923"/>
              </w:tabs>
              <w:spacing w:before="0" w:after="0" w:line="240" w:lineRule="auto"/>
              <w:ind w:right="37"/>
            </w:pPr>
            <w:r>
              <w:t xml:space="preserve">A sessão começa com uma troca de ideias sob a forma de criação de uma nuvem de palavras que contará com o contributo dos participantes utilizando os seus smartphones. Este inquérito permitirá aos participantes indicar a vantagem e os inconvenientes da formação online. Os participantes serão então expostos a 20 minutos de formação online sobre a Convenção de Budapeste, que terão eventualmente de repensar. Depois de a formação ser retomada em modo presencial, os participantes serão divididos em grupos para trabalhar em alternativas a um conjunto de métodos de formação discutidos nos dias anteriores. Terão de apresentar opções SMART e viáveis, capazes de dar resposta às necessidades dos diferentes ciclos de aprendizagem em que devem ser implementadas. O papel dos formadores consistirá em assegurar que os participantes estão cientes do que as suas propostas envolvem em termos de tempo, de recursos e de equipamento e testam a viabilidade das propostas. Cada apresentação será avaliada coletivamente através de uma ferramenta de inquérito online para registar os comentários. Serão explorados recursos para a formação online, incluindo meios multimédia que também podem ser utilizados na formação presencial, como a plataforma Octopus, incluindo diversas ferramentas. </w:t>
            </w:r>
          </w:p>
          <w:p w14:paraId="0BCCBD92" w14:textId="7D5541AB" w:rsidR="00BF2C5A" w:rsidRPr="00304533" w:rsidRDefault="00BF2C5A" w:rsidP="00740DF7">
            <w:pPr>
              <w:tabs>
                <w:tab w:val="left" w:pos="9923"/>
              </w:tabs>
              <w:spacing w:before="0" w:after="0" w:line="240" w:lineRule="auto"/>
              <w:ind w:right="37"/>
            </w:pPr>
          </w:p>
          <w:p w14:paraId="4AC548DD" w14:textId="0F9C49C3" w:rsidR="00BE73E5" w:rsidRPr="00304533" w:rsidRDefault="00BE73E5" w:rsidP="00740DF7">
            <w:pPr>
              <w:tabs>
                <w:tab w:val="left" w:pos="9923"/>
              </w:tabs>
              <w:spacing w:before="0" w:after="0" w:line="240" w:lineRule="auto"/>
              <w:ind w:right="37"/>
            </w:pPr>
            <w:r>
              <w:t xml:space="preserve">Esta sessão exige uma familiarização prévia com o conteúdo do Guia sobre a metodologia de formação online. </w:t>
            </w:r>
          </w:p>
          <w:p w14:paraId="07423F02" w14:textId="77777777" w:rsidR="00BF2C5A" w:rsidRPr="00304533" w:rsidRDefault="00BF2C5A" w:rsidP="00740DF7">
            <w:pPr>
              <w:tabs>
                <w:tab w:val="left" w:pos="9923"/>
              </w:tabs>
              <w:spacing w:before="0" w:after="0" w:line="240" w:lineRule="auto"/>
              <w:ind w:right="37"/>
            </w:pPr>
          </w:p>
          <w:p w14:paraId="0A0EF16C" w14:textId="0250F9A7" w:rsidR="00F17980" w:rsidRPr="00304533" w:rsidRDefault="00F17980" w:rsidP="00740DF7">
            <w:pPr>
              <w:tabs>
                <w:tab w:val="left" w:pos="9923"/>
              </w:tabs>
              <w:spacing w:before="0" w:after="0" w:line="240" w:lineRule="auto"/>
              <w:ind w:right="37"/>
              <w:rPr>
                <w:b/>
              </w:rPr>
            </w:pPr>
          </w:p>
        </w:tc>
      </w:tr>
      <w:tr w:rsidR="004D0FD4" w:rsidRPr="00304533" w14:paraId="2900B52C" w14:textId="77777777" w:rsidTr="00AD4D12">
        <w:trPr>
          <w:trHeight w:val="701"/>
        </w:trPr>
        <w:tc>
          <w:tcPr>
            <w:tcW w:w="9918" w:type="dxa"/>
            <w:gridSpan w:val="3"/>
            <w:tcBorders>
              <w:bottom w:val="single" w:sz="4" w:space="0" w:color="auto"/>
            </w:tcBorders>
            <w:shd w:val="clear" w:color="auto" w:fill="DBE5F1" w:themeFill="accent1" w:themeFillTint="33"/>
            <w:vAlign w:val="center"/>
          </w:tcPr>
          <w:p w14:paraId="26DDE0AB" w14:textId="45BE7FD4" w:rsidR="004D0FD4" w:rsidRPr="00304533" w:rsidRDefault="00E30187" w:rsidP="00740DF7">
            <w:pPr>
              <w:tabs>
                <w:tab w:val="left" w:pos="9923"/>
              </w:tabs>
              <w:spacing w:before="0" w:after="0" w:line="240" w:lineRule="auto"/>
              <w:ind w:right="37"/>
              <w:rPr>
                <w:b/>
              </w:rPr>
            </w:pPr>
            <w:r>
              <w:rPr>
                <w:b/>
              </w:rPr>
              <w:t>Teor da sessão</w:t>
            </w:r>
          </w:p>
        </w:tc>
      </w:tr>
      <w:tr w:rsidR="004D0FD4" w:rsidRPr="00304533" w14:paraId="27DDD9D9" w14:textId="77777777" w:rsidTr="00AD4D12">
        <w:trPr>
          <w:trHeight w:val="629"/>
        </w:trPr>
        <w:tc>
          <w:tcPr>
            <w:tcW w:w="1696" w:type="dxa"/>
            <w:shd w:val="clear" w:color="auto" w:fill="DBE5F1" w:themeFill="accent1" w:themeFillTint="33"/>
            <w:vAlign w:val="center"/>
          </w:tcPr>
          <w:p w14:paraId="1B33238A" w14:textId="4A991113" w:rsidR="004D0FD4" w:rsidRPr="00304533" w:rsidRDefault="00A0324C" w:rsidP="00740DF7">
            <w:pPr>
              <w:tabs>
                <w:tab w:val="left" w:pos="9923"/>
              </w:tabs>
              <w:spacing w:before="0" w:after="0" w:line="240" w:lineRule="auto"/>
              <w:ind w:right="37"/>
              <w:rPr>
                <w:b/>
              </w:rPr>
            </w:pPr>
            <w:r>
              <w:rPr>
                <w:b/>
              </w:rPr>
              <w:t>Atividade/slide/material</w:t>
            </w:r>
          </w:p>
        </w:tc>
        <w:tc>
          <w:tcPr>
            <w:tcW w:w="8222" w:type="dxa"/>
            <w:gridSpan w:val="2"/>
            <w:shd w:val="clear" w:color="auto" w:fill="DBE5F1" w:themeFill="accent1" w:themeFillTint="33"/>
            <w:vAlign w:val="center"/>
          </w:tcPr>
          <w:p w14:paraId="13E734B6" w14:textId="77777777" w:rsidR="004D0FD4" w:rsidRPr="00304533" w:rsidRDefault="004D0FD4" w:rsidP="00740DF7">
            <w:pPr>
              <w:tabs>
                <w:tab w:val="left" w:pos="9923"/>
              </w:tabs>
              <w:spacing w:before="0" w:after="0" w:line="240" w:lineRule="auto"/>
              <w:ind w:right="37"/>
              <w:rPr>
                <w:b/>
              </w:rPr>
            </w:pPr>
            <w:r>
              <w:rPr>
                <w:b/>
              </w:rPr>
              <w:t>Teor</w:t>
            </w:r>
          </w:p>
        </w:tc>
      </w:tr>
      <w:tr w:rsidR="00E86FE9" w:rsidRPr="00304533" w14:paraId="11757CB9" w14:textId="77777777" w:rsidTr="00AD4D12">
        <w:tc>
          <w:tcPr>
            <w:tcW w:w="1696" w:type="dxa"/>
            <w:vAlign w:val="center"/>
          </w:tcPr>
          <w:p w14:paraId="32777A09" w14:textId="77777777" w:rsidR="002A3245" w:rsidRPr="00304533" w:rsidRDefault="002A3245" w:rsidP="00740DF7">
            <w:pPr>
              <w:tabs>
                <w:tab w:val="left" w:pos="9923"/>
              </w:tabs>
              <w:spacing w:before="0" w:after="0" w:line="240" w:lineRule="auto"/>
              <w:ind w:right="37"/>
              <w:rPr>
                <w:b/>
                <w:bCs/>
                <w:color w:val="000000" w:themeColor="text1"/>
              </w:rPr>
            </w:pPr>
            <w:r>
              <w:rPr>
                <w:b/>
                <w:color w:val="000000" w:themeColor="text1"/>
              </w:rPr>
              <w:t>Presencial</w:t>
            </w:r>
          </w:p>
          <w:p w14:paraId="04FB285C" w14:textId="44C0C5F7" w:rsidR="004D0FD4" w:rsidRPr="00304533" w:rsidRDefault="004D0FD4" w:rsidP="00740DF7">
            <w:pPr>
              <w:tabs>
                <w:tab w:val="left" w:pos="9923"/>
              </w:tabs>
              <w:spacing w:before="0" w:after="0" w:line="240" w:lineRule="auto"/>
              <w:ind w:right="37"/>
              <w:rPr>
                <w:color w:val="000000" w:themeColor="text1"/>
              </w:rPr>
            </w:pPr>
            <w:r>
              <w:rPr>
                <w:color w:val="000000" w:themeColor="text1"/>
              </w:rPr>
              <w:t>Troca de ideias com nuvem de palavras</w:t>
            </w:r>
          </w:p>
          <w:p w14:paraId="324812B0" w14:textId="1B2E3C17" w:rsidR="004D0FD4" w:rsidRPr="00304533" w:rsidRDefault="004D0FD4" w:rsidP="00740DF7">
            <w:pPr>
              <w:tabs>
                <w:tab w:val="left" w:pos="9923"/>
              </w:tabs>
              <w:ind w:right="37"/>
              <w:rPr>
                <w:color w:val="000000" w:themeColor="text1"/>
              </w:rPr>
            </w:pPr>
          </w:p>
        </w:tc>
        <w:tc>
          <w:tcPr>
            <w:tcW w:w="8222" w:type="dxa"/>
            <w:gridSpan w:val="2"/>
            <w:vAlign w:val="center"/>
          </w:tcPr>
          <w:p w14:paraId="0A73A45F" w14:textId="18ED86AA" w:rsidR="004D0FD4" w:rsidRPr="00304533" w:rsidRDefault="00E351AE" w:rsidP="00740DF7">
            <w:pPr>
              <w:tabs>
                <w:tab w:val="left" w:pos="9923"/>
              </w:tabs>
              <w:spacing w:before="0" w:after="0" w:line="240" w:lineRule="auto"/>
              <w:ind w:right="37"/>
              <w:rPr>
                <w:color w:val="000000" w:themeColor="text1"/>
              </w:rPr>
            </w:pPr>
            <w:r>
              <w:rPr>
                <w:color w:val="000000" w:themeColor="text1"/>
              </w:rPr>
              <w:t>Troca de ideias (utilizando uma nuvem de palavras) sobre os desafios e as vantagens da formação online e projetá-los no ecrã.</w:t>
            </w:r>
            <w:r w:rsidR="00E81967">
              <w:rPr>
                <w:color w:val="000000" w:themeColor="text1"/>
              </w:rPr>
              <w:t xml:space="preserve"> </w:t>
            </w:r>
          </w:p>
        </w:tc>
      </w:tr>
      <w:tr w:rsidR="002A3245" w:rsidRPr="00304533" w14:paraId="703A8604" w14:textId="77777777" w:rsidTr="00AD4D12">
        <w:tc>
          <w:tcPr>
            <w:tcW w:w="1696" w:type="dxa"/>
            <w:vAlign w:val="center"/>
          </w:tcPr>
          <w:p w14:paraId="4DE3CE0B" w14:textId="77777777" w:rsidR="002A3245" w:rsidRPr="00304533" w:rsidRDefault="002A3245" w:rsidP="00740DF7">
            <w:pPr>
              <w:tabs>
                <w:tab w:val="left" w:pos="9923"/>
              </w:tabs>
              <w:ind w:right="37"/>
              <w:rPr>
                <w:b/>
                <w:bCs/>
                <w:color w:val="000000" w:themeColor="text1"/>
              </w:rPr>
            </w:pPr>
            <w:r>
              <w:rPr>
                <w:b/>
                <w:color w:val="000000" w:themeColor="text1"/>
              </w:rPr>
              <w:t>Online</w:t>
            </w:r>
          </w:p>
          <w:p w14:paraId="3686B73A" w14:textId="35F6889D" w:rsidR="002A3245" w:rsidRPr="00304533" w:rsidRDefault="002A3245" w:rsidP="00740DF7">
            <w:pPr>
              <w:tabs>
                <w:tab w:val="left" w:pos="9923"/>
              </w:tabs>
              <w:ind w:right="37"/>
              <w:rPr>
                <w:color w:val="000000" w:themeColor="text1"/>
              </w:rPr>
            </w:pPr>
            <w:r>
              <w:rPr>
                <w:color w:val="000000" w:themeColor="text1"/>
              </w:rPr>
              <w:t>Demonstração</w:t>
            </w:r>
          </w:p>
        </w:tc>
        <w:tc>
          <w:tcPr>
            <w:tcW w:w="8222" w:type="dxa"/>
            <w:gridSpan w:val="2"/>
            <w:vAlign w:val="center"/>
          </w:tcPr>
          <w:p w14:paraId="692FF799" w14:textId="31CAD108" w:rsidR="002A3245" w:rsidRPr="00304533" w:rsidRDefault="002A3245" w:rsidP="00740DF7">
            <w:pPr>
              <w:tabs>
                <w:tab w:val="left" w:pos="9923"/>
              </w:tabs>
              <w:ind w:right="37"/>
              <w:rPr>
                <w:color w:val="000000" w:themeColor="text1"/>
              </w:rPr>
            </w:pPr>
            <w:r>
              <w:rPr>
                <w:color w:val="000000" w:themeColor="text1"/>
              </w:rPr>
              <w:t>Um formador muda para a segunda aula e inicia a formação online. O formador informa os participantes de uma aula de 1 hora baseada no módulo de atualização tecnológica. Utilizar o material fornecido. A aula termina passados 20 minutos.</w:t>
            </w:r>
            <w:r w:rsidR="00E81967">
              <w:rPr>
                <w:color w:val="000000" w:themeColor="text1"/>
              </w:rPr>
              <w:t xml:space="preserve"> </w:t>
            </w:r>
          </w:p>
        </w:tc>
      </w:tr>
      <w:tr w:rsidR="00A016D7" w:rsidRPr="00304533" w14:paraId="623313DF" w14:textId="77777777" w:rsidTr="00AD4D12">
        <w:tc>
          <w:tcPr>
            <w:tcW w:w="1696" w:type="dxa"/>
            <w:vAlign w:val="center"/>
          </w:tcPr>
          <w:p w14:paraId="633E7F20" w14:textId="02F54360" w:rsidR="004D0FD4" w:rsidRPr="00304533" w:rsidRDefault="004D0FD4" w:rsidP="00740DF7">
            <w:pPr>
              <w:tabs>
                <w:tab w:val="left" w:pos="9923"/>
              </w:tabs>
              <w:spacing w:before="0" w:after="0" w:line="240" w:lineRule="auto"/>
              <w:ind w:right="37"/>
              <w:rPr>
                <w:color w:val="000000" w:themeColor="text1"/>
              </w:rPr>
            </w:pPr>
            <w:r>
              <w:rPr>
                <w:color w:val="000000" w:themeColor="text1"/>
              </w:rPr>
              <w:t>Trabalho de grupo (30 minutos), apresentação por grupos, balanço</w:t>
            </w:r>
          </w:p>
        </w:tc>
        <w:tc>
          <w:tcPr>
            <w:tcW w:w="8222" w:type="dxa"/>
            <w:gridSpan w:val="2"/>
            <w:vAlign w:val="center"/>
          </w:tcPr>
          <w:p w14:paraId="5D31F241" w14:textId="77777777" w:rsidR="00F17980" w:rsidRPr="00304533" w:rsidRDefault="00F17980" w:rsidP="00740DF7">
            <w:pPr>
              <w:tabs>
                <w:tab w:val="left" w:pos="9923"/>
              </w:tabs>
              <w:spacing w:before="0" w:after="0" w:line="240" w:lineRule="auto"/>
              <w:ind w:right="37"/>
              <w:rPr>
                <w:color w:val="000000" w:themeColor="text1"/>
              </w:rPr>
            </w:pPr>
          </w:p>
          <w:p w14:paraId="403A68ED" w14:textId="2BC74B09" w:rsidR="00D55A7D" w:rsidRPr="00304533" w:rsidRDefault="002A3245" w:rsidP="00740DF7">
            <w:pPr>
              <w:tabs>
                <w:tab w:val="left" w:pos="9923"/>
              </w:tabs>
              <w:spacing w:before="0" w:after="0" w:line="240" w:lineRule="auto"/>
              <w:ind w:right="37"/>
              <w:rPr>
                <w:color w:val="000000" w:themeColor="text1"/>
              </w:rPr>
            </w:pPr>
            <w:r>
              <w:rPr>
                <w:color w:val="000000" w:themeColor="text1"/>
              </w:rPr>
              <w:t xml:space="preserve">Regresso à sala de formação. Recolha de comentários. </w:t>
            </w:r>
          </w:p>
          <w:p w14:paraId="4EC11EFC" w14:textId="77777777" w:rsidR="00D55A7D" w:rsidRPr="00304533" w:rsidRDefault="00D55A7D" w:rsidP="00740DF7">
            <w:pPr>
              <w:tabs>
                <w:tab w:val="left" w:pos="9923"/>
              </w:tabs>
              <w:spacing w:before="0" w:after="0" w:line="240" w:lineRule="auto"/>
              <w:ind w:right="37"/>
              <w:rPr>
                <w:color w:val="000000" w:themeColor="text1"/>
              </w:rPr>
            </w:pPr>
          </w:p>
          <w:p w14:paraId="795A2CBD" w14:textId="50761F04" w:rsidR="00753218" w:rsidRPr="00304533" w:rsidRDefault="00E86FE9" w:rsidP="00740DF7">
            <w:pPr>
              <w:tabs>
                <w:tab w:val="left" w:pos="9923"/>
              </w:tabs>
              <w:spacing w:before="0" w:after="0" w:line="240" w:lineRule="auto"/>
              <w:ind w:right="37"/>
              <w:rPr>
                <w:color w:val="000000" w:themeColor="text1"/>
              </w:rPr>
            </w:pPr>
            <w:r>
              <w:rPr>
                <w:color w:val="000000" w:themeColor="text1"/>
              </w:rPr>
              <w:t>Divida os participantes em 4 grupos, distribua o estudo de caso sobre a Convenção de Budapeste. Atribua a parte 1 ao grupo 1, a parte 2 ao grupo 2, etc. Peça a cada grupo que prepare uma formação interativa de 10 a 15 minutos relativa à sua parte (sem coordenação entre si). Para cada formação, o grupo terá de elaborar um slide (a apresentar no final)</w:t>
            </w:r>
          </w:p>
          <w:p w14:paraId="094C5564" w14:textId="1F5431A9" w:rsidR="00753218" w:rsidRPr="00304533" w:rsidRDefault="00753218" w:rsidP="00740DF7">
            <w:pPr>
              <w:pStyle w:val="ListParagraph"/>
              <w:numPr>
                <w:ilvl w:val="0"/>
                <w:numId w:val="45"/>
              </w:numPr>
              <w:tabs>
                <w:tab w:val="left" w:pos="9923"/>
              </w:tabs>
              <w:ind w:right="37"/>
              <w:rPr>
                <w:color w:val="000000" w:themeColor="text1"/>
              </w:rPr>
            </w:pPr>
            <w:r>
              <w:rPr>
                <w:color w:val="000000" w:themeColor="text1"/>
              </w:rPr>
              <w:lastRenderedPageBreak/>
              <w:t>objetivos de aprendizagem</w:t>
            </w:r>
          </w:p>
          <w:p w14:paraId="24570C70" w14:textId="06886CE4" w:rsidR="00753218" w:rsidRPr="00304533" w:rsidRDefault="00753218" w:rsidP="00740DF7">
            <w:pPr>
              <w:pStyle w:val="ListParagraph"/>
              <w:numPr>
                <w:ilvl w:val="0"/>
                <w:numId w:val="45"/>
              </w:numPr>
              <w:tabs>
                <w:tab w:val="left" w:pos="9923"/>
              </w:tabs>
              <w:ind w:right="37"/>
              <w:rPr>
                <w:color w:val="000000" w:themeColor="text1"/>
              </w:rPr>
            </w:pPr>
            <w:r>
              <w:rPr>
                <w:color w:val="000000" w:themeColor="text1"/>
              </w:rPr>
              <w:t>identificar 2 técnicas de formação a utilizar</w:t>
            </w:r>
          </w:p>
          <w:p w14:paraId="3AC607DF" w14:textId="51E12944" w:rsidR="00BB3BAE" w:rsidRPr="00304533" w:rsidRDefault="00BB3BAE" w:rsidP="00740DF7">
            <w:pPr>
              <w:pStyle w:val="ListParagraph"/>
              <w:numPr>
                <w:ilvl w:val="0"/>
                <w:numId w:val="45"/>
              </w:numPr>
              <w:tabs>
                <w:tab w:val="left" w:pos="9923"/>
              </w:tabs>
              <w:ind w:right="37"/>
              <w:rPr>
                <w:color w:val="000000" w:themeColor="text1"/>
              </w:rPr>
            </w:pPr>
            <w:r>
              <w:rPr>
                <w:color w:val="000000" w:themeColor="text1"/>
              </w:rPr>
              <w:t>desafios e formas de os ultrapassar</w:t>
            </w:r>
          </w:p>
          <w:p w14:paraId="5F20D933" w14:textId="77777777" w:rsidR="00753218" w:rsidRPr="00304533" w:rsidRDefault="00753218" w:rsidP="00740DF7">
            <w:pPr>
              <w:tabs>
                <w:tab w:val="left" w:pos="9923"/>
              </w:tabs>
              <w:ind w:right="37"/>
            </w:pPr>
          </w:p>
          <w:p w14:paraId="264E939F" w14:textId="75C8E69C" w:rsidR="002A3245" w:rsidRPr="00304533" w:rsidRDefault="00753218" w:rsidP="00740DF7">
            <w:pPr>
              <w:tabs>
                <w:tab w:val="left" w:pos="9923"/>
              </w:tabs>
              <w:ind w:right="37"/>
              <w:rPr>
                <w:color w:val="000000" w:themeColor="text1"/>
              </w:rPr>
            </w:pPr>
            <w:r>
              <w:t xml:space="preserve">Durante o balanço (após toda a sequência de sessões), o formador liderará o balanço e explorará possíveis alternativas, discutindo-as com os participantes. </w:t>
            </w:r>
          </w:p>
          <w:p w14:paraId="2A64EC90" w14:textId="77777777" w:rsidR="00E86FE9" w:rsidRPr="00304533" w:rsidRDefault="00E86FE9" w:rsidP="00740DF7">
            <w:pPr>
              <w:tabs>
                <w:tab w:val="left" w:pos="9923"/>
              </w:tabs>
              <w:spacing w:before="0" w:after="0" w:line="240" w:lineRule="auto"/>
              <w:ind w:right="37"/>
              <w:rPr>
                <w:color w:val="000000" w:themeColor="text1"/>
              </w:rPr>
            </w:pPr>
          </w:p>
          <w:p w14:paraId="6F9FD81F" w14:textId="2C9174ED" w:rsidR="004D0FD4" w:rsidRPr="00304533" w:rsidRDefault="004D0FD4" w:rsidP="00740DF7">
            <w:pPr>
              <w:tabs>
                <w:tab w:val="left" w:pos="9923"/>
              </w:tabs>
              <w:spacing w:before="0" w:after="0" w:line="240" w:lineRule="auto"/>
              <w:ind w:right="37"/>
              <w:rPr>
                <w:color w:val="000000" w:themeColor="text1"/>
              </w:rPr>
            </w:pPr>
          </w:p>
        </w:tc>
      </w:tr>
      <w:tr w:rsidR="004D0FD4" w:rsidRPr="00304533" w14:paraId="2B9AC801" w14:textId="77777777" w:rsidTr="00AD4D12">
        <w:trPr>
          <w:trHeight w:val="1412"/>
        </w:trPr>
        <w:tc>
          <w:tcPr>
            <w:tcW w:w="9918" w:type="dxa"/>
            <w:gridSpan w:val="3"/>
            <w:vAlign w:val="center"/>
          </w:tcPr>
          <w:p w14:paraId="222ADED3" w14:textId="77777777" w:rsidR="004D0FD4" w:rsidRPr="00304533" w:rsidRDefault="004D0FD4" w:rsidP="00740DF7">
            <w:pPr>
              <w:tabs>
                <w:tab w:val="left" w:pos="9923"/>
              </w:tabs>
              <w:spacing w:before="0" w:after="0" w:line="240" w:lineRule="auto"/>
              <w:ind w:right="37"/>
              <w:rPr>
                <w:b/>
                <w:color w:val="000000" w:themeColor="text1"/>
              </w:rPr>
            </w:pPr>
            <w:r>
              <w:rPr>
                <w:b/>
                <w:color w:val="000000" w:themeColor="text1"/>
              </w:rPr>
              <w:lastRenderedPageBreak/>
              <w:t>Exercícios práticos</w:t>
            </w:r>
          </w:p>
          <w:p w14:paraId="61B30384" w14:textId="4407DA91" w:rsidR="004D0FD4" w:rsidRPr="00304533" w:rsidRDefault="004D0FD4" w:rsidP="00740DF7">
            <w:pPr>
              <w:tabs>
                <w:tab w:val="left" w:pos="9923"/>
              </w:tabs>
              <w:spacing w:before="0" w:after="0" w:line="240" w:lineRule="auto"/>
              <w:ind w:right="37"/>
              <w:rPr>
                <w:b/>
                <w:color w:val="000000" w:themeColor="text1"/>
              </w:rPr>
            </w:pPr>
            <w:r>
              <w:t>Troca de ideias virtual, comentários online e trabalho de grupo, tal como ilustrado acima.</w:t>
            </w:r>
            <w:r w:rsidR="00E81967">
              <w:t xml:space="preserve"> </w:t>
            </w:r>
          </w:p>
        </w:tc>
      </w:tr>
      <w:tr w:rsidR="004D0FD4" w:rsidRPr="00304533" w14:paraId="016608BB" w14:textId="77777777" w:rsidTr="00AD4D12">
        <w:tc>
          <w:tcPr>
            <w:tcW w:w="9918" w:type="dxa"/>
            <w:gridSpan w:val="3"/>
            <w:vAlign w:val="center"/>
          </w:tcPr>
          <w:p w14:paraId="6BF79B2A" w14:textId="77777777" w:rsidR="004D0FD4" w:rsidRPr="00304533" w:rsidRDefault="004D0FD4" w:rsidP="00740DF7">
            <w:pPr>
              <w:tabs>
                <w:tab w:val="left" w:pos="9923"/>
              </w:tabs>
              <w:spacing w:before="0" w:after="0" w:line="240" w:lineRule="auto"/>
              <w:ind w:right="37"/>
              <w:rPr>
                <w:b/>
                <w:color w:val="000000" w:themeColor="text1"/>
              </w:rPr>
            </w:pPr>
            <w:r>
              <w:rPr>
                <w:b/>
                <w:color w:val="000000" w:themeColor="text1"/>
              </w:rPr>
              <w:t>Avaliação/verificação de conhecimentos</w:t>
            </w:r>
          </w:p>
          <w:p w14:paraId="15087B11" w14:textId="77777777" w:rsidR="004D0FD4" w:rsidRPr="00304533" w:rsidRDefault="004D0FD4" w:rsidP="00740DF7">
            <w:pPr>
              <w:tabs>
                <w:tab w:val="left" w:pos="9923"/>
              </w:tabs>
              <w:spacing w:before="0" w:after="0" w:line="240" w:lineRule="auto"/>
              <w:ind w:right="37"/>
              <w:rPr>
                <w:color w:val="000000" w:themeColor="text1"/>
              </w:rPr>
            </w:pPr>
            <w:r>
              <w:t xml:space="preserve">Não aplicável. </w:t>
            </w:r>
          </w:p>
        </w:tc>
      </w:tr>
    </w:tbl>
    <w:p w14:paraId="4269A156" w14:textId="77777777" w:rsidR="004D0FD4" w:rsidRPr="00304533" w:rsidRDefault="004D0FD4" w:rsidP="00740DF7">
      <w:pPr>
        <w:tabs>
          <w:tab w:val="left" w:pos="9923"/>
        </w:tabs>
        <w:ind w:right="37"/>
        <w:jc w:val="both"/>
        <w:rPr>
          <w:sz w:val="24"/>
          <w:szCs w:val="24"/>
          <w:lang w:val="en-GB"/>
        </w:rPr>
      </w:pPr>
    </w:p>
    <w:p w14:paraId="6E17CFA3" w14:textId="7B0EF6AD" w:rsidR="004D0FD4" w:rsidRPr="00304533" w:rsidRDefault="005C3A29" w:rsidP="00740DF7">
      <w:pPr>
        <w:tabs>
          <w:tab w:val="left" w:pos="9923"/>
        </w:tabs>
        <w:ind w:right="37"/>
        <w:rPr>
          <w:sz w:val="24"/>
          <w:szCs w:val="24"/>
        </w:rPr>
      </w:pPr>
      <w:r>
        <w:br w:type="page"/>
      </w:r>
    </w:p>
    <w:p w14:paraId="6330F94F" w14:textId="528B2717" w:rsidR="004D0FD4" w:rsidRPr="00304533" w:rsidRDefault="004D0FD4" w:rsidP="00740DF7">
      <w:pPr>
        <w:tabs>
          <w:tab w:val="left" w:pos="9923"/>
        </w:tabs>
        <w:ind w:right="37"/>
        <w:jc w:val="both"/>
        <w:rPr>
          <w:sz w:val="24"/>
          <w:szCs w:val="24"/>
          <w:lang w:val="en-GB"/>
        </w:rPr>
      </w:pPr>
    </w:p>
    <w:p w14:paraId="3F678103" w14:textId="77777777" w:rsidR="00A016D7" w:rsidRPr="00304533" w:rsidRDefault="00A016D7" w:rsidP="00740DF7">
      <w:pPr>
        <w:tabs>
          <w:tab w:val="left" w:pos="9923"/>
        </w:tabs>
        <w:ind w:right="37"/>
        <w:jc w:val="both"/>
        <w:rPr>
          <w:sz w:val="24"/>
          <w:szCs w:val="24"/>
          <w:lang w:val="en-GB"/>
        </w:rPr>
      </w:pPr>
    </w:p>
    <w:tbl>
      <w:tblPr>
        <w:tblStyle w:val="TableGrid"/>
        <w:tblW w:w="0" w:type="auto"/>
        <w:tblLayout w:type="fixed"/>
        <w:tblLook w:val="04A0" w:firstRow="1" w:lastRow="0" w:firstColumn="1" w:lastColumn="0" w:noHBand="0" w:noVBand="1"/>
      </w:tblPr>
      <w:tblGrid>
        <w:gridCol w:w="1696"/>
        <w:gridCol w:w="6096"/>
        <w:gridCol w:w="2126"/>
      </w:tblGrid>
      <w:tr w:rsidR="004D0FD4" w:rsidRPr="00304533" w14:paraId="212A09D8" w14:textId="77777777" w:rsidTr="00AD4D12">
        <w:trPr>
          <w:trHeight w:val="899"/>
        </w:trPr>
        <w:tc>
          <w:tcPr>
            <w:tcW w:w="7792" w:type="dxa"/>
            <w:gridSpan w:val="2"/>
            <w:shd w:val="clear" w:color="auto" w:fill="DAEEF3" w:themeFill="accent5" w:themeFillTint="33"/>
            <w:vAlign w:val="center"/>
          </w:tcPr>
          <w:p w14:paraId="6F6A9AD1" w14:textId="727A2201" w:rsidR="004D0FD4" w:rsidRPr="00304533" w:rsidRDefault="004D0FD4" w:rsidP="00740DF7">
            <w:pPr>
              <w:tabs>
                <w:tab w:val="left" w:pos="9923"/>
              </w:tabs>
              <w:spacing w:before="0" w:after="0" w:line="240" w:lineRule="auto"/>
              <w:ind w:right="37"/>
              <w:rPr>
                <w:b/>
                <w:bCs/>
                <w:color w:val="000000" w:themeColor="text1"/>
              </w:rPr>
            </w:pPr>
            <w:r>
              <w:br w:type="page"/>
            </w:r>
            <w:r>
              <w:br w:type="page"/>
            </w:r>
            <w:r>
              <w:rPr>
                <w:b/>
                <w:color w:val="000000" w:themeColor="text1"/>
              </w:rPr>
              <w:t>Sessão 2.4 Realização de uma formação</w:t>
            </w:r>
            <w:r w:rsidR="00E81967">
              <w:rPr>
                <w:b/>
                <w:color w:val="000000" w:themeColor="text1"/>
              </w:rPr>
              <w:t xml:space="preserve"> </w:t>
            </w:r>
          </w:p>
        </w:tc>
        <w:tc>
          <w:tcPr>
            <w:tcW w:w="2126" w:type="dxa"/>
            <w:shd w:val="clear" w:color="auto" w:fill="DAEEF3" w:themeFill="accent5" w:themeFillTint="33"/>
            <w:vAlign w:val="center"/>
          </w:tcPr>
          <w:p w14:paraId="67C239A3" w14:textId="0F38BA97" w:rsidR="004D0FD4" w:rsidRPr="00304533" w:rsidRDefault="004D0FD4" w:rsidP="00740DF7">
            <w:pPr>
              <w:tabs>
                <w:tab w:val="left" w:pos="9923"/>
              </w:tabs>
              <w:spacing w:before="0" w:after="0" w:line="240" w:lineRule="auto"/>
              <w:ind w:right="37"/>
              <w:rPr>
                <w:b/>
                <w:bCs/>
                <w:color w:val="000000" w:themeColor="text1"/>
              </w:rPr>
            </w:pPr>
            <w:r>
              <w:rPr>
                <w:b/>
                <w:color w:val="000000" w:themeColor="text1"/>
              </w:rPr>
              <w:t xml:space="preserve">Duração: 80 minutos </w:t>
            </w:r>
          </w:p>
        </w:tc>
      </w:tr>
      <w:tr w:rsidR="004D0FD4" w:rsidRPr="00304533" w14:paraId="2242212E" w14:textId="77777777" w:rsidTr="00AD4D12">
        <w:trPr>
          <w:trHeight w:val="3400"/>
        </w:trPr>
        <w:tc>
          <w:tcPr>
            <w:tcW w:w="9918" w:type="dxa"/>
            <w:gridSpan w:val="3"/>
            <w:vAlign w:val="center"/>
          </w:tcPr>
          <w:p w14:paraId="64C85EF6" w14:textId="0BFA998C" w:rsidR="004D0FD4" w:rsidRPr="00304533" w:rsidRDefault="007B0AAF" w:rsidP="00740DF7">
            <w:pPr>
              <w:tabs>
                <w:tab w:val="left" w:pos="9923"/>
              </w:tabs>
              <w:spacing w:before="0" w:after="0" w:line="240" w:lineRule="auto"/>
              <w:ind w:right="37"/>
              <w:rPr>
                <w:b/>
              </w:rPr>
            </w:pPr>
            <w:r>
              <w:rPr>
                <w:b/>
              </w:rPr>
              <w:t xml:space="preserve">Recursos adicionais necessários: </w:t>
            </w:r>
          </w:p>
          <w:p w14:paraId="5D7CDDC0" w14:textId="2E94AA24" w:rsidR="004D0FD4" w:rsidRPr="00304533" w:rsidRDefault="007B0AAF" w:rsidP="00740DF7">
            <w:pPr>
              <w:pStyle w:val="bul1"/>
              <w:numPr>
                <w:ilvl w:val="0"/>
                <w:numId w:val="27"/>
              </w:numPr>
              <w:tabs>
                <w:tab w:val="left" w:pos="9923"/>
              </w:tabs>
              <w:spacing w:before="0" w:after="0" w:line="240" w:lineRule="auto"/>
              <w:ind w:right="37"/>
              <w:contextualSpacing/>
              <w:rPr>
                <w:i/>
                <w:color w:val="00B050"/>
                <w:sz w:val="24"/>
              </w:rPr>
            </w:pPr>
            <w:r>
              <w:rPr>
                <w:color w:val="000000" w:themeColor="text1"/>
                <w:sz w:val="24"/>
              </w:rPr>
              <w:t>Slides</w:t>
            </w:r>
          </w:p>
          <w:p w14:paraId="184FFD53" w14:textId="188BACF9" w:rsidR="00A016D7" w:rsidRPr="00304533" w:rsidRDefault="00A016D7" w:rsidP="00740DF7">
            <w:pPr>
              <w:pStyle w:val="bul1"/>
              <w:numPr>
                <w:ilvl w:val="0"/>
                <w:numId w:val="27"/>
              </w:numPr>
              <w:tabs>
                <w:tab w:val="left" w:pos="9923"/>
              </w:tabs>
              <w:spacing w:before="0" w:after="0" w:line="240" w:lineRule="auto"/>
              <w:ind w:right="37"/>
              <w:contextualSpacing/>
              <w:rPr>
                <w:i/>
                <w:color w:val="00B050"/>
                <w:sz w:val="24"/>
              </w:rPr>
            </w:pPr>
            <w:r>
              <w:rPr>
                <w:color w:val="000000" w:themeColor="text1"/>
                <w:sz w:val="24"/>
              </w:rPr>
              <w:t>Fichas de trabalho para os exercícios propostos (inflexão da voz (2) e exercícios de leitura)</w:t>
            </w:r>
          </w:p>
          <w:p w14:paraId="06AFC946" w14:textId="5BD567EA" w:rsidR="00995993" w:rsidRPr="00304533" w:rsidRDefault="00995993" w:rsidP="00740DF7">
            <w:pPr>
              <w:pStyle w:val="bul1"/>
              <w:numPr>
                <w:ilvl w:val="0"/>
                <w:numId w:val="27"/>
              </w:numPr>
              <w:tabs>
                <w:tab w:val="left" w:pos="9923"/>
              </w:tabs>
              <w:spacing w:before="0" w:after="0" w:line="240" w:lineRule="auto"/>
              <w:ind w:right="37"/>
              <w:contextualSpacing/>
              <w:rPr>
                <w:i/>
                <w:color w:val="00B050"/>
                <w:sz w:val="24"/>
              </w:rPr>
            </w:pPr>
            <w:r>
              <w:rPr>
                <w:color w:val="000000" w:themeColor="text1"/>
                <w:sz w:val="24"/>
              </w:rPr>
              <w:t xml:space="preserve">Taça ou saco </w:t>
            </w:r>
          </w:p>
          <w:p w14:paraId="2500515A" w14:textId="59C9902E" w:rsidR="00995993" w:rsidRPr="00304533" w:rsidRDefault="00995993" w:rsidP="00740DF7">
            <w:pPr>
              <w:pStyle w:val="bul1"/>
              <w:numPr>
                <w:ilvl w:val="0"/>
                <w:numId w:val="27"/>
              </w:numPr>
              <w:tabs>
                <w:tab w:val="left" w:pos="9923"/>
              </w:tabs>
              <w:spacing w:before="0" w:after="0" w:line="240" w:lineRule="auto"/>
              <w:ind w:right="37"/>
              <w:contextualSpacing/>
              <w:rPr>
                <w:i/>
                <w:color w:val="00B050"/>
                <w:sz w:val="24"/>
              </w:rPr>
            </w:pPr>
            <w:r>
              <w:rPr>
                <w:color w:val="000000" w:themeColor="text1"/>
                <w:sz w:val="24"/>
              </w:rPr>
              <w:t>Cartões com comportamentos disruptivos (repetir se necessário para incluir todos os participantes)</w:t>
            </w:r>
          </w:p>
          <w:p w14:paraId="24AD20D6" w14:textId="7779F2AE" w:rsidR="00B34EF0" w:rsidRPr="00304533" w:rsidRDefault="00B34EF0" w:rsidP="00740DF7">
            <w:pPr>
              <w:pStyle w:val="bul1"/>
              <w:numPr>
                <w:ilvl w:val="0"/>
                <w:numId w:val="27"/>
              </w:numPr>
              <w:tabs>
                <w:tab w:val="left" w:pos="9923"/>
              </w:tabs>
              <w:spacing w:before="0" w:after="0" w:line="240" w:lineRule="auto"/>
              <w:ind w:right="37"/>
              <w:contextualSpacing/>
              <w:rPr>
                <w:i/>
                <w:color w:val="00B050"/>
                <w:sz w:val="24"/>
              </w:rPr>
            </w:pPr>
            <w:r>
              <w:rPr>
                <w:color w:val="000000" w:themeColor="text1"/>
                <w:sz w:val="24"/>
              </w:rPr>
              <w:t>Temporizador online</w:t>
            </w:r>
          </w:p>
          <w:p w14:paraId="4B906D72" w14:textId="38686328" w:rsidR="007C1C60" w:rsidRPr="00304533" w:rsidRDefault="007C1C60" w:rsidP="00740DF7">
            <w:pPr>
              <w:pStyle w:val="bul1"/>
              <w:numPr>
                <w:ilvl w:val="0"/>
                <w:numId w:val="27"/>
              </w:numPr>
              <w:tabs>
                <w:tab w:val="left" w:pos="9923"/>
              </w:tabs>
              <w:spacing w:before="0" w:after="0" w:line="240" w:lineRule="auto"/>
              <w:ind w:right="37"/>
              <w:contextualSpacing/>
              <w:rPr>
                <w:i/>
                <w:color w:val="00B050"/>
                <w:sz w:val="24"/>
              </w:rPr>
            </w:pPr>
            <w:r>
              <w:rPr>
                <w:b/>
                <w:color w:val="000000" w:themeColor="text1"/>
                <w:sz w:val="24"/>
              </w:rPr>
              <w:t xml:space="preserve">De salientar que antes desta sessão, a configuração da sala deve ser alterada para um estilo de sala de aula. Isto, obviamente, se possível (ou seja, mesas e cadeiras móveis, sem equipamento de interpretação ou microfones fixos instalados) </w:t>
            </w:r>
          </w:p>
          <w:p w14:paraId="13A4A2D4" w14:textId="38B30EA3" w:rsidR="007C1C60" w:rsidRPr="00304533" w:rsidRDefault="007C1C60" w:rsidP="00740DF7">
            <w:pPr>
              <w:pStyle w:val="bul1"/>
              <w:numPr>
                <w:ilvl w:val="0"/>
                <w:numId w:val="0"/>
              </w:numPr>
              <w:tabs>
                <w:tab w:val="left" w:pos="9923"/>
              </w:tabs>
              <w:spacing w:before="0" w:after="0" w:line="240" w:lineRule="auto"/>
              <w:ind w:left="720" w:right="37"/>
              <w:contextualSpacing/>
              <w:rPr>
                <w:i/>
                <w:color w:val="00B050"/>
                <w:sz w:val="24"/>
                <w:lang w:val="en-GB"/>
              </w:rPr>
            </w:pPr>
          </w:p>
          <w:p w14:paraId="1A53F747" w14:textId="77777777" w:rsidR="004D0FD4" w:rsidRPr="00304533" w:rsidRDefault="004D0FD4" w:rsidP="00740DF7">
            <w:pPr>
              <w:pStyle w:val="bul1"/>
              <w:numPr>
                <w:ilvl w:val="0"/>
                <w:numId w:val="0"/>
              </w:numPr>
              <w:tabs>
                <w:tab w:val="left" w:pos="9923"/>
              </w:tabs>
              <w:spacing w:before="0" w:after="0" w:line="240" w:lineRule="auto"/>
              <w:ind w:left="720" w:right="37"/>
              <w:contextualSpacing/>
              <w:rPr>
                <w:i/>
                <w:color w:val="00B050"/>
                <w:sz w:val="24"/>
                <w:lang w:val="en-GB"/>
              </w:rPr>
            </w:pPr>
          </w:p>
        </w:tc>
      </w:tr>
      <w:tr w:rsidR="004D0FD4" w:rsidRPr="00304533" w14:paraId="7AEED74C" w14:textId="77777777" w:rsidTr="00AD4D12">
        <w:trPr>
          <w:trHeight w:val="2697"/>
        </w:trPr>
        <w:tc>
          <w:tcPr>
            <w:tcW w:w="9918" w:type="dxa"/>
            <w:gridSpan w:val="3"/>
            <w:vAlign w:val="center"/>
          </w:tcPr>
          <w:p w14:paraId="5DFFB900" w14:textId="3BDCDD9F" w:rsidR="004D0FD4" w:rsidRPr="00304533" w:rsidRDefault="004D0FD4" w:rsidP="00740DF7">
            <w:pPr>
              <w:tabs>
                <w:tab w:val="left" w:pos="9923"/>
              </w:tabs>
              <w:spacing w:before="0" w:after="0" w:line="240" w:lineRule="auto"/>
              <w:ind w:right="37"/>
              <w:rPr>
                <w:b/>
              </w:rPr>
            </w:pPr>
            <w:r>
              <w:rPr>
                <w:b/>
              </w:rPr>
              <w:t>Objetivo da sessão</w:t>
            </w:r>
          </w:p>
          <w:p w14:paraId="5A7DF1B6" w14:textId="77777777" w:rsidR="004C3924" w:rsidRPr="00304533" w:rsidRDefault="004D0FD4" w:rsidP="00740DF7">
            <w:pPr>
              <w:tabs>
                <w:tab w:val="left" w:pos="9923"/>
              </w:tabs>
              <w:spacing w:before="0" w:after="0" w:line="240" w:lineRule="auto"/>
              <w:ind w:right="37"/>
              <w:rPr>
                <w:rFonts w:eastAsia="Calibri" w:cs="Times New Roman"/>
              </w:rPr>
            </w:pPr>
            <w:r>
              <w:t xml:space="preserve">Esta sessão tem dois objetivos principais e um secundário: </w:t>
            </w:r>
          </w:p>
          <w:p w14:paraId="7F8C70FC" w14:textId="77777777" w:rsidR="004C3924" w:rsidRPr="00304533" w:rsidRDefault="004C3924" w:rsidP="00740DF7">
            <w:pPr>
              <w:tabs>
                <w:tab w:val="left" w:pos="9923"/>
              </w:tabs>
              <w:spacing w:before="0" w:after="0" w:line="240" w:lineRule="auto"/>
              <w:ind w:right="37"/>
              <w:rPr>
                <w:rFonts w:eastAsia="Calibri" w:cs="Times New Roman"/>
                <w:b/>
                <w:bCs/>
              </w:rPr>
            </w:pPr>
            <w:r>
              <w:rPr>
                <w:b/>
              </w:rPr>
              <w:t>Objetivo principal</w:t>
            </w:r>
          </w:p>
          <w:p w14:paraId="13BA78F1" w14:textId="1CCBB4C9" w:rsidR="004C3924" w:rsidRPr="00304533" w:rsidRDefault="00380B15" w:rsidP="00740DF7">
            <w:pPr>
              <w:pStyle w:val="ListParagraph"/>
              <w:numPr>
                <w:ilvl w:val="0"/>
                <w:numId w:val="28"/>
              </w:numPr>
              <w:tabs>
                <w:tab w:val="left" w:pos="9923"/>
              </w:tabs>
              <w:ind w:right="37"/>
              <w:rPr>
                <w:rFonts w:eastAsia="Calibri" w:cs="Times New Roman"/>
              </w:rPr>
            </w:pPr>
            <w:r>
              <w:t>E</w:t>
            </w:r>
            <w:r w:rsidR="004D0FD4">
              <w:t xml:space="preserve">xpor os participantes a elementos ambientais adicionais que podem influenciar o impacto de uma formação; </w:t>
            </w:r>
          </w:p>
          <w:p w14:paraId="5C63B013" w14:textId="24D607F6" w:rsidR="004C3924" w:rsidRPr="00304533" w:rsidRDefault="00380B15" w:rsidP="00740DF7">
            <w:pPr>
              <w:pStyle w:val="ListParagraph"/>
              <w:numPr>
                <w:ilvl w:val="0"/>
                <w:numId w:val="28"/>
              </w:numPr>
              <w:tabs>
                <w:tab w:val="left" w:pos="9923"/>
              </w:tabs>
              <w:ind w:right="37"/>
              <w:rPr>
                <w:rFonts w:eastAsia="Calibri" w:cs="Times New Roman"/>
              </w:rPr>
            </w:pPr>
            <w:r>
              <w:t>P</w:t>
            </w:r>
            <w:r w:rsidR="004D0FD4">
              <w:t>ermitir que os participantes experimentem o papel e o poder da comunicação não verbal.</w:t>
            </w:r>
          </w:p>
          <w:p w14:paraId="72C5F894" w14:textId="77777777" w:rsidR="004C3924" w:rsidRPr="00304533" w:rsidRDefault="004C3924" w:rsidP="00740DF7">
            <w:pPr>
              <w:tabs>
                <w:tab w:val="left" w:pos="9923"/>
              </w:tabs>
              <w:ind w:right="37"/>
              <w:rPr>
                <w:rFonts w:eastAsia="Calibri" w:cs="Times New Roman"/>
                <w:b/>
                <w:bCs/>
              </w:rPr>
            </w:pPr>
            <w:r>
              <w:rPr>
                <w:b/>
              </w:rPr>
              <w:t>Objetivo secundário</w:t>
            </w:r>
          </w:p>
          <w:p w14:paraId="088AA44A" w14:textId="01296F1C" w:rsidR="004D0FD4" w:rsidRPr="00304533" w:rsidRDefault="00380B15" w:rsidP="00740DF7">
            <w:pPr>
              <w:pStyle w:val="ListParagraph"/>
              <w:numPr>
                <w:ilvl w:val="0"/>
                <w:numId w:val="29"/>
              </w:numPr>
              <w:tabs>
                <w:tab w:val="left" w:pos="9923"/>
              </w:tabs>
              <w:ind w:right="37"/>
              <w:rPr>
                <w:rFonts w:eastAsia="Calibri" w:cs="Times New Roman"/>
              </w:rPr>
            </w:pPr>
            <w:r>
              <w:t>P</w:t>
            </w:r>
            <w:r w:rsidR="004D0FD4">
              <w:t xml:space="preserve">rever um “espaço” no qual os participantes possam colocar perguntas adicionais sobre a dinâmica de uma formação. Para o efeito, a configuração da sala será alterada para um estilo de sala de aula, que será mantido pelo menos até à realização do primeiro exercício e/ou por sugestão dos participantes. </w:t>
            </w:r>
          </w:p>
          <w:p w14:paraId="3669264B" w14:textId="27E147C2" w:rsidR="007B0AAF" w:rsidRPr="00304533" w:rsidRDefault="007B0AAF" w:rsidP="00740DF7">
            <w:pPr>
              <w:tabs>
                <w:tab w:val="left" w:pos="9923"/>
              </w:tabs>
              <w:spacing w:before="0" w:after="0" w:line="240" w:lineRule="auto"/>
              <w:ind w:right="37"/>
              <w:rPr>
                <w:rFonts w:eastAsia="Calibri" w:cs="Times New Roman"/>
              </w:rPr>
            </w:pPr>
          </w:p>
        </w:tc>
      </w:tr>
      <w:tr w:rsidR="00A016D7" w:rsidRPr="00304533" w14:paraId="757CC72E" w14:textId="77777777" w:rsidTr="00AD4D12">
        <w:trPr>
          <w:trHeight w:val="3105"/>
        </w:trPr>
        <w:tc>
          <w:tcPr>
            <w:tcW w:w="9918" w:type="dxa"/>
            <w:gridSpan w:val="3"/>
            <w:vAlign w:val="center"/>
          </w:tcPr>
          <w:p w14:paraId="255924BB" w14:textId="0381D627" w:rsidR="00A016D7" w:rsidRPr="00304533" w:rsidRDefault="004C3924" w:rsidP="00740DF7">
            <w:pPr>
              <w:tabs>
                <w:tab w:val="left" w:pos="9923"/>
              </w:tabs>
              <w:spacing w:before="0" w:after="0" w:line="240" w:lineRule="auto"/>
              <w:ind w:right="37"/>
              <w:rPr>
                <w:b/>
              </w:rPr>
            </w:pPr>
            <w:r>
              <w:rPr>
                <w:b/>
              </w:rPr>
              <w:t>Objetivos de aprendizagem</w:t>
            </w:r>
          </w:p>
          <w:p w14:paraId="67E2F292" w14:textId="726790F2" w:rsidR="00A016D7" w:rsidRPr="00304533" w:rsidRDefault="00A016D7" w:rsidP="00740DF7">
            <w:pPr>
              <w:tabs>
                <w:tab w:val="left" w:pos="9923"/>
              </w:tabs>
              <w:spacing w:before="0" w:after="0" w:line="240" w:lineRule="auto"/>
              <w:ind w:right="37"/>
              <w:rPr>
                <w:rFonts w:eastAsia="Calibri" w:cs="Times New Roman"/>
              </w:rPr>
            </w:pPr>
            <w:r>
              <w:t xml:space="preserve">No final da sessão, os participantes deverão ser capazes de: </w:t>
            </w:r>
          </w:p>
          <w:p w14:paraId="0880C6AD" w14:textId="77777777" w:rsidR="00A016D7" w:rsidRPr="00304533" w:rsidRDefault="00A016D7" w:rsidP="00740DF7">
            <w:pPr>
              <w:pStyle w:val="bul1"/>
              <w:numPr>
                <w:ilvl w:val="0"/>
                <w:numId w:val="7"/>
              </w:numPr>
              <w:tabs>
                <w:tab w:val="left" w:pos="9923"/>
              </w:tabs>
              <w:spacing w:before="0" w:after="0" w:line="240" w:lineRule="auto"/>
              <w:ind w:right="37"/>
              <w:rPr>
                <w:sz w:val="24"/>
              </w:rPr>
            </w:pPr>
            <w:r>
              <w:rPr>
                <w:sz w:val="24"/>
              </w:rPr>
              <w:t xml:space="preserve">Ter consciência sobre a importância de criar um ambiente propício à formação </w:t>
            </w:r>
          </w:p>
          <w:p w14:paraId="4F528315" w14:textId="75B44A78" w:rsidR="00A016D7" w:rsidRPr="00304533" w:rsidRDefault="00A016D7" w:rsidP="00740DF7">
            <w:pPr>
              <w:pStyle w:val="bul1"/>
              <w:numPr>
                <w:ilvl w:val="0"/>
                <w:numId w:val="7"/>
              </w:numPr>
              <w:tabs>
                <w:tab w:val="left" w:pos="9923"/>
              </w:tabs>
              <w:spacing w:before="0" w:after="0" w:line="240" w:lineRule="auto"/>
              <w:ind w:right="37"/>
              <w:rPr>
                <w:sz w:val="24"/>
              </w:rPr>
            </w:pPr>
            <w:r>
              <w:rPr>
                <w:sz w:val="24"/>
              </w:rPr>
              <w:t xml:space="preserve">Enumerar os elementos que contribuem para criar um ambiente propício à aprendizagem </w:t>
            </w:r>
          </w:p>
          <w:p w14:paraId="2B7BAB3A" w14:textId="77777777" w:rsidR="00A016D7" w:rsidRPr="00304533" w:rsidRDefault="00A016D7" w:rsidP="00740DF7">
            <w:pPr>
              <w:pStyle w:val="bul1"/>
              <w:numPr>
                <w:ilvl w:val="0"/>
                <w:numId w:val="7"/>
              </w:numPr>
              <w:tabs>
                <w:tab w:val="left" w:pos="9923"/>
              </w:tabs>
              <w:spacing w:before="0" w:after="0" w:line="240" w:lineRule="auto"/>
              <w:ind w:right="37"/>
              <w:rPr>
                <w:sz w:val="24"/>
              </w:rPr>
            </w:pPr>
            <w:r>
              <w:rPr>
                <w:sz w:val="24"/>
              </w:rPr>
              <w:t xml:space="preserve">Experimentar o impacto do ambiente de aprendizagem no processo de aprendizagem </w:t>
            </w:r>
          </w:p>
          <w:p w14:paraId="42648771" w14:textId="77777777" w:rsidR="00A016D7" w:rsidRPr="00304533" w:rsidRDefault="00A016D7" w:rsidP="00740DF7">
            <w:pPr>
              <w:pStyle w:val="bul1"/>
              <w:numPr>
                <w:ilvl w:val="0"/>
                <w:numId w:val="7"/>
              </w:numPr>
              <w:tabs>
                <w:tab w:val="left" w:pos="9923"/>
              </w:tabs>
              <w:spacing w:before="0" w:after="0" w:line="240" w:lineRule="auto"/>
              <w:ind w:right="37"/>
              <w:rPr>
                <w:sz w:val="24"/>
              </w:rPr>
            </w:pPr>
            <w:r>
              <w:rPr>
                <w:sz w:val="24"/>
              </w:rPr>
              <w:t>Dispor de conhecimentos sobre a comunicação não verbal e as teorias de neurónios-espelho</w:t>
            </w:r>
          </w:p>
          <w:p w14:paraId="25ACDCCF" w14:textId="77777777" w:rsidR="00A016D7" w:rsidRPr="00304533" w:rsidRDefault="00A016D7" w:rsidP="00740DF7">
            <w:pPr>
              <w:pStyle w:val="bul1"/>
              <w:numPr>
                <w:ilvl w:val="0"/>
                <w:numId w:val="7"/>
              </w:numPr>
              <w:tabs>
                <w:tab w:val="left" w:pos="9923"/>
              </w:tabs>
              <w:spacing w:before="0" w:after="0" w:line="240" w:lineRule="auto"/>
              <w:ind w:right="37"/>
              <w:rPr>
                <w:sz w:val="24"/>
              </w:rPr>
            </w:pPr>
            <w:r>
              <w:rPr>
                <w:sz w:val="24"/>
              </w:rPr>
              <w:t>Praticar exercícios de voz e de tom</w:t>
            </w:r>
          </w:p>
          <w:p w14:paraId="739FB41B" w14:textId="6D3B4226" w:rsidR="00A016D7" w:rsidRPr="00304533" w:rsidRDefault="00A016D7" w:rsidP="00740DF7">
            <w:pPr>
              <w:pStyle w:val="bul1"/>
              <w:numPr>
                <w:ilvl w:val="0"/>
                <w:numId w:val="7"/>
              </w:numPr>
              <w:tabs>
                <w:tab w:val="left" w:pos="9923"/>
              </w:tabs>
              <w:spacing w:before="0" w:after="0" w:line="240" w:lineRule="auto"/>
              <w:ind w:right="37"/>
              <w:rPr>
                <w:sz w:val="24"/>
              </w:rPr>
            </w:pPr>
            <w:r>
              <w:rPr>
                <w:sz w:val="24"/>
              </w:rPr>
              <w:t xml:space="preserve">Definir as características dos auxiliares eficazes para a formação </w:t>
            </w:r>
          </w:p>
          <w:p w14:paraId="50CD77E1" w14:textId="77777777" w:rsidR="00A016D7" w:rsidRPr="00304533" w:rsidRDefault="00A016D7" w:rsidP="00740DF7">
            <w:pPr>
              <w:pStyle w:val="bul1"/>
              <w:numPr>
                <w:ilvl w:val="0"/>
                <w:numId w:val="0"/>
              </w:numPr>
              <w:tabs>
                <w:tab w:val="left" w:pos="9923"/>
              </w:tabs>
              <w:spacing w:before="0" w:after="0" w:line="240" w:lineRule="auto"/>
              <w:ind w:left="720" w:right="37"/>
              <w:rPr>
                <w:sz w:val="24"/>
                <w:lang w:val="en-GB"/>
              </w:rPr>
            </w:pPr>
          </w:p>
        </w:tc>
      </w:tr>
      <w:tr w:rsidR="004D0FD4" w:rsidRPr="00304533" w14:paraId="723B378B" w14:textId="77777777" w:rsidTr="00AD4D12">
        <w:trPr>
          <w:trHeight w:val="2697"/>
        </w:trPr>
        <w:tc>
          <w:tcPr>
            <w:tcW w:w="9918" w:type="dxa"/>
            <w:gridSpan w:val="3"/>
            <w:vAlign w:val="center"/>
          </w:tcPr>
          <w:p w14:paraId="37C66676" w14:textId="77777777" w:rsidR="004D0FD4" w:rsidRPr="00304533" w:rsidRDefault="004D0FD4" w:rsidP="00740DF7">
            <w:pPr>
              <w:tabs>
                <w:tab w:val="left" w:pos="9923"/>
              </w:tabs>
              <w:spacing w:before="0" w:after="0" w:line="240" w:lineRule="auto"/>
              <w:ind w:right="37"/>
              <w:rPr>
                <w:b/>
              </w:rPr>
            </w:pPr>
            <w:r>
              <w:rPr>
                <w:b/>
              </w:rPr>
              <w:lastRenderedPageBreak/>
              <w:t>Orientação para o formador</w:t>
            </w:r>
          </w:p>
          <w:p w14:paraId="79FB9314" w14:textId="741B61E6" w:rsidR="00BB3BAE" w:rsidRPr="00304533" w:rsidRDefault="00385776" w:rsidP="00740DF7">
            <w:pPr>
              <w:tabs>
                <w:tab w:val="left" w:pos="9923"/>
              </w:tabs>
              <w:spacing w:before="0" w:after="0" w:line="240" w:lineRule="auto"/>
              <w:ind w:right="37"/>
            </w:pPr>
            <w:r>
              <w:t xml:space="preserve">A primeira parte da formação deve consistir na aplicação de práticas de “o que não fazer”: disposição dos lugares sentados estilo sala de aula, slides cheios de informação, com cores que não combinam, formadores que voltam as costas aos formandos quando escrevem no quadro, usando um tom de voz monótono, leitura de slides ou de um guião, ficar parado atrás de uma mesa, sem transmitir entusiasmo, formadores não se apoiam entre si, limitando-se a fazer as suas próprias coisas quando não é a sua vez. As respostas aos participantes devem ser ligeiramente inapropriadas. Os participantes ficarão, muito provavelmente, confusos e colocarão perguntas. Após 20 minutos </w:t>
            </w:r>
            <w:r>
              <w:rPr>
                <w:highlight w:val="yellow"/>
              </w:rPr>
              <w:t>(ou menos)</w:t>
            </w:r>
            <w:r>
              <w:t xml:space="preserve"> desta “demonstração”, a experiência deve ser interrompida e os participantes serão convidados a enumerar o que “correu mal”. </w:t>
            </w:r>
          </w:p>
          <w:p w14:paraId="7CF5D0DC" w14:textId="77777777" w:rsidR="00BB3BAE" w:rsidRPr="00304533" w:rsidRDefault="00BB3BAE" w:rsidP="00740DF7">
            <w:pPr>
              <w:tabs>
                <w:tab w:val="left" w:pos="9923"/>
              </w:tabs>
              <w:spacing w:before="0" w:after="0" w:line="240" w:lineRule="auto"/>
              <w:ind w:right="37"/>
            </w:pPr>
          </w:p>
          <w:p w14:paraId="14BAAA3C" w14:textId="77777777" w:rsidR="00BB3BAE" w:rsidRPr="00304533" w:rsidRDefault="00BB3BAE" w:rsidP="00740DF7">
            <w:pPr>
              <w:tabs>
                <w:tab w:val="left" w:pos="9923"/>
              </w:tabs>
              <w:spacing w:before="0" w:after="0" w:line="240" w:lineRule="auto"/>
              <w:ind w:right="37"/>
            </w:pPr>
          </w:p>
          <w:p w14:paraId="51558D6A" w14:textId="78B0786E" w:rsidR="004D0FD4" w:rsidRPr="00304533" w:rsidRDefault="00385776" w:rsidP="00740DF7">
            <w:pPr>
              <w:tabs>
                <w:tab w:val="left" w:pos="9923"/>
              </w:tabs>
              <w:spacing w:before="0" w:after="0" w:line="240" w:lineRule="auto"/>
              <w:ind w:right="37"/>
            </w:pPr>
            <w:r>
              <w:t xml:space="preserve">Utilizando a lista elaborada pelos participantes deve discutir a importância de criar um ambiente conducente à aprendizagem e os participantes deverão ser convidados a participar no mesmo conteúdo mas agora ministrado de uma forma normal. Será discutida a configuração do local de formação e a criação de um ambiente agradável e acolhedor, tendo como referência a formação de formadores. Serão abordados os elementos para melhorar o ambiente, com a proposta de exercícios de contacto visual, comunicação proxémica, de voz e tom. Igualmente com base nas suas experiências pessoais, os participantes serão orientados numa discussão sobre a forma de lidar com participantes problemáticos ou situações difíceis. Estes são funcionais não só para lidar com a dinâmica de grupo, mas também para efeitos do concurso da formação. </w:t>
            </w:r>
          </w:p>
          <w:p w14:paraId="5A1EFF76" w14:textId="49CD50F2" w:rsidR="004D0FD4" w:rsidRPr="00304533" w:rsidRDefault="004D0FD4" w:rsidP="00740DF7">
            <w:pPr>
              <w:tabs>
                <w:tab w:val="left" w:pos="9923"/>
              </w:tabs>
              <w:spacing w:before="0" w:after="0" w:line="240" w:lineRule="auto"/>
              <w:ind w:right="37"/>
              <w:rPr>
                <w:b/>
              </w:rPr>
            </w:pPr>
          </w:p>
        </w:tc>
      </w:tr>
      <w:tr w:rsidR="004D0FD4" w:rsidRPr="00304533" w14:paraId="0CC5CB03" w14:textId="77777777" w:rsidTr="00AD4D12">
        <w:trPr>
          <w:trHeight w:val="701"/>
        </w:trPr>
        <w:tc>
          <w:tcPr>
            <w:tcW w:w="9918" w:type="dxa"/>
            <w:gridSpan w:val="3"/>
            <w:tcBorders>
              <w:bottom w:val="single" w:sz="4" w:space="0" w:color="auto"/>
            </w:tcBorders>
            <w:shd w:val="clear" w:color="auto" w:fill="DBE5F1" w:themeFill="accent1" w:themeFillTint="33"/>
            <w:vAlign w:val="center"/>
          </w:tcPr>
          <w:p w14:paraId="6CDA463F" w14:textId="76387116" w:rsidR="004D0FD4" w:rsidRPr="00304533" w:rsidRDefault="00E30187" w:rsidP="00740DF7">
            <w:pPr>
              <w:tabs>
                <w:tab w:val="left" w:pos="9923"/>
              </w:tabs>
              <w:spacing w:before="0" w:after="0" w:line="240" w:lineRule="auto"/>
              <w:ind w:right="37"/>
              <w:rPr>
                <w:b/>
              </w:rPr>
            </w:pPr>
            <w:r>
              <w:rPr>
                <w:b/>
              </w:rPr>
              <w:t>Teor da sessão</w:t>
            </w:r>
          </w:p>
        </w:tc>
      </w:tr>
      <w:tr w:rsidR="004D0FD4" w:rsidRPr="00304533" w14:paraId="1AAC029A" w14:textId="77777777" w:rsidTr="00AD4D12">
        <w:trPr>
          <w:trHeight w:val="629"/>
        </w:trPr>
        <w:tc>
          <w:tcPr>
            <w:tcW w:w="1696" w:type="dxa"/>
            <w:shd w:val="clear" w:color="auto" w:fill="DBE5F1" w:themeFill="accent1" w:themeFillTint="33"/>
            <w:vAlign w:val="center"/>
          </w:tcPr>
          <w:p w14:paraId="1B09E9C4" w14:textId="5DFA5006" w:rsidR="004D0FD4" w:rsidRPr="00304533" w:rsidRDefault="00A0324C" w:rsidP="00740DF7">
            <w:pPr>
              <w:tabs>
                <w:tab w:val="left" w:pos="9923"/>
              </w:tabs>
              <w:spacing w:before="0" w:after="0" w:line="240" w:lineRule="auto"/>
              <w:ind w:right="37"/>
              <w:rPr>
                <w:b/>
              </w:rPr>
            </w:pPr>
            <w:r>
              <w:rPr>
                <w:b/>
              </w:rPr>
              <w:t>Atividade/slide/material</w:t>
            </w:r>
          </w:p>
        </w:tc>
        <w:tc>
          <w:tcPr>
            <w:tcW w:w="8222" w:type="dxa"/>
            <w:gridSpan w:val="2"/>
            <w:shd w:val="clear" w:color="auto" w:fill="DBE5F1" w:themeFill="accent1" w:themeFillTint="33"/>
            <w:vAlign w:val="center"/>
          </w:tcPr>
          <w:p w14:paraId="6659B61A" w14:textId="77777777" w:rsidR="004D0FD4" w:rsidRPr="00304533" w:rsidRDefault="004D0FD4" w:rsidP="00740DF7">
            <w:pPr>
              <w:tabs>
                <w:tab w:val="left" w:pos="9923"/>
              </w:tabs>
              <w:spacing w:before="0" w:after="0" w:line="240" w:lineRule="auto"/>
              <w:ind w:right="37"/>
              <w:rPr>
                <w:b/>
              </w:rPr>
            </w:pPr>
            <w:r>
              <w:rPr>
                <w:b/>
              </w:rPr>
              <w:t>Teor</w:t>
            </w:r>
          </w:p>
        </w:tc>
      </w:tr>
      <w:tr w:rsidR="0033292E" w:rsidRPr="00304533" w14:paraId="7BB1C14A" w14:textId="77777777" w:rsidTr="00AD4D12">
        <w:tc>
          <w:tcPr>
            <w:tcW w:w="1696" w:type="dxa"/>
            <w:vAlign w:val="center"/>
          </w:tcPr>
          <w:p w14:paraId="53EC8AC9" w14:textId="5987A339" w:rsidR="004D0FD4" w:rsidRPr="00304533" w:rsidRDefault="00B75C91" w:rsidP="00740DF7">
            <w:pPr>
              <w:tabs>
                <w:tab w:val="left" w:pos="9923"/>
              </w:tabs>
              <w:spacing w:before="0" w:after="0" w:line="240" w:lineRule="auto"/>
              <w:ind w:right="37"/>
              <w:rPr>
                <w:color w:val="C0504D" w:themeColor="accent2"/>
              </w:rPr>
            </w:pPr>
            <w:r>
              <w:rPr>
                <w:color w:val="000000" w:themeColor="text1"/>
              </w:rPr>
              <w:t>Demonstração/experiência – slides 9-14 e 15-19, fichas de trabalho</w:t>
            </w:r>
          </w:p>
        </w:tc>
        <w:tc>
          <w:tcPr>
            <w:tcW w:w="8222" w:type="dxa"/>
            <w:gridSpan w:val="2"/>
            <w:vAlign w:val="center"/>
          </w:tcPr>
          <w:p w14:paraId="192E42FD" w14:textId="3CC6A82C" w:rsidR="001D6369" w:rsidRPr="00304533" w:rsidRDefault="001D6369" w:rsidP="00740DF7">
            <w:pPr>
              <w:tabs>
                <w:tab w:val="left" w:pos="9923"/>
              </w:tabs>
              <w:spacing w:before="0" w:after="0" w:line="240" w:lineRule="auto"/>
              <w:ind w:right="37"/>
              <w:rPr>
                <w:color w:val="000000" w:themeColor="text1"/>
              </w:rPr>
            </w:pPr>
            <w:r>
              <w:rPr>
                <w:color w:val="000000" w:themeColor="text1"/>
              </w:rPr>
              <w:t xml:space="preserve">Faça uma palestra sobre a forma de criar o melhor ambiente de aprendizagem, indicando exatamente o oposto do que deve transmitir. Seja exagerado. Pare passados 20 minutos e recolha os comentários dos participantes. Repita a mesma palestra de acordo com as normas “certas” (incluindo a mudança da configuração da sala) e faça, depois, um balanço. Utilize a nota de orientação n.º 7 para servir de inspiração sobre o que fazer apenas para fins didáticos (e NÃO para fazer numa formação efetiva). Utilize os slides 9-14 para acompanhar a sua apresentação. </w:t>
            </w:r>
            <w:r>
              <w:rPr>
                <w:b/>
                <w:color w:val="000000" w:themeColor="text1"/>
              </w:rPr>
              <w:t xml:space="preserve">Nota: </w:t>
            </w:r>
            <w:r>
              <w:rPr>
                <w:color w:val="000000" w:themeColor="text1"/>
              </w:rPr>
              <w:t xml:space="preserve">Estes slides são caóticos e mal redigidos. O objetivo é ilustrar a importância de dispor de material de apoio facilmente acessível (por exemplo, tamanho dos carateres, cores, quantidade de informação fornecida, etc.). </w:t>
            </w:r>
          </w:p>
          <w:p w14:paraId="08CB7C45" w14:textId="016B1340" w:rsidR="00E7252D" w:rsidRPr="00304533" w:rsidRDefault="00E7252D" w:rsidP="00740DF7">
            <w:pPr>
              <w:tabs>
                <w:tab w:val="left" w:pos="9923"/>
              </w:tabs>
              <w:spacing w:before="0" w:after="0" w:line="240" w:lineRule="auto"/>
              <w:ind w:right="37"/>
              <w:rPr>
                <w:color w:val="000000" w:themeColor="text1"/>
              </w:rPr>
            </w:pPr>
          </w:p>
          <w:p w14:paraId="66634526" w14:textId="77777777" w:rsidR="00E7252D" w:rsidRPr="00304533" w:rsidRDefault="00E7252D" w:rsidP="00740DF7">
            <w:pPr>
              <w:tabs>
                <w:tab w:val="left" w:pos="9923"/>
              </w:tabs>
              <w:spacing w:before="0" w:after="0" w:line="240" w:lineRule="auto"/>
              <w:ind w:right="37"/>
              <w:rPr>
                <w:color w:val="000000" w:themeColor="text1"/>
              </w:rPr>
            </w:pPr>
            <w:r>
              <w:rPr>
                <w:color w:val="000000" w:themeColor="text1"/>
              </w:rPr>
              <w:t xml:space="preserve">Avance demonstrando a importância da forma como os outros nos veem (o que pode ser diferente da forma como nós nos vemos) utilizando a voz e o tom, a comunicação proxémica e exercícios de mímica. </w:t>
            </w:r>
          </w:p>
          <w:p w14:paraId="04B70CB9" w14:textId="47320E81" w:rsidR="00E7252D" w:rsidRPr="00304533" w:rsidRDefault="00E7252D" w:rsidP="00740DF7">
            <w:pPr>
              <w:tabs>
                <w:tab w:val="left" w:pos="9923"/>
              </w:tabs>
              <w:spacing w:before="0" w:after="0" w:line="240" w:lineRule="auto"/>
              <w:ind w:right="37"/>
              <w:rPr>
                <w:color w:val="000000" w:themeColor="text1"/>
              </w:rPr>
            </w:pPr>
            <w:r>
              <w:rPr>
                <w:color w:val="000000" w:themeColor="text1"/>
              </w:rPr>
              <w:t>Implementar:</w:t>
            </w:r>
          </w:p>
          <w:p w14:paraId="253CA167" w14:textId="3FE22982" w:rsidR="00E7252D" w:rsidRPr="00304533" w:rsidRDefault="00E7252D" w:rsidP="00740DF7">
            <w:pPr>
              <w:pStyle w:val="ListParagraph"/>
              <w:numPr>
                <w:ilvl w:val="0"/>
                <w:numId w:val="43"/>
              </w:numPr>
              <w:tabs>
                <w:tab w:val="left" w:pos="9923"/>
              </w:tabs>
              <w:ind w:right="37"/>
              <w:rPr>
                <w:color w:val="000000" w:themeColor="text1"/>
              </w:rPr>
            </w:pPr>
            <w:r>
              <w:rPr>
                <w:color w:val="000000" w:themeColor="text1"/>
              </w:rPr>
              <w:lastRenderedPageBreak/>
              <w:t xml:space="preserve">Exercício de contacto visual (também sobre comunicação proxémica) e discursos improvisados – utilizar o temporizador online para controlar o tempo </w:t>
            </w:r>
          </w:p>
          <w:p w14:paraId="7EF6A38C" w14:textId="532304DA" w:rsidR="00E7252D" w:rsidRPr="00304533" w:rsidRDefault="00E7252D" w:rsidP="00740DF7">
            <w:pPr>
              <w:pStyle w:val="ListParagraph"/>
              <w:numPr>
                <w:ilvl w:val="0"/>
                <w:numId w:val="43"/>
              </w:numPr>
              <w:tabs>
                <w:tab w:val="left" w:pos="9923"/>
              </w:tabs>
              <w:ind w:right="37"/>
              <w:rPr>
                <w:color w:val="000000" w:themeColor="text1"/>
              </w:rPr>
            </w:pPr>
            <w:r>
              <w:rPr>
                <w:color w:val="000000" w:themeColor="text1"/>
              </w:rPr>
              <w:t xml:space="preserve">Exercícios de voz e de tom </w:t>
            </w:r>
          </w:p>
          <w:p w14:paraId="017E003B" w14:textId="12EE0CC9" w:rsidR="00E7252D" w:rsidRPr="00304533" w:rsidRDefault="00E7252D" w:rsidP="00740DF7">
            <w:pPr>
              <w:pStyle w:val="ListParagraph"/>
              <w:numPr>
                <w:ilvl w:val="0"/>
                <w:numId w:val="43"/>
              </w:numPr>
              <w:tabs>
                <w:tab w:val="left" w:pos="9923"/>
              </w:tabs>
              <w:ind w:right="37"/>
              <w:rPr>
                <w:color w:val="000000" w:themeColor="text1"/>
              </w:rPr>
            </w:pPr>
            <w:r>
              <w:rPr>
                <w:color w:val="000000" w:themeColor="text1"/>
              </w:rPr>
              <w:t xml:space="preserve">Exercício de leitura (também sobre mímica e comunicação proxémica) – a adaptar ao país/contexto cultural </w:t>
            </w:r>
          </w:p>
          <w:p w14:paraId="516D359D" w14:textId="7CDCDA2E" w:rsidR="00BF11BC" w:rsidRPr="00304533" w:rsidRDefault="00BF11BC" w:rsidP="00740DF7">
            <w:pPr>
              <w:pStyle w:val="ListParagraph"/>
              <w:numPr>
                <w:ilvl w:val="0"/>
                <w:numId w:val="43"/>
              </w:numPr>
              <w:tabs>
                <w:tab w:val="left" w:pos="9923"/>
              </w:tabs>
              <w:ind w:right="37"/>
              <w:rPr>
                <w:color w:val="000000" w:themeColor="text1"/>
              </w:rPr>
            </w:pPr>
            <w:r>
              <w:rPr>
                <w:color w:val="000000" w:themeColor="text1"/>
              </w:rPr>
              <w:t>Exercício de comportamento disruptivo (utilizar o temporizador para o tempo de preparação)</w:t>
            </w:r>
          </w:p>
          <w:p w14:paraId="3FAB011D" w14:textId="2C4D9DB9" w:rsidR="0088487B" w:rsidRPr="00304533" w:rsidRDefault="0088487B" w:rsidP="00740DF7">
            <w:pPr>
              <w:tabs>
                <w:tab w:val="left" w:pos="9923"/>
              </w:tabs>
              <w:ind w:right="37"/>
              <w:rPr>
                <w:color w:val="000000" w:themeColor="text1"/>
              </w:rPr>
            </w:pPr>
            <w:r>
              <w:rPr>
                <w:color w:val="000000" w:themeColor="text1"/>
              </w:rPr>
              <w:t xml:space="preserve">Utilizar a nota de orientação n.º 8 para fazer o balanço e acompanhar os exercícios. </w:t>
            </w:r>
          </w:p>
          <w:p w14:paraId="6D4B58C7" w14:textId="6E29731D" w:rsidR="001D6369" w:rsidRPr="00304533" w:rsidRDefault="00E7252D" w:rsidP="00740DF7">
            <w:pPr>
              <w:tabs>
                <w:tab w:val="left" w:pos="9923"/>
              </w:tabs>
              <w:spacing w:before="0" w:after="0" w:line="240" w:lineRule="auto"/>
              <w:ind w:right="37"/>
              <w:rPr>
                <w:color w:val="000000" w:themeColor="text1"/>
              </w:rPr>
            </w:pPr>
            <w:r>
              <w:rPr>
                <w:color w:val="000000" w:themeColor="text1"/>
              </w:rPr>
              <w:t xml:space="preserve"> </w:t>
            </w:r>
          </w:p>
          <w:p w14:paraId="34952DBE" w14:textId="692A8260" w:rsidR="004D0FD4" w:rsidRPr="00304533" w:rsidRDefault="00236524" w:rsidP="00740DF7">
            <w:pPr>
              <w:tabs>
                <w:tab w:val="left" w:pos="9923"/>
              </w:tabs>
              <w:spacing w:before="0" w:after="0" w:line="240" w:lineRule="auto"/>
              <w:ind w:right="37"/>
              <w:rPr>
                <w:color w:val="000000" w:themeColor="text1"/>
              </w:rPr>
            </w:pPr>
            <w:r>
              <w:rPr>
                <w:color w:val="000000" w:themeColor="text1"/>
              </w:rPr>
              <w:t xml:space="preserve">Utilizando a teoria do sistema de neurónios-espelho </w:t>
            </w:r>
            <w:hyperlink r:id="rId15" w:history="1">
              <w:r>
                <w:rPr>
                  <w:rStyle w:val="Hyperlink"/>
                </w:rPr>
                <w:t>https://www.youtube.com/watch?v=pGYKcqzG_7M</w:t>
              </w:r>
            </w:hyperlink>
            <w:r>
              <w:rPr>
                <w:color w:val="000000" w:themeColor="text1"/>
              </w:rPr>
              <w:t xml:space="preserve"> (6:35 minutos) sublinhe a importância da comunicação não verbal, igualmente em relação aos princípios da formação de adultos apresentados (ou seja, a motivação de aprendentes). </w:t>
            </w:r>
          </w:p>
          <w:p w14:paraId="7154A9D6" w14:textId="01E30253" w:rsidR="0088487B" w:rsidRPr="00304533" w:rsidRDefault="0088487B" w:rsidP="00740DF7">
            <w:pPr>
              <w:tabs>
                <w:tab w:val="left" w:pos="9923"/>
              </w:tabs>
              <w:spacing w:before="0" w:after="0" w:line="240" w:lineRule="auto"/>
              <w:ind w:right="37"/>
              <w:rPr>
                <w:color w:val="C0504D" w:themeColor="accent2"/>
              </w:rPr>
            </w:pPr>
          </w:p>
          <w:p w14:paraId="0C8594FF" w14:textId="77777777" w:rsidR="004D0FD4" w:rsidRPr="00304533" w:rsidRDefault="004D0FD4" w:rsidP="00740DF7">
            <w:pPr>
              <w:tabs>
                <w:tab w:val="left" w:pos="9923"/>
              </w:tabs>
              <w:ind w:right="37"/>
              <w:rPr>
                <w:color w:val="C0504D" w:themeColor="accent2"/>
              </w:rPr>
            </w:pPr>
          </w:p>
        </w:tc>
      </w:tr>
      <w:tr w:rsidR="004D0FD4" w:rsidRPr="00304533" w14:paraId="3AE93DE4" w14:textId="77777777" w:rsidTr="00AD4D12">
        <w:trPr>
          <w:trHeight w:val="1412"/>
        </w:trPr>
        <w:tc>
          <w:tcPr>
            <w:tcW w:w="9918" w:type="dxa"/>
            <w:gridSpan w:val="3"/>
            <w:vAlign w:val="center"/>
          </w:tcPr>
          <w:p w14:paraId="6D513F19" w14:textId="35AFA849" w:rsidR="004D0FD4" w:rsidRPr="00304533" w:rsidRDefault="004D0FD4" w:rsidP="00740DF7">
            <w:pPr>
              <w:tabs>
                <w:tab w:val="left" w:pos="9923"/>
              </w:tabs>
              <w:spacing w:before="0" w:after="0" w:line="240" w:lineRule="auto"/>
              <w:ind w:right="37"/>
              <w:rPr>
                <w:b/>
                <w:color w:val="000000" w:themeColor="text1"/>
              </w:rPr>
            </w:pPr>
            <w:r>
              <w:rPr>
                <w:b/>
                <w:color w:val="000000" w:themeColor="text1"/>
              </w:rPr>
              <w:lastRenderedPageBreak/>
              <w:t>Exercícios práticos</w:t>
            </w:r>
          </w:p>
          <w:p w14:paraId="60EE8ECD" w14:textId="4D0212A1" w:rsidR="004D0FD4" w:rsidRPr="00304533" w:rsidRDefault="004C3924" w:rsidP="00740DF7">
            <w:pPr>
              <w:tabs>
                <w:tab w:val="left" w:pos="9923"/>
              </w:tabs>
              <w:spacing w:before="0" w:after="0" w:line="240" w:lineRule="auto"/>
              <w:ind w:right="37"/>
              <w:rPr>
                <w:b/>
                <w:color w:val="000000" w:themeColor="text1"/>
              </w:rPr>
            </w:pPr>
            <w:r>
              <w:t>Experimentar, fichas de trabalho, vídeo.</w:t>
            </w:r>
            <w:r w:rsidR="00E81967">
              <w:t xml:space="preserve"> </w:t>
            </w:r>
          </w:p>
        </w:tc>
      </w:tr>
      <w:tr w:rsidR="004D0FD4" w:rsidRPr="00304533" w14:paraId="5403BF8F" w14:textId="77777777" w:rsidTr="00AD4D12">
        <w:tc>
          <w:tcPr>
            <w:tcW w:w="9918" w:type="dxa"/>
            <w:gridSpan w:val="3"/>
            <w:vAlign w:val="center"/>
          </w:tcPr>
          <w:p w14:paraId="20F8317E" w14:textId="178F170D" w:rsidR="004D0FD4" w:rsidRPr="00304533" w:rsidRDefault="004D0FD4" w:rsidP="00740DF7">
            <w:pPr>
              <w:tabs>
                <w:tab w:val="left" w:pos="9923"/>
              </w:tabs>
              <w:spacing w:before="0" w:after="0" w:line="240" w:lineRule="auto"/>
              <w:ind w:right="37"/>
              <w:rPr>
                <w:b/>
                <w:color w:val="000000" w:themeColor="text1"/>
              </w:rPr>
            </w:pPr>
            <w:r>
              <w:rPr>
                <w:b/>
                <w:color w:val="000000" w:themeColor="text1"/>
              </w:rPr>
              <w:t>Avaliação/verificação de conhecimentos</w:t>
            </w:r>
          </w:p>
          <w:p w14:paraId="6C8F6432" w14:textId="77777777" w:rsidR="004D0FD4" w:rsidRPr="00304533" w:rsidRDefault="004D0FD4" w:rsidP="00740DF7">
            <w:pPr>
              <w:tabs>
                <w:tab w:val="left" w:pos="9923"/>
              </w:tabs>
              <w:spacing w:before="0" w:after="0" w:line="240" w:lineRule="auto"/>
              <w:ind w:right="37"/>
              <w:rPr>
                <w:color w:val="000000" w:themeColor="text1"/>
              </w:rPr>
            </w:pPr>
            <w:r>
              <w:t xml:space="preserve">Não aplicável. </w:t>
            </w:r>
          </w:p>
        </w:tc>
      </w:tr>
    </w:tbl>
    <w:p w14:paraId="2B120AE0" w14:textId="77777777" w:rsidR="004D0FD4" w:rsidRPr="00304533" w:rsidRDefault="004D0FD4" w:rsidP="00740DF7">
      <w:pPr>
        <w:tabs>
          <w:tab w:val="left" w:pos="9923"/>
        </w:tabs>
        <w:ind w:right="37"/>
        <w:jc w:val="both"/>
        <w:rPr>
          <w:sz w:val="24"/>
          <w:szCs w:val="24"/>
          <w:lang w:val="en-GB"/>
        </w:rPr>
      </w:pPr>
    </w:p>
    <w:p w14:paraId="75CD5AC1" w14:textId="3DEB3404" w:rsidR="0033292E" w:rsidRPr="00304533" w:rsidRDefault="0033292E" w:rsidP="00740DF7">
      <w:pPr>
        <w:tabs>
          <w:tab w:val="left" w:pos="9923"/>
        </w:tabs>
        <w:ind w:right="37"/>
        <w:jc w:val="both"/>
        <w:rPr>
          <w:sz w:val="24"/>
          <w:szCs w:val="24"/>
          <w:lang w:val="en-GB"/>
        </w:rPr>
      </w:pPr>
    </w:p>
    <w:p w14:paraId="257DCE97" w14:textId="77777777" w:rsidR="00636874" w:rsidRPr="00304533" w:rsidRDefault="0033292E" w:rsidP="00740DF7">
      <w:pPr>
        <w:tabs>
          <w:tab w:val="left" w:pos="9923"/>
        </w:tabs>
        <w:ind w:right="37"/>
        <w:rPr>
          <w:sz w:val="24"/>
          <w:szCs w:val="24"/>
        </w:rPr>
      </w:pPr>
      <w:r>
        <w:br w:type="page"/>
      </w:r>
    </w:p>
    <w:tbl>
      <w:tblPr>
        <w:tblStyle w:val="TableGrid"/>
        <w:tblW w:w="0" w:type="auto"/>
        <w:tblLayout w:type="fixed"/>
        <w:tblLook w:val="04A0" w:firstRow="1" w:lastRow="0" w:firstColumn="1" w:lastColumn="0" w:noHBand="0" w:noVBand="1"/>
      </w:tblPr>
      <w:tblGrid>
        <w:gridCol w:w="1696"/>
        <w:gridCol w:w="5954"/>
        <w:gridCol w:w="2126"/>
      </w:tblGrid>
      <w:tr w:rsidR="00636874" w:rsidRPr="00304533" w14:paraId="7670AE94" w14:textId="77777777" w:rsidTr="00AD4D12">
        <w:trPr>
          <w:trHeight w:val="899"/>
        </w:trPr>
        <w:tc>
          <w:tcPr>
            <w:tcW w:w="7650" w:type="dxa"/>
            <w:gridSpan w:val="2"/>
            <w:shd w:val="clear" w:color="auto" w:fill="DAEEF3" w:themeFill="accent5" w:themeFillTint="33"/>
            <w:vAlign w:val="center"/>
          </w:tcPr>
          <w:p w14:paraId="666B49E0" w14:textId="626E6697" w:rsidR="00636874" w:rsidRPr="00304533" w:rsidRDefault="00636874" w:rsidP="00740DF7">
            <w:pPr>
              <w:tabs>
                <w:tab w:val="left" w:pos="9923"/>
              </w:tabs>
              <w:spacing w:before="0" w:after="0" w:line="240" w:lineRule="auto"/>
              <w:ind w:right="37"/>
              <w:rPr>
                <w:b/>
                <w:bCs/>
                <w:color w:val="000000" w:themeColor="text1"/>
              </w:rPr>
            </w:pPr>
            <w:r>
              <w:rPr>
                <w:b/>
                <w:color w:val="000000" w:themeColor="text1"/>
              </w:rPr>
              <w:lastRenderedPageBreak/>
              <w:br w:type="page"/>
              <w:t>Sessão 2.5 Fazer comentários</w:t>
            </w:r>
            <w:r w:rsidR="00E81967">
              <w:rPr>
                <w:b/>
                <w:color w:val="000000" w:themeColor="text1"/>
              </w:rPr>
              <w:t xml:space="preserve"> </w:t>
            </w:r>
          </w:p>
        </w:tc>
        <w:tc>
          <w:tcPr>
            <w:tcW w:w="2126" w:type="dxa"/>
            <w:shd w:val="clear" w:color="auto" w:fill="DAEEF3" w:themeFill="accent5" w:themeFillTint="33"/>
            <w:vAlign w:val="center"/>
          </w:tcPr>
          <w:p w14:paraId="3CFDFA1B" w14:textId="4713A6D0" w:rsidR="00636874" w:rsidRPr="00304533" w:rsidRDefault="00636874" w:rsidP="00740DF7">
            <w:pPr>
              <w:tabs>
                <w:tab w:val="left" w:pos="9923"/>
              </w:tabs>
              <w:spacing w:before="0" w:after="0" w:line="240" w:lineRule="auto"/>
              <w:ind w:right="37"/>
              <w:rPr>
                <w:b/>
                <w:bCs/>
                <w:color w:val="000000" w:themeColor="text1"/>
              </w:rPr>
            </w:pPr>
            <w:r>
              <w:rPr>
                <w:b/>
                <w:color w:val="000000" w:themeColor="text1"/>
              </w:rPr>
              <w:t xml:space="preserve">Duração: 40 minutos </w:t>
            </w:r>
          </w:p>
        </w:tc>
      </w:tr>
      <w:tr w:rsidR="00636874" w:rsidRPr="00304533" w14:paraId="10D8FF3D" w14:textId="77777777" w:rsidTr="00AD4D12">
        <w:trPr>
          <w:trHeight w:val="3400"/>
        </w:trPr>
        <w:tc>
          <w:tcPr>
            <w:tcW w:w="9776" w:type="dxa"/>
            <w:gridSpan w:val="3"/>
            <w:vAlign w:val="center"/>
          </w:tcPr>
          <w:p w14:paraId="5BE65CA0" w14:textId="77777777" w:rsidR="00636874" w:rsidRPr="00304533" w:rsidRDefault="00636874" w:rsidP="00740DF7">
            <w:pPr>
              <w:tabs>
                <w:tab w:val="left" w:pos="9923"/>
              </w:tabs>
              <w:spacing w:before="0" w:after="0" w:line="240" w:lineRule="auto"/>
              <w:ind w:right="37"/>
              <w:rPr>
                <w:b/>
              </w:rPr>
            </w:pPr>
            <w:r>
              <w:rPr>
                <w:b/>
              </w:rPr>
              <w:t xml:space="preserve">Recursos adicionais necessários: </w:t>
            </w:r>
          </w:p>
          <w:p w14:paraId="2F7C3F84" w14:textId="77777777" w:rsidR="00636874" w:rsidRPr="00304533" w:rsidRDefault="00636874" w:rsidP="00740DF7">
            <w:pPr>
              <w:pStyle w:val="bul1"/>
              <w:numPr>
                <w:ilvl w:val="0"/>
                <w:numId w:val="27"/>
              </w:numPr>
              <w:tabs>
                <w:tab w:val="left" w:pos="9923"/>
              </w:tabs>
              <w:spacing w:before="0" w:after="0" w:line="240" w:lineRule="auto"/>
              <w:ind w:right="37"/>
              <w:contextualSpacing/>
              <w:rPr>
                <w:i/>
                <w:color w:val="00B050"/>
                <w:sz w:val="24"/>
              </w:rPr>
            </w:pPr>
            <w:r>
              <w:rPr>
                <w:color w:val="000000" w:themeColor="text1"/>
                <w:sz w:val="24"/>
              </w:rPr>
              <w:t>Slides</w:t>
            </w:r>
          </w:p>
          <w:p w14:paraId="0E5E9236" w14:textId="77777777" w:rsidR="00636874" w:rsidRPr="00304533" w:rsidRDefault="00636874" w:rsidP="00740DF7">
            <w:pPr>
              <w:pStyle w:val="bul1"/>
              <w:numPr>
                <w:ilvl w:val="0"/>
                <w:numId w:val="0"/>
              </w:numPr>
              <w:tabs>
                <w:tab w:val="left" w:pos="9923"/>
              </w:tabs>
              <w:spacing w:before="0" w:after="0" w:line="240" w:lineRule="auto"/>
              <w:ind w:left="720" w:right="37"/>
              <w:contextualSpacing/>
              <w:rPr>
                <w:i/>
                <w:color w:val="00B050"/>
                <w:sz w:val="24"/>
                <w:lang w:val="en-GB"/>
              </w:rPr>
            </w:pPr>
          </w:p>
          <w:p w14:paraId="5D1BDC22" w14:textId="77777777" w:rsidR="00636874" w:rsidRPr="00304533" w:rsidRDefault="00636874" w:rsidP="00740DF7">
            <w:pPr>
              <w:pStyle w:val="bul1"/>
              <w:numPr>
                <w:ilvl w:val="0"/>
                <w:numId w:val="0"/>
              </w:numPr>
              <w:tabs>
                <w:tab w:val="left" w:pos="9923"/>
              </w:tabs>
              <w:spacing w:before="0" w:after="0" w:line="240" w:lineRule="auto"/>
              <w:ind w:left="720" w:right="37"/>
              <w:contextualSpacing/>
              <w:rPr>
                <w:i/>
                <w:color w:val="00B050"/>
                <w:sz w:val="24"/>
                <w:lang w:val="en-GB"/>
              </w:rPr>
            </w:pPr>
          </w:p>
        </w:tc>
      </w:tr>
      <w:tr w:rsidR="00636874" w:rsidRPr="00304533" w14:paraId="0197A8B8" w14:textId="77777777" w:rsidTr="00AD4D12">
        <w:trPr>
          <w:trHeight w:val="2697"/>
        </w:trPr>
        <w:tc>
          <w:tcPr>
            <w:tcW w:w="9776" w:type="dxa"/>
            <w:gridSpan w:val="3"/>
            <w:vAlign w:val="center"/>
          </w:tcPr>
          <w:p w14:paraId="6FC47670" w14:textId="77777777" w:rsidR="00636874" w:rsidRPr="00304533" w:rsidRDefault="00636874" w:rsidP="00740DF7">
            <w:pPr>
              <w:tabs>
                <w:tab w:val="left" w:pos="9923"/>
              </w:tabs>
              <w:spacing w:before="0" w:after="0" w:line="240" w:lineRule="auto"/>
              <w:ind w:right="37"/>
              <w:rPr>
                <w:b/>
              </w:rPr>
            </w:pPr>
            <w:r>
              <w:rPr>
                <w:b/>
              </w:rPr>
              <w:t>Objetivo da sessão</w:t>
            </w:r>
          </w:p>
          <w:p w14:paraId="38C53BE6" w14:textId="539A1541" w:rsidR="00636874" w:rsidRPr="00304533" w:rsidRDefault="00636874" w:rsidP="00740DF7">
            <w:pPr>
              <w:tabs>
                <w:tab w:val="left" w:pos="9923"/>
              </w:tabs>
              <w:spacing w:before="0" w:after="0" w:line="240" w:lineRule="auto"/>
              <w:ind w:right="37"/>
              <w:rPr>
                <w:rFonts w:eastAsia="Calibri" w:cs="Times New Roman"/>
              </w:rPr>
            </w:pPr>
            <w:r>
              <w:t>Esta sessão é funcional para preparar os participantes para uma participação significativa no concurso de formação e compreenderem como formular críticas construtivas e eficazes.</w:t>
            </w:r>
          </w:p>
        </w:tc>
      </w:tr>
      <w:tr w:rsidR="00636874" w:rsidRPr="00304533" w14:paraId="21EFE8F0" w14:textId="77777777" w:rsidTr="00AD4D12">
        <w:trPr>
          <w:trHeight w:val="3105"/>
        </w:trPr>
        <w:tc>
          <w:tcPr>
            <w:tcW w:w="9776" w:type="dxa"/>
            <w:gridSpan w:val="3"/>
            <w:vAlign w:val="center"/>
          </w:tcPr>
          <w:p w14:paraId="32305D3B" w14:textId="77777777" w:rsidR="00636874" w:rsidRPr="00304533" w:rsidRDefault="00636874" w:rsidP="00740DF7">
            <w:pPr>
              <w:tabs>
                <w:tab w:val="left" w:pos="9923"/>
              </w:tabs>
              <w:spacing w:before="0" w:after="0" w:line="240" w:lineRule="auto"/>
              <w:ind w:right="37"/>
              <w:rPr>
                <w:b/>
              </w:rPr>
            </w:pPr>
            <w:r>
              <w:rPr>
                <w:b/>
              </w:rPr>
              <w:t>Objetivos de aprendizagem</w:t>
            </w:r>
          </w:p>
          <w:p w14:paraId="047577BB" w14:textId="77777777" w:rsidR="00636874" w:rsidRPr="00304533" w:rsidRDefault="00636874" w:rsidP="00740DF7">
            <w:pPr>
              <w:tabs>
                <w:tab w:val="left" w:pos="9923"/>
              </w:tabs>
              <w:spacing w:before="0" w:after="0" w:line="240" w:lineRule="auto"/>
              <w:ind w:right="37"/>
              <w:rPr>
                <w:rFonts w:eastAsia="Calibri" w:cs="Times New Roman"/>
              </w:rPr>
            </w:pPr>
            <w:r>
              <w:t xml:space="preserve">No final da sessão, os participantes deverão ser capazes de: </w:t>
            </w:r>
          </w:p>
          <w:p w14:paraId="04F18627" w14:textId="77777777" w:rsidR="00983575" w:rsidRPr="00304533" w:rsidRDefault="00983575" w:rsidP="003B1E71">
            <w:pPr>
              <w:pStyle w:val="bul1"/>
              <w:numPr>
                <w:ilvl w:val="0"/>
                <w:numId w:val="7"/>
              </w:numPr>
              <w:tabs>
                <w:tab w:val="left" w:pos="9923"/>
              </w:tabs>
              <w:spacing w:before="0" w:after="0" w:line="260" w:lineRule="atLeast"/>
              <w:ind w:left="714" w:right="40" w:hanging="357"/>
              <w:rPr>
                <w:sz w:val="24"/>
              </w:rPr>
            </w:pPr>
            <w:r>
              <w:rPr>
                <w:sz w:val="24"/>
              </w:rPr>
              <w:t>Explicar o objetivo e o valor dos comentários</w:t>
            </w:r>
          </w:p>
          <w:p w14:paraId="2AC12B8A" w14:textId="10D29FA4" w:rsidR="00983575" w:rsidRPr="00304533" w:rsidRDefault="00983575" w:rsidP="003B1E71">
            <w:pPr>
              <w:pStyle w:val="bul1"/>
              <w:numPr>
                <w:ilvl w:val="0"/>
                <w:numId w:val="7"/>
              </w:numPr>
              <w:tabs>
                <w:tab w:val="left" w:pos="9923"/>
              </w:tabs>
              <w:spacing w:before="0" w:after="0" w:line="260" w:lineRule="atLeast"/>
              <w:ind w:left="714" w:right="40" w:hanging="357"/>
              <w:rPr>
                <w:sz w:val="24"/>
              </w:rPr>
            </w:pPr>
            <w:r>
              <w:rPr>
                <w:sz w:val="24"/>
              </w:rPr>
              <w:t xml:space="preserve">Formular comentários negativos de forma construtiva </w:t>
            </w:r>
          </w:p>
          <w:p w14:paraId="7B43143E" w14:textId="0EDD8E91" w:rsidR="00983575" w:rsidRPr="00304533" w:rsidRDefault="00FD6298" w:rsidP="003B1E71">
            <w:pPr>
              <w:pStyle w:val="bul1"/>
              <w:numPr>
                <w:ilvl w:val="0"/>
                <w:numId w:val="7"/>
              </w:numPr>
              <w:tabs>
                <w:tab w:val="left" w:pos="9923"/>
              </w:tabs>
              <w:spacing w:before="0" w:after="0" w:line="260" w:lineRule="atLeast"/>
              <w:ind w:left="714" w:right="40" w:hanging="357"/>
              <w:rPr>
                <w:sz w:val="24"/>
              </w:rPr>
            </w:pPr>
            <w:r>
              <w:rPr>
                <w:sz w:val="24"/>
              </w:rPr>
              <w:t xml:space="preserve">Praticar competências de comunicação eficazes </w:t>
            </w:r>
          </w:p>
          <w:p w14:paraId="4B94AE4F" w14:textId="77777777" w:rsidR="00636874" w:rsidRPr="00304533" w:rsidRDefault="00636874" w:rsidP="00740DF7">
            <w:pPr>
              <w:pStyle w:val="bul1"/>
              <w:numPr>
                <w:ilvl w:val="0"/>
                <w:numId w:val="0"/>
              </w:numPr>
              <w:tabs>
                <w:tab w:val="left" w:pos="9923"/>
              </w:tabs>
              <w:spacing w:before="0" w:after="0" w:line="240" w:lineRule="auto"/>
              <w:ind w:left="720" w:right="37"/>
              <w:rPr>
                <w:sz w:val="24"/>
                <w:lang w:val="en-GB"/>
              </w:rPr>
            </w:pPr>
          </w:p>
        </w:tc>
      </w:tr>
      <w:tr w:rsidR="00636874" w:rsidRPr="00304533" w14:paraId="354BF72C" w14:textId="77777777" w:rsidTr="00AD4D12">
        <w:trPr>
          <w:trHeight w:val="2697"/>
        </w:trPr>
        <w:tc>
          <w:tcPr>
            <w:tcW w:w="9776" w:type="dxa"/>
            <w:gridSpan w:val="3"/>
            <w:vAlign w:val="center"/>
          </w:tcPr>
          <w:p w14:paraId="0BC809AB" w14:textId="77777777" w:rsidR="00636874" w:rsidRPr="00304533" w:rsidRDefault="00636874" w:rsidP="00740DF7">
            <w:pPr>
              <w:tabs>
                <w:tab w:val="left" w:pos="9923"/>
              </w:tabs>
              <w:spacing w:before="0" w:after="0" w:line="240" w:lineRule="auto"/>
              <w:ind w:right="37"/>
              <w:rPr>
                <w:b/>
              </w:rPr>
            </w:pPr>
            <w:r>
              <w:rPr>
                <w:b/>
              </w:rPr>
              <w:t>Orientação para o formador</w:t>
            </w:r>
          </w:p>
          <w:p w14:paraId="1427ADBB" w14:textId="1565AAD0" w:rsidR="00636874" w:rsidRPr="00304533" w:rsidRDefault="00FD6298" w:rsidP="00740DF7">
            <w:pPr>
              <w:tabs>
                <w:tab w:val="left" w:pos="9923"/>
              </w:tabs>
              <w:spacing w:before="0" w:after="0" w:line="240" w:lineRule="auto"/>
              <w:ind w:right="37"/>
            </w:pPr>
            <w:r>
              <w:t xml:space="preserve">Os participantes serão convidados a fazer comentários aos seus colegas durante o concurso da formação. É fundamental que os comentários sejam construtivos e contribuam verdadeiramente para melhorar as competências de todos. Por vezes, os participantes terão de expressar opiniões negativas: para não estragar o ambiente de aprendizagem, é importante que aprendam a fazê-lo de forma construtiva e que não ferir os sentimentos de ninguém. De acordo com as teorias experimentais abordadas, serão apresentados exercícios destinados a aprender a formular críticas construtivas. Estes serão também úteis quando se tratar da dinâmica de grupo e de personalidades difíceis. </w:t>
            </w:r>
          </w:p>
          <w:p w14:paraId="514092C9" w14:textId="77777777" w:rsidR="00636874" w:rsidRPr="00304533" w:rsidRDefault="00636874" w:rsidP="00740DF7">
            <w:pPr>
              <w:tabs>
                <w:tab w:val="left" w:pos="9923"/>
              </w:tabs>
              <w:spacing w:before="0" w:after="0" w:line="240" w:lineRule="auto"/>
              <w:ind w:right="37"/>
              <w:rPr>
                <w:b/>
              </w:rPr>
            </w:pPr>
          </w:p>
        </w:tc>
      </w:tr>
      <w:tr w:rsidR="00636874" w:rsidRPr="00304533" w14:paraId="07DAB0AB" w14:textId="77777777" w:rsidTr="00AD4D12">
        <w:trPr>
          <w:trHeight w:val="701"/>
        </w:trPr>
        <w:tc>
          <w:tcPr>
            <w:tcW w:w="9776" w:type="dxa"/>
            <w:gridSpan w:val="3"/>
            <w:tcBorders>
              <w:bottom w:val="single" w:sz="4" w:space="0" w:color="auto"/>
            </w:tcBorders>
            <w:shd w:val="clear" w:color="auto" w:fill="DBE5F1" w:themeFill="accent1" w:themeFillTint="33"/>
            <w:vAlign w:val="center"/>
          </w:tcPr>
          <w:p w14:paraId="3E5617C5" w14:textId="77777777" w:rsidR="00636874" w:rsidRPr="00304533" w:rsidRDefault="00636874" w:rsidP="00740DF7">
            <w:pPr>
              <w:tabs>
                <w:tab w:val="left" w:pos="9923"/>
              </w:tabs>
              <w:spacing w:before="0" w:after="0" w:line="240" w:lineRule="auto"/>
              <w:ind w:right="37"/>
              <w:rPr>
                <w:b/>
              </w:rPr>
            </w:pPr>
            <w:r>
              <w:rPr>
                <w:b/>
              </w:rPr>
              <w:t>Teor da sessão</w:t>
            </w:r>
          </w:p>
        </w:tc>
      </w:tr>
      <w:tr w:rsidR="00636874" w:rsidRPr="00304533" w14:paraId="360B6559" w14:textId="77777777" w:rsidTr="00AD4D12">
        <w:trPr>
          <w:trHeight w:val="629"/>
        </w:trPr>
        <w:tc>
          <w:tcPr>
            <w:tcW w:w="1696" w:type="dxa"/>
            <w:shd w:val="clear" w:color="auto" w:fill="DBE5F1" w:themeFill="accent1" w:themeFillTint="33"/>
            <w:vAlign w:val="center"/>
          </w:tcPr>
          <w:p w14:paraId="6BB84A43" w14:textId="435B3C80" w:rsidR="00636874" w:rsidRPr="00304533" w:rsidRDefault="00A0324C" w:rsidP="00740DF7">
            <w:pPr>
              <w:tabs>
                <w:tab w:val="left" w:pos="9923"/>
              </w:tabs>
              <w:spacing w:before="0" w:after="0" w:line="240" w:lineRule="auto"/>
              <w:ind w:right="37"/>
              <w:rPr>
                <w:b/>
              </w:rPr>
            </w:pPr>
            <w:r>
              <w:rPr>
                <w:b/>
              </w:rPr>
              <w:lastRenderedPageBreak/>
              <w:t>Atividade/slide/material</w:t>
            </w:r>
          </w:p>
        </w:tc>
        <w:tc>
          <w:tcPr>
            <w:tcW w:w="8080" w:type="dxa"/>
            <w:gridSpan w:val="2"/>
            <w:shd w:val="clear" w:color="auto" w:fill="DBE5F1" w:themeFill="accent1" w:themeFillTint="33"/>
            <w:vAlign w:val="center"/>
          </w:tcPr>
          <w:p w14:paraId="1805EABF" w14:textId="77777777" w:rsidR="00636874" w:rsidRPr="00304533" w:rsidRDefault="00636874" w:rsidP="00740DF7">
            <w:pPr>
              <w:tabs>
                <w:tab w:val="left" w:pos="9923"/>
              </w:tabs>
              <w:spacing w:before="0" w:after="0" w:line="240" w:lineRule="auto"/>
              <w:ind w:right="37"/>
              <w:rPr>
                <w:b/>
              </w:rPr>
            </w:pPr>
            <w:r>
              <w:rPr>
                <w:b/>
              </w:rPr>
              <w:t>Teor</w:t>
            </w:r>
          </w:p>
        </w:tc>
      </w:tr>
      <w:tr w:rsidR="00636874" w:rsidRPr="00304533" w14:paraId="678F55C2" w14:textId="77777777" w:rsidTr="00AD4D12">
        <w:tc>
          <w:tcPr>
            <w:tcW w:w="1696" w:type="dxa"/>
            <w:vAlign w:val="center"/>
          </w:tcPr>
          <w:p w14:paraId="48C37B42" w14:textId="11DF55B9" w:rsidR="00636874" w:rsidRPr="00304533" w:rsidRDefault="00FD6298" w:rsidP="00740DF7">
            <w:pPr>
              <w:tabs>
                <w:tab w:val="left" w:pos="9923"/>
              </w:tabs>
              <w:spacing w:before="0" w:after="0" w:line="240" w:lineRule="auto"/>
              <w:ind w:right="37"/>
              <w:rPr>
                <w:color w:val="000000" w:themeColor="text1"/>
              </w:rPr>
            </w:pPr>
            <w:r>
              <w:rPr>
                <w:color w:val="000000" w:themeColor="text1"/>
              </w:rPr>
              <w:t xml:space="preserve">Apresentação, troca de ideias – slides </w:t>
            </w:r>
          </w:p>
          <w:p w14:paraId="46C29EA9" w14:textId="77929B5C" w:rsidR="00FD6298" w:rsidRPr="00304533" w:rsidRDefault="00675B88" w:rsidP="000F2A4D">
            <w:pPr>
              <w:pStyle w:val="ListParagraph"/>
              <w:numPr>
                <w:ilvl w:val="0"/>
                <w:numId w:val="42"/>
              </w:numPr>
              <w:tabs>
                <w:tab w:val="left" w:pos="9923"/>
              </w:tabs>
              <w:ind w:left="24" w:right="37" w:firstLine="336"/>
              <w:rPr>
                <w:color w:val="000000" w:themeColor="text1"/>
              </w:rPr>
            </w:pPr>
            <w:r>
              <w:rPr>
                <w:color w:val="000000" w:themeColor="text1"/>
              </w:rPr>
              <w:t xml:space="preserve">220-28 – nota de orientação n.º 9 </w:t>
            </w:r>
          </w:p>
          <w:p w14:paraId="3FFCAEA7" w14:textId="77777777" w:rsidR="00FD6298" w:rsidRPr="00304533" w:rsidRDefault="00FD6298" w:rsidP="00740DF7">
            <w:pPr>
              <w:tabs>
                <w:tab w:val="left" w:pos="9923"/>
              </w:tabs>
              <w:spacing w:before="0" w:after="0" w:line="240" w:lineRule="auto"/>
              <w:ind w:right="37"/>
              <w:rPr>
                <w:color w:val="000000" w:themeColor="text1"/>
              </w:rPr>
            </w:pPr>
          </w:p>
          <w:p w14:paraId="6E3BD781" w14:textId="334D8539" w:rsidR="00FD6298" w:rsidRPr="00304533" w:rsidRDefault="00FD6298" w:rsidP="00740DF7">
            <w:pPr>
              <w:tabs>
                <w:tab w:val="left" w:pos="9923"/>
              </w:tabs>
              <w:spacing w:before="0" w:after="0" w:line="240" w:lineRule="auto"/>
              <w:ind w:right="37"/>
              <w:rPr>
                <w:color w:val="C0504D" w:themeColor="accent2"/>
              </w:rPr>
            </w:pPr>
          </w:p>
        </w:tc>
        <w:tc>
          <w:tcPr>
            <w:tcW w:w="8080" w:type="dxa"/>
            <w:gridSpan w:val="2"/>
            <w:vAlign w:val="center"/>
          </w:tcPr>
          <w:p w14:paraId="5CD6511A" w14:textId="46128F99" w:rsidR="00FD6298" w:rsidRPr="00304533" w:rsidRDefault="00FD6298" w:rsidP="00740DF7">
            <w:pPr>
              <w:tabs>
                <w:tab w:val="left" w:pos="9923"/>
              </w:tabs>
              <w:ind w:right="37"/>
              <w:rPr>
                <w:color w:val="000000" w:themeColor="text1"/>
              </w:rPr>
            </w:pPr>
            <w:r>
              <w:rPr>
                <w:color w:val="000000" w:themeColor="text1"/>
              </w:rPr>
              <w:t xml:space="preserve">Utilizando os slides fornecidos, introduza o conceito de comentários como um reflexo – o reflexo do desempenho de um membro da equipa. Se e quando o membro da equipa muda, o reflexo também muda. Esta situação é condicionada por uma série de fatores envolvidos na aprendizagem e na formação que já foram apresentados e discutidos. </w:t>
            </w:r>
          </w:p>
          <w:p w14:paraId="511BAB82" w14:textId="060E0A1D" w:rsidR="00FD6298" w:rsidRPr="00304533" w:rsidRDefault="00FD6298" w:rsidP="00740DF7">
            <w:pPr>
              <w:tabs>
                <w:tab w:val="left" w:pos="9923"/>
              </w:tabs>
              <w:ind w:right="37"/>
              <w:rPr>
                <w:color w:val="000000" w:themeColor="text1"/>
              </w:rPr>
            </w:pPr>
            <w:r>
              <w:rPr>
                <w:color w:val="000000" w:themeColor="text1"/>
              </w:rPr>
              <w:t xml:space="preserve">Prossiga, propondo o designado método “sanduíche” na transmissão de comentários (positivo-negativo-positivo) e as características do comentário. Peça aos participantes que definam o que significa cada qualidade do comentário e aborde eventuais equívocos. </w:t>
            </w:r>
          </w:p>
          <w:p w14:paraId="223F0AD5" w14:textId="77777777" w:rsidR="00636874" w:rsidRPr="00304533" w:rsidRDefault="00636874" w:rsidP="00740DF7">
            <w:pPr>
              <w:tabs>
                <w:tab w:val="left" w:pos="9923"/>
              </w:tabs>
              <w:ind w:right="37"/>
              <w:rPr>
                <w:color w:val="C0504D" w:themeColor="accent2"/>
              </w:rPr>
            </w:pPr>
          </w:p>
        </w:tc>
      </w:tr>
      <w:tr w:rsidR="00FD6298" w:rsidRPr="00304533" w14:paraId="3BD639CC" w14:textId="77777777" w:rsidTr="00AD4D12">
        <w:tc>
          <w:tcPr>
            <w:tcW w:w="1696" w:type="dxa"/>
            <w:vAlign w:val="center"/>
          </w:tcPr>
          <w:p w14:paraId="21AC44B4" w14:textId="18F525BE" w:rsidR="00FD6298" w:rsidRPr="00304533" w:rsidRDefault="00D51A5D" w:rsidP="00740DF7">
            <w:pPr>
              <w:tabs>
                <w:tab w:val="left" w:pos="9923"/>
              </w:tabs>
              <w:ind w:right="37"/>
              <w:rPr>
                <w:color w:val="000000" w:themeColor="text1"/>
              </w:rPr>
            </w:pPr>
            <w:r>
              <w:rPr>
                <w:color w:val="000000" w:themeColor="text1"/>
              </w:rPr>
              <w:t>Trabalho de grupo, representação (cerca de 20-30 minutos)</w:t>
            </w:r>
          </w:p>
        </w:tc>
        <w:tc>
          <w:tcPr>
            <w:tcW w:w="8080" w:type="dxa"/>
            <w:gridSpan w:val="2"/>
            <w:vAlign w:val="center"/>
          </w:tcPr>
          <w:p w14:paraId="57C755C3" w14:textId="2F2965F6" w:rsidR="00C93F00" w:rsidRPr="00304533" w:rsidRDefault="00C93F00" w:rsidP="00740DF7">
            <w:pPr>
              <w:tabs>
                <w:tab w:val="left" w:pos="9923"/>
              </w:tabs>
              <w:ind w:right="37"/>
              <w:rPr>
                <w:color w:val="000000" w:themeColor="text1"/>
              </w:rPr>
            </w:pPr>
            <w:r>
              <w:rPr>
                <w:color w:val="000000" w:themeColor="text1"/>
              </w:rPr>
              <w:t xml:space="preserve">Selecione 3 participantes e peça-lhe para formarem um grupo noutra sala. Ser-lhes-á atribuída a tarefa de “traduzir” as críticas do slide 28 em comentários construtivos. Enquanto trabalham, divida os restantes participantes em 3 grupos. Distribua os estudos breves (projete-os para uma fácil referência durante a sessão de balanço). Os grupos são convidados a abordar os comportamentos adversos por parte dos membros das suas equipas (os participantes que trabalham na outra sala) – têm de ponderar a forma de fornecer comentários eficazes ao membro da equipa para que este cumpra os requisitos discutidos e decida quem falará. Dar a ambos os grupos 5 a 7 minutos. Depois de terminado o tempo, convide os 3 participantes para a sala principal e aloque cada um deles a um grupo. As representações decorrerão em sessão plenária. As pessoas que recebem os comentários terão de ser informadas sobre o problema e receber o comentário, reagindo ao mesmo se assim o desejarem. Balanço em sessão plenária. Projete o slide para que todos possam fazer a avaliação. Não se esqueça de analisar o sentimento e as reações do membro problemático da equipa. Assinale as diferenças no tratamento do caso e as melhores práticas que surgiram e utilize os critérios dos slides como referência. </w:t>
            </w:r>
          </w:p>
          <w:p w14:paraId="2F6655B6" w14:textId="03F2F678" w:rsidR="00D51A5D" w:rsidRPr="00304533" w:rsidRDefault="00D51A5D" w:rsidP="00740DF7">
            <w:pPr>
              <w:tabs>
                <w:tab w:val="left" w:pos="9923"/>
              </w:tabs>
              <w:ind w:right="37"/>
              <w:rPr>
                <w:color w:val="000000" w:themeColor="text1"/>
              </w:rPr>
            </w:pPr>
          </w:p>
          <w:p w14:paraId="1AE61AC9" w14:textId="5E276FE2" w:rsidR="00D51A5D" w:rsidRPr="00304533" w:rsidRDefault="00D51A5D" w:rsidP="00740DF7">
            <w:pPr>
              <w:tabs>
                <w:tab w:val="left" w:pos="9923"/>
              </w:tabs>
              <w:ind w:right="37"/>
              <w:rPr>
                <w:color w:val="000000" w:themeColor="text1"/>
              </w:rPr>
            </w:pPr>
            <w:r>
              <w:rPr>
                <w:color w:val="000000" w:themeColor="text1"/>
              </w:rPr>
              <w:t xml:space="preserve">Em seguida, peça aos 3 participantes para ilustrar aos outros a forma como “traduziriam” as frases do slide 28. Conclusão em sessão plenária, recolhendo os comentários e os contributos dos participantes. </w:t>
            </w:r>
          </w:p>
          <w:p w14:paraId="1531FEFF" w14:textId="77777777" w:rsidR="00C93F00" w:rsidRPr="00304533" w:rsidRDefault="00C93F00" w:rsidP="00740DF7">
            <w:pPr>
              <w:tabs>
                <w:tab w:val="left" w:pos="9923"/>
              </w:tabs>
              <w:spacing w:before="0" w:after="0" w:line="240" w:lineRule="auto"/>
              <w:ind w:right="37"/>
              <w:rPr>
                <w:color w:val="C0504D" w:themeColor="accent2"/>
              </w:rPr>
            </w:pPr>
          </w:p>
          <w:p w14:paraId="68D483EE" w14:textId="77777777" w:rsidR="00FD6298" w:rsidRPr="00304533" w:rsidRDefault="00FD6298" w:rsidP="00740DF7">
            <w:pPr>
              <w:tabs>
                <w:tab w:val="left" w:pos="9923"/>
              </w:tabs>
              <w:ind w:right="37"/>
              <w:rPr>
                <w:color w:val="000000" w:themeColor="text1"/>
              </w:rPr>
            </w:pPr>
          </w:p>
        </w:tc>
      </w:tr>
      <w:tr w:rsidR="00636874" w:rsidRPr="00304533" w14:paraId="17510074" w14:textId="77777777" w:rsidTr="00AD4D12">
        <w:trPr>
          <w:trHeight w:val="1412"/>
        </w:trPr>
        <w:tc>
          <w:tcPr>
            <w:tcW w:w="9776" w:type="dxa"/>
            <w:gridSpan w:val="3"/>
            <w:vAlign w:val="center"/>
          </w:tcPr>
          <w:p w14:paraId="00D9DF27" w14:textId="77777777" w:rsidR="00636874" w:rsidRPr="00304533" w:rsidRDefault="00636874" w:rsidP="00740DF7">
            <w:pPr>
              <w:tabs>
                <w:tab w:val="left" w:pos="9923"/>
              </w:tabs>
              <w:spacing w:before="0" w:after="0" w:line="240" w:lineRule="auto"/>
              <w:ind w:right="37"/>
              <w:rPr>
                <w:b/>
                <w:color w:val="000000" w:themeColor="text1"/>
              </w:rPr>
            </w:pPr>
            <w:r>
              <w:rPr>
                <w:b/>
                <w:color w:val="000000" w:themeColor="text1"/>
              </w:rPr>
              <w:t>Exercícios práticos</w:t>
            </w:r>
          </w:p>
          <w:p w14:paraId="41528F51" w14:textId="1F6AC31B" w:rsidR="00636874" w:rsidRPr="00304533" w:rsidRDefault="00D51A5D" w:rsidP="00740DF7">
            <w:pPr>
              <w:tabs>
                <w:tab w:val="left" w:pos="9923"/>
              </w:tabs>
              <w:spacing w:before="0" w:after="0" w:line="240" w:lineRule="auto"/>
              <w:ind w:right="37"/>
              <w:rPr>
                <w:b/>
                <w:color w:val="000000" w:themeColor="text1"/>
              </w:rPr>
            </w:pPr>
            <w:r>
              <w:t>Representação, trabalho de grupo.</w:t>
            </w:r>
            <w:r w:rsidR="00E81967">
              <w:t xml:space="preserve"> </w:t>
            </w:r>
          </w:p>
        </w:tc>
      </w:tr>
      <w:tr w:rsidR="00636874" w:rsidRPr="00304533" w14:paraId="6EFC01FF" w14:textId="77777777" w:rsidTr="00AD4D12">
        <w:tc>
          <w:tcPr>
            <w:tcW w:w="9776" w:type="dxa"/>
            <w:gridSpan w:val="3"/>
            <w:vAlign w:val="center"/>
          </w:tcPr>
          <w:p w14:paraId="198B21E8" w14:textId="77777777" w:rsidR="00636874" w:rsidRPr="00304533" w:rsidRDefault="00636874" w:rsidP="00740DF7">
            <w:pPr>
              <w:tabs>
                <w:tab w:val="left" w:pos="9923"/>
              </w:tabs>
              <w:spacing w:before="0" w:after="0" w:line="240" w:lineRule="auto"/>
              <w:ind w:right="37"/>
              <w:rPr>
                <w:b/>
                <w:color w:val="000000" w:themeColor="text1"/>
              </w:rPr>
            </w:pPr>
            <w:r>
              <w:rPr>
                <w:b/>
                <w:color w:val="000000" w:themeColor="text1"/>
              </w:rPr>
              <w:lastRenderedPageBreak/>
              <w:t>Avaliação/verificação de conhecimentos</w:t>
            </w:r>
          </w:p>
          <w:p w14:paraId="09A08ADD" w14:textId="77777777" w:rsidR="00636874" w:rsidRPr="00304533" w:rsidRDefault="00636874" w:rsidP="00740DF7">
            <w:pPr>
              <w:tabs>
                <w:tab w:val="left" w:pos="9923"/>
              </w:tabs>
              <w:spacing w:before="0" w:after="0" w:line="240" w:lineRule="auto"/>
              <w:ind w:right="37"/>
              <w:rPr>
                <w:color w:val="000000" w:themeColor="text1"/>
              </w:rPr>
            </w:pPr>
            <w:r>
              <w:t xml:space="preserve">Não aplicável. </w:t>
            </w:r>
          </w:p>
        </w:tc>
      </w:tr>
    </w:tbl>
    <w:p w14:paraId="03374697" w14:textId="0DEF51D3" w:rsidR="00636874" w:rsidRPr="00304533" w:rsidRDefault="00636874" w:rsidP="00740DF7">
      <w:pPr>
        <w:tabs>
          <w:tab w:val="left" w:pos="9923"/>
        </w:tabs>
        <w:ind w:right="37"/>
        <w:rPr>
          <w:sz w:val="24"/>
          <w:szCs w:val="24"/>
          <w:lang w:val="en-GB"/>
        </w:rPr>
      </w:pPr>
    </w:p>
    <w:p w14:paraId="3122D682" w14:textId="208BFE50" w:rsidR="00983575" w:rsidRPr="00304533" w:rsidRDefault="00983575" w:rsidP="00740DF7">
      <w:pPr>
        <w:tabs>
          <w:tab w:val="left" w:pos="9923"/>
        </w:tabs>
        <w:ind w:right="37"/>
        <w:rPr>
          <w:sz w:val="24"/>
          <w:szCs w:val="24"/>
        </w:rPr>
      </w:pPr>
      <w:r>
        <w:br w:type="page"/>
      </w:r>
    </w:p>
    <w:p w14:paraId="360E210E" w14:textId="77777777" w:rsidR="0033292E" w:rsidRPr="00304533" w:rsidRDefault="0033292E" w:rsidP="00740DF7">
      <w:pPr>
        <w:tabs>
          <w:tab w:val="left" w:pos="9923"/>
        </w:tabs>
        <w:ind w:right="37"/>
        <w:rPr>
          <w:sz w:val="24"/>
          <w:szCs w:val="24"/>
          <w:lang w:val="en-GB"/>
        </w:rPr>
      </w:pPr>
    </w:p>
    <w:tbl>
      <w:tblPr>
        <w:tblStyle w:val="TableGrid"/>
        <w:tblW w:w="0" w:type="auto"/>
        <w:tblLayout w:type="fixed"/>
        <w:tblLook w:val="04A0" w:firstRow="1" w:lastRow="0" w:firstColumn="1" w:lastColumn="0" w:noHBand="0" w:noVBand="1"/>
      </w:tblPr>
      <w:tblGrid>
        <w:gridCol w:w="1838"/>
        <w:gridCol w:w="5007"/>
        <w:gridCol w:w="2931"/>
      </w:tblGrid>
      <w:tr w:rsidR="004C3924" w:rsidRPr="00304533" w14:paraId="3365B4D1" w14:textId="77777777" w:rsidTr="00262635">
        <w:trPr>
          <w:trHeight w:val="899"/>
        </w:trPr>
        <w:tc>
          <w:tcPr>
            <w:tcW w:w="6845" w:type="dxa"/>
            <w:gridSpan w:val="2"/>
            <w:shd w:val="clear" w:color="auto" w:fill="DAEEF3" w:themeFill="accent5" w:themeFillTint="33"/>
            <w:vAlign w:val="center"/>
          </w:tcPr>
          <w:p w14:paraId="6C84BBB8" w14:textId="62C67586" w:rsidR="004C3924" w:rsidRPr="00304533" w:rsidRDefault="004C3924" w:rsidP="00740DF7">
            <w:pPr>
              <w:tabs>
                <w:tab w:val="left" w:pos="9923"/>
              </w:tabs>
              <w:spacing w:before="0" w:after="0" w:line="240" w:lineRule="auto"/>
              <w:ind w:right="37"/>
              <w:rPr>
                <w:b/>
                <w:bCs/>
                <w:color w:val="000000" w:themeColor="text1"/>
              </w:rPr>
            </w:pPr>
            <w:r>
              <w:rPr>
                <w:b/>
                <w:color w:val="000000" w:themeColor="text1"/>
              </w:rPr>
              <w:br w:type="page"/>
              <w:t>Encerramento do dia</w:t>
            </w:r>
          </w:p>
        </w:tc>
        <w:tc>
          <w:tcPr>
            <w:tcW w:w="2931" w:type="dxa"/>
            <w:shd w:val="clear" w:color="auto" w:fill="DAEEF3" w:themeFill="accent5" w:themeFillTint="33"/>
            <w:vAlign w:val="center"/>
          </w:tcPr>
          <w:p w14:paraId="3B22716A" w14:textId="55816E33" w:rsidR="004C3924" w:rsidRPr="00304533" w:rsidRDefault="004C3924" w:rsidP="00740DF7">
            <w:pPr>
              <w:tabs>
                <w:tab w:val="left" w:pos="9923"/>
              </w:tabs>
              <w:spacing w:before="0" w:after="0" w:line="240" w:lineRule="auto"/>
              <w:ind w:right="37"/>
              <w:rPr>
                <w:b/>
                <w:bCs/>
                <w:color w:val="000000" w:themeColor="text1"/>
              </w:rPr>
            </w:pPr>
            <w:r>
              <w:rPr>
                <w:b/>
                <w:color w:val="000000" w:themeColor="text1"/>
              </w:rPr>
              <w:t xml:space="preserve">Duração: 30 minutos </w:t>
            </w:r>
          </w:p>
        </w:tc>
      </w:tr>
      <w:tr w:rsidR="004C3924" w:rsidRPr="00304533" w14:paraId="21E9FC41" w14:textId="77777777" w:rsidTr="00262635">
        <w:trPr>
          <w:trHeight w:val="3400"/>
        </w:trPr>
        <w:tc>
          <w:tcPr>
            <w:tcW w:w="9776" w:type="dxa"/>
            <w:gridSpan w:val="3"/>
            <w:vAlign w:val="center"/>
          </w:tcPr>
          <w:p w14:paraId="5FD69070" w14:textId="77777777" w:rsidR="004C3924" w:rsidRPr="00304533" w:rsidRDefault="004C3924" w:rsidP="00740DF7">
            <w:pPr>
              <w:tabs>
                <w:tab w:val="left" w:pos="9923"/>
              </w:tabs>
              <w:spacing w:before="0" w:after="0" w:line="240" w:lineRule="auto"/>
              <w:ind w:right="37"/>
              <w:rPr>
                <w:b/>
                <w:color w:val="000000" w:themeColor="text1"/>
              </w:rPr>
            </w:pPr>
            <w:r>
              <w:rPr>
                <w:b/>
                <w:color w:val="000000" w:themeColor="text1"/>
              </w:rPr>
              <w:t xml:space="preserve">Recursos adicionais necessários: </w:t>
            </w:r>
          </w:p>
          <w:p w14:paraId="457002B6" w14:textId="77777777" w:rsidR="004C3924" w:rsidRPr="00304533" w:rsidRDefault="004C3924" w:rsidP="00740DF7">
            <w:pPr>
              <w:pStyle w:val="ListParagraph"/>
              <w:numPr>
                <w:ilvl w:val="0"/>
                <w:numId w:val="15"/>
              </w:numPr>
              <w:tabs>
                <w:tab w:val="left" w:pos="9923"/>
              </w:tabs>
              <w:ind w:right="37"/>
              <w:rPr>
                <w:b/>
                <w:color w:val="000000" w:themeColor="text1"/>
              </w:rPr>
            </w:pPr>
            <w:r>
              <w:rPr>
                <w:color w:val="000000" w:themeColor="text1"/>
              </w:rPr>
              <w:t>Slides</w:t>
            </w:r>
          </w:p>
          <w:p w14:paraId="7524DAC7" w14:textId="705B9BEC" w:rsidR="004C3924" w:rsidRPr="00304533" w:rsidRDefault="004C3924" w:rsidP="00740DF7">
            <w:pPr>
              <w:tabs>
                <w:tab w:val="left" w:pos="9923"/>
              </w:tabs>
              <w:ind w:right="37"/>
              <w:rPr>
                <w:b/>
                <w:color w:val="000000" w:themeColor="text1"/>
              </w:rPr>
            </w:pPr>
          </w:p>
        </w:tc>
      </w:tr>
      <w:tr w:rsidR="004C3924" w:rsidRPr="00304533" w14:paraId="7F6B7DAA" w14:textId="77777777" w:rsidTr="00262635">
        <w:trPr>
          <w:trHeight w:val="2697"/>
        </w:trPr>
        <w:tc>
          <w:tcPr>
            <w:tcW w:w="9776" w:type="dxa"/>
            <w:gridSpan w:val="3"/>
            <w:vAlign w:val="center"/>
          </w:tcPr>
          <w:p w14:paraId="287F1C1C" w14:textId="77777777" w:rsidR="004C3924" w:rsidRPr="00304533" w:rsidRDefault="004C3924" w:rsidP="00740DF7">
            <w:pPr>
              <w:tabs>
                <w:tab w:val="left" w:pos="9923"/>
              </w:tabs>
              <w:spacing w:before="0" w:after="0" w:line="240" w:lineRule="auto"/>
              <w:ind w:right="37"/>
              <w:rPr>
                <w:b/>
                <w:color w:val="000000" w:themeColor="text1"/>
              </w:rPr>
            </w:pPr>
            <w:r>
              <w:rPr>
                <w:b/>
                <w:color w:val="000000" w:themeColor="text1"/>
              </w:rPr>
              <w:t>Objetivo da sessão</w:t>
            </w:r>
          </w:p>
          <w:p w14:paraId="2F66377D" w14:textId="266E1A50" w:rsidR="004C3924" w:rsidRPr="00304533" w:rsidRDefault="004C3924" w:rsidP="00740DF7">
            <w:pPr>
              <w:tabs>
                <w:tab w:val="left" w:pos="9923"/>
              </w:tabs>
              <w:ind w:right="37"/>
              <w:rPr>
                <w:rFonts w:eastAsia="Calibri" w:cs="Times New Roman"/>
                <w:color w:val="000000" w:themeColor="text1"/>
              </w:rPr>
            </w:pPr>
            <w:r>
              <w:rPr>
                <w:color w:val="000000" w:themeColor="text1"/>
              </w:rPr>
              <w:t>O objetivo desta sessão é analisar as atividades do dia, obter comentários dos participantes, verificar se os objetivos das sessões foram alcançados e avaliar os conhecimentos. A ideia é proporcionar aos participantes uma forma diferente de encerrar uma formação, reforçando a compreensão dos temas.</w:t>
            </w:r>
            <w:r w:rsidR="00E81967">
              <w:rPr>
                <w:color w:val="000000" w:themeColor="text1"/>
              </w:rPr>
              <w:t xml:space="preserve"> </w:t>
            </w:r>
          </w:p>
        </w:tc>
      </w:tr>
      <w:tr w:rsidR="004C3924" w:rsidRPr="00304533" w14:paraId="44EFA6EE" w14:textId="77777777" w:rsidTr="00262635">
        <w:trPr>
          <w:trHeight w:val="3105"/>
        </w:trPr>
        <w:tc>
          <w:tcPr>
            <w:tcW w:w="9776" w:type="dxa"/>
            <w:gridSpan w:val="3"/>
            <w:vAlign w:val="center"/>
          </w:tcPr>
          <w:p w14:paraId="59C0D8FE" w14:textId="77777777" w:rsidR="004C3924" w:rsidRPr="00304533" w:rsidRDefault="004C3924" w:rsidP="00740DF7">
            <w:pPr>
              <w:tabs>
                <w:tab w:val="left" w:pos="9923"/>
              </w:tabs>
              <w:spacing w:before="0" w:after="0" w:line="240" w:lineRule="auto"/>
              <w:ind w:right="37"/>
              <w:rPr>
                <w:b/>
                <w:color w:val="000000" w:themeColor="text1"/>
              </w:rPr>
            </w:pPr>
            <w:r>
              <w:rPr>
                <w:b/>
                <w:color w:val="000000" w:themeColor="text1"/>
              </w:rPr>
              <w:t>Objetivo</w:t>
            </w:r>
          </w:p>
          <w:p w14:paraId="56517A63" w14:textId="77777777" w:rsidR="004C3924" w:rsidRPr="00304533" w:rsidRDefault="004C3924" w:rsidP="00740DF7">
            <w:pPr>
              <w:tabs>
                <w:tab w:val="left" w:pos="9923"/>
              </w:tabs>
              <w:ind w:right="37"/>
              <w:rPr>
                <w:rFonts w:eastAsia="Calibri" w:cs="Times New Roman"/>
                <w:color w:val="000000" w:themeColor="text1"/>
              </w:rPr>
            </w:pPr>
            <w:r>
              <w:rPr>
                <w:color w:val="000000" w:themeColor="text1"/>
              </w:rPr>
              <w:t xml:space="preserve">No final da sessão, os participantes deverão ser capazes de: </w:t>
            </w:r>
          </w:p>
          <w:p w14:paraId="534A21E6" w14:textId="0CD92690" w:rsidR="000526E9" w:rsidRPr="00304533" w:rsidRDefault="000526E9" w:rsidP="00740DF7">
            <w:pPr>
              <w:numPr>
                <w:ilvl w:val="0"/>
                <w:numId w:val="24"/>
              </w:numPr>
              <w:tabs>
                <w:tab w:val="left" w:pos="9923"/>
              </w:tabs>
              <w:spacing w:line="240" w:lineRule="auto"/>
              <w:ind w:right="37"/>
              <w:rPr>
                <w:rFonts w:eastAsia="Calibri" w:cs="Times New Roman"/>
                <w:color w:val="000000" w:themeColor="text1"/>
              </w:rPr>
            </w:pPr>
            <w:r>
              <w:rPr>
                <w:color w:val="000000" w:themeColor="text1"/>
              </w:rPr>
              <w:t>Verificar o conhecimento e a compreensão dos temas</w:t>
            </w:r>
          </w:p>
          <w:p w14:paraId="0ED11A4F" w14:textId="5F047EF2" w:rsidR="004C3924" w:rsidRPr="00304533" w:rsidRDefault="000526E9" w:rsidP="00740DF7">
            <w:pPr>
              <w:pStyle w:val="ListParagraph"/>
              <w:numPr>
                <w:ilvl w:val="0"/>
                <w:numId w:val="24"/>
              </w:numPr>
              <w:tabs>
                <w:tab w:val="left" w:pos="9923"/>
              </w:tabs>
              <w:ind w:right="37"/>
              <w:rPr>
                <w:rFonts w:eastAsia="Calibri" w:cs="Times New Roman"/>
                <w:color w:val="000000" w:themeColor="text1"/>
              </w:rPr>
            </w:pPr>
            <w:r>
              <w:rPr>
                <w:color w:val="000000" w:themeColor="text1"/>
              </w:rPr>
              <w:t>Identificar os principais pontos/tópicos/aspetos apresentados e abordados durante a formação</w:t>
            </w:r>
          </w:p>
          <w:p w14:paraId="3F1BCB90" w14:textId="4A86F67D" w:rsidR="00F938BE" w:rsidRPr="00304533" w:rsidRDefault="00F938BE" w:rsidP="00740DF7">
            <w:pPr>
              <w:numPr>
                <w:ilvl w:val="0"/>
                <w:numId w:val="24"/>
              </w:numPr>
              <w:tabs>
                <w:tab w:val="left" w:pos="9923"/>
              </w:tabs>
              <w:spacing w:line="240" w:lineRule="auto"/>
              <w:ind w:right="37"/>
              <w:rPr>
                <w:rFonts w:eastAsia="Calibri" w:cs="Times New Roman"/>
                <w:color w:val="000000" w:themeColor="text1"/>
              </w:rPr>
            </w:pPr>
            <w:r>
              <w:rPr>
                <w:color w:val="000000" w:themeColor="text1"/>
              </w:rPr>
              <w:t>Verificar o cumprimento dos objetivos de aprendizagem</w:t>
            </w:r>
          </w:p>
          <w:p w14:paraId="00E74FDE" w14:textId="77777777" w:rsidR="004C3924" w:rsidRPr="00304533" w:rsidRDefault="004C3924" w:rsidP="00D2456C">
            <w:pPr>
              <w:tabs>
                <w:tab w:val="left" w:pos="9923"/>
              </w:tabs>
              <w:ind w:left="360" w:right="37"/>
              <w:rPr>
                <w:color w:val="000000" w:themeColor="text1"/>
              </w:rPr>
            </w:pPr>
          </w:p>
        </w:tc>
      </w:tr>
      <w:tr w:rsidR="004C3924" w:rsidRPr="00304533" w14:paraId="3EBF106E" w14:textId="77777777" w:rsidTr="00262635">
        <w:trPr>
          <w:trHeight w:val="2697"/>
        </w:trPr>
        <w:tc>
          <w:tcPr>
            <w:tcW w:w="9776" w:type="dxa"/>
            <w:gridSpan w:val="3"/>
            <w:vAlign w:val="center"/>
          </w:tcPr>
          <w:p w14:paraId="38E3C38A" w14:textId="77777777" w:rsidR="004C3924" w:rsidRPr="00304533" w:rsidRDefault="004C3924" w:rsidP="00740DF7">
            <w:pPr>
              <w:tabs>
                <w:tab w:val="left" w:pos="9923"/>
              </w:tabs>
              <w:spacing w:before="0" w:after="0" w:line="240" w:lineRule="auto"/>
              <w:ind w:right="37"/>
              <w:rPr>
                <w:b/>
                <w:color w:val="000000" w:themeColor="text1"/>
              </w:rPr>
            </w:pPr>
            <w:r>
              <w:rPr>
                <w:b/>
                <w:color w:val="000000" w:themeColor="text1"/>
              </w:rPr>
              <w:t>Orientação para o formador</w:t>
            </w:r>
          </w:p>
          <w:p w14:paraId="14D16A97" w14:textId="155439B9" w:rsidR="004C3924" w:rsidRPr="00304533" w:rsidRDefault="004C3924" w:rsidP="00740DF7">
            <w:pPr>
              <w:tabs>
                <w:tab w:val="left" w:pos="9923"/>
              </w:tabs>
              <w:ind w:right="37"/>
              <w:rPr>
                <w:color w:val="000000" w:themeColor="text1"/>
              </w:rPr>
            </w:pPr>
            <w:r>
              <w:rPr>
                <w:color w:val="000000" w:themeColor="text1"/>
              </w:rPr>
              <w:t>Esta sessão foi preparada para permitir aos estudantes verificar se compreenderam os principais pontos/questões apresentados e discutidos durante o dia e verificar se os objetivos das várias sessões foram alcançados. Proporciona igualmente aos formadores a oportunidade de verificarem o nível de conhecimentos dos estudantes e de identificarem as áreas em que os materiais didáticos podem ser melhorados.</w:t>
            </w:r>
          </w:p>
          <w:p w14:paraId="6DF74429" w14:textId="41FED49A" w:rsidR="004C3924" w:rsidRPr="00304533" w:rsidRDefault="004C3924" w:rsidP="00740DF7">
            <w:pPr>
              <w:tabs>
                <w:tab w:val="left" w:pos="9923"/>
              </w:tabs>
              <w:ind w:right="37"/>
              <w:rPr>
                <w:color w:val="000000" w:themeColor="text1"/>
              </w:rPr>
            </w:pPr>
          </w:p>
          <w:p w14:paraId="682EED96" w14:textId="7DFADC53" w:rsidR="004C3924" w:rsidRPr="00304533" w:rsidRDefault="004C3924" w:rsidP="00740DF7">
            <w:pPr>
              <w:tabs>
                <w:tab w:val="left" w:pos="9923"/>
              </w:tabs>
              <w:ind w:right="37"/>
              <w:rPr>
                <w:color w:val="000000" w:themeColor="text1"/>
              </w:rPr>
            </w:pPr>
            <w:r>
              <w:rPr>
                <w:b/>
                <w:color w:val="000000" w:themeColor="text1"/>
              </w:rPr>
              <w:t>Nota:</w:t>
            </w:r>
            <w:r>
              <w:rPr>
                <w:color w:val="000000" w:themeColor="text1"/>
              </w:rPr>
              <w:t xml:space="preserve"> Uma vez que a fase seguinte é a apresentação do concurso da formação e o tempo de preparação, é oportuno encerrar o dia neste momento, em vez de esperar pelo fim do tempo de preparação. Tal permitirá que os participantes apresentem comentários úteis e o envolvimento de todos.</w:t>
            </w:r>
          </w:p>
          <w:p w14:paraId="40F2D415" w14:textId="77777777" w:rsidR="004C3924" w:rsidRPr="00304533" w:rsidRDefault="004C3924" w:rsidP="00740DF7">
            <w:pPr>
              <w:tabs>
                <w:tab w:val="left" w:pos="9923"/>
              </w:tabs>
              <w:spacing w:before="0" w:after="0" w:line="240" w:lineRule="auto"/>
              <w:ind w:right="37"/>
              <w:rPr>
                <w:b/>
                <w:color w:val="000000" w:themeColor="text1"/>
              </w:rPr>
            </w:pPr>
          </w:p>
        </w:tc>
      </w:tr>
      <w:tr w:rsidR="004C3924" w:rsidRPr="00304533" w14:paraId="137B6D2E" w14:textId="77777777" w:rsidTr="00262635">
        <w:trPr>
          <w:trHeight w:val="701"/>
        </w:trPr>
        <w:tc>
          <w:tcPr>
            <w:tcW w:w="9776" w:type="dxa"/>
            <w:gridSpan w:val="3"/>
            <w:tcBorders>
              <w:bottom w:val="single" w:sz="4" w:space="0" w:color="auto"/>
            </w:tcBorders>
            <w:shd w:val="clear" w:color="auto" w:fill="DBE5F1" w:themeFill="accent1" w:themeFillTint="33"/>
            <w:vAlign w:val="center"/>
          </w:tcPr>
          <w:p w14:paraId="42E62DE4" w14:textId="77777777" w:rsidR="004C3924" w:rsidRPr="00304533" w:rsidRDefault="004C3924" w:rsidP="00740DF7">
            <w:pPr>
              <w:tabs>
                <w:tab w:val="left" w:pos="9923"/>
              </w:tabs>
              <w:spacing w:before="0" w:after="0" w:line="240" w:lineRule="auto"/>
              <w:ind w:right="37"/>
              <w:rPr>
                <w:b/>
                <w:color w:val="000000" w:themeColor="text1"/>
              </w:rPr>
            </w:pPr>
            <w:r>
              <w:rPr>
                <w:b/>
                <w:color w:val="000000" w:themeColor="text1"/>
              </w:rPr>
              <w:lastRenderedPageBreak/>
              <w:t>Teor da sessão</w:t>
            </w:r>
          </w:p>
        </w:tc>
      </w:tr>
      <w:tr w:rsidR="004C3924" w:rsidRPr="00304533" w14:paraId="7B6981E9" w14:textId="77777777" w:rsidTr="00262635">
        <w:trPr>
          <w:trHeight w:val="629"/>
        </w:trPr>
        <w:tc>
          <w:tcPr>
            <w:tcW w:w="1838" w:type="dxa"/>
            <w:shd w:val="clear" w:color="auto" w:fill="DBE5F1" w:themeFill="accent1" w:themeFillTint="33"/>
            <w:vAlign w:val="center"/>
          </w:tcPr>
          <w:p w14:paraId="01184007" w14:textId="3A61CDB1" w:rsidR="004C3924" w:rsidRPr="00304533" w:rsidRDefault="00A0324C" w:rsidP="00740DF7">
            <w:pPr>
              <w:tabs>
                <w:tab w:val="left" w:pos="9923"/>
              </w:tabs>
              <w:spacing w:before="0" w:after="0" w:line="240" w:lineRule="auto"/>
              <w:ind w:right="37"/>
              <w:rPr>
                <w:b/>
                <w:color w:val="000000" w:themeColor="text1"/>
              </w:rPr>
            </w:pPr>
            <w:r>
              <w:rPr>
                <w:b/>
                <w:color w:val="000000" w:themeColor="text1"/>
              </w:rPr>
              <w:t>Atividade/slide/material</w:t>
            </w:r>
          </w:p>
        </w:tc>
        <w:tc>
          <w:tcPr>
            <w:tcW w:w="7938" w:type="dxa"/>
            <w:gridSpan w:val="2"/>
            <w:shd w:val="clear" w:color="auto" w:fill="DBE5F1" w:themeFill="accent1" w:themeFillTint="33"/>
            <w:vAlign w:val="center"/>
          </w:tcPr>
          <w:p w14:paraId="1A5CF681" w14:textId="77777777" w:rsidR="004C3924" w:rsidRPr="00304533" w:rsidRDefault="004C3924" w:rsidP="00740DF7">
            <w:pPr>
              <w:tabs>
                <w:tab w:val="left" w:pos="9923"/>
              </w:tabs>
              <w:spacing w:before="0" w:after="0" w:line="240" w:lineRule="auto"/>
              <w:ind w:right="37"/>
              <w:rPr>
                <w:b/>
                <w:color w:val="000000" w:themeColor="text1"/>
              </w:rPr>
            </w:pPr>
            <w:r>
              <w:rPr>
                <w:b/>
                <w:color w:val="000000" w:themeColor="text1"/>
              </w:rPr>
              <w:t>Teor</w:t>
            </w:r>
          </w:p>
        </w:tc>
      </w:tr>
      <w:tr w:rsidR="004C3924" w:rsidRPr="00304533" w14:paraId="2540A9DC" w14:textId="77777777" w:rsidTr="00262635">
        <w:tc>
          <w:tcPr>
            <w:tcW w:w="1838" w:type="dxa"/>
            <w:vAlign w:val="center"/>
          </w:tcPr>
          <w:p w14:paraId="19A9C531" w14:textId="68954D6C" w:rsidR="004C3924" w:rsidRPr="00304533" w:rsidRDefault="000526E9" w:rsidP="00740DF7">
            <w:pPr>
              <w:tabs>
                <w:tab w:val="left" w:pos="9923"/>
              </w:tabs>
              <w:spacing w:before="0" w:after="0" w:line="240" w:lineRule="auto"/>
              <w:ind w:right="37"/>
              <w:rPr>
                <w:color w:val="000000" w:themeColor="text1"/>
              </w:rPr>
            </w:pPr>
            <w:r>
              <w:rPr>
                <w:color w:val="000000" w:themeColor="text1"/>
              </w:rPr>
              <w:t xml:space="preserve">Trabalho de grupo – concurso – </w:t>
            </w:r>
          </w:p>
          <w:p w14:paraId="20FE9622" w14:textId="7B9AE06B" w:rsidR="004C3924" w:rsidRPr="00304533" w:rsidRDefault="004C3924" w:rsidP="00740DF7">
            <w:pPr>
              <w:tabs>
                <w:tab w:val="left" w:pos="9923"/>
              </w:tabs>
              <w:spacing w:before="0" w:after="0" w:line="240" w:lineRule="auto"/>
              <w:ind w:right="37"/>
              <w:rPr>
                <w:color w:val="000000" w:themeColor="text1"/>
              </w:rPr>
            </w:pPr>
            <w:r>
              <w:rPr>
                <w:color w:val="000000" w:themeColor="text1"/>
              </w:rPr>
              <w:t>slides 29-36</w:t>
            </w:r>
          </w:p>
        </w:tc>
        <w:tc>
          <w:tcPr>
            <w:tcW w:w="7938" w:type="dxa"/>
            <w:gridSpan w:val="2"/>
            <w:vAlign w:val="center"/>
          </w:tcPr>
          <w:p w14:paraId="61D26C11" w14:textId="77777777" w:rsidR="004C3924" w:rsidRPr="00304533" w:rsidRDefault="004C3924" w:rsidP="00740DF7">
            <w:pPr>
              <w:tabs>
                <w:tab w:val="left" w:pos="9923"/>
              </w:tabs>
              <w:spacing w:before="0" w:after="0" w:line="240" w:lineRule="auto"/>
              <w:ind w:right="37"/>
              <w:rPr>
                <w:color w:val="000000" w:themeColor="text1"/>
              </w:rPr>
            </w:pPr>
          </w:p>
          <w:p w14:paraId="0C85C291" w14:textId="77777777" w:rsidR="005453DB" w:rsidRPr="00304533" w:rsidRDefault="005453DB" w:rsidP="00740DF7">
            <w:pPr>
              <w:tabs>
                <w:tab w:val="num" w:pos="720"/>
                <w:tab w:val="left" w:pos="9923"/>
              </w:tabs>
              <w:ind w:right="37"/>
            </w:pPr>
            <w:r>
              <w:t>Divida os participantes em dois grupos (peça-lhes que escolham um nome). Peça a cada grupo que analise a agenda do dia. Cada pessoa deve elaborar 1 pergunta (evitando perguntas de sim/não) que tenham respostas claras e óbvias para verificar o conhecimento dos temas abordados. Estas perguntas serão colocadas ao outro grupo. Devem escrever as perguntas e também a resposta correta. Atribua 10 minutos a esta parte.</w:t>
            </w:r>
          </w:p>
          <w:p w14:paraId="0285F0C6" w14:textId="77777777" w:rsidR="005453DB" w:rsidRPr="00304533" w:rsidRDefault="005453DB" w:rsidP="00740DF7">
            <w:pPr>
              <w:tabs>
                <w:tab w:val="num" w:pos="720"/>
                <w:tab w:val="left" w:pos="9923"/>
              </w:tabs>
              <w:ind w:right="37"/>
            </w:pPr>
          </w:p>
          <w:p w14:paraId="677282F7" w14:textId="77777777" w:rsidR="005453DB" w:rsidRPr="00304533" w:rsidRDefault="005453DB" w:rsidP="00740DF7">
            <w:pPr>
              <w:tabs>
                <w:tab w:val="num" w:pos="720"/>
                <w:tab w:val="left" w:pos="9923"/>
              </w:tabs>
              <w:ind w:right="37"/>
              <w:jc w:val="left"/>
            </w:pPr>
            <w:r>
              <w:t xml:space="preserve">Escreva os nomes das equipas num quadro de folhas ou num quadro branco. Por sua vez, todos os participantes colocarão uma pergunta a um membro do outro grupo. Se a resposta estiver correta, a equipa obtém um ponto, caso contrário obterá zero pontos. Continue até que todas as perguntas sejam colocadas. O grupo com a pontuação mais elevada ganha. </w:t>
            </w:r>
          </w:p>
          <w:p w14:paraId="7951105B" w14:textId="77777777" w:rsidR="004C3924" w:rsidRPr="00304533" w:rsidRDefault="004C3924" w:rsidP="00740DF7">
            <w:pPr>
              <w:tabs>
                <w:tab w:val="left" w:pos="9923"/>
              </w:tabs>
              <w:spacing w:before="0" w:after="0" w:line="240" w:lineRule="auto"/>
              <w:ind w:right="37"/>
              <w:rPr>
                <w:color w:val="000000" w:themeColor="text1"/>
              </w:rPr>
            </w:pPr>
          </w:p>
          <w:p w14:paraId="35ED7968" w14:textId="2A890279" w:rsidR="004C3924" w:rsidRPr="00304533" w:rsidRDefault="004C3924" w:rsidP="00740DF7">
            <w:pPr>
              <w:tabs>
                <w:tab w:val="left" w:pos="9923"/>
              </w:tabs>
              <w:spacing w:before="0" w:after="0" w:line="240" w:lineRule="auto"/>
              <w:ind w:right="37"/>
              <w:rPr>
                <w:color w:val="000000" w:themeColor="text1"/>
              </w:rPr>
            </w:pPr>
            <w:r>
              <w:rPr>
                <w:color w:val="000000" w:themeColor="text1"/>
              </w:rPr>
              <w:t>Com a ajuda da agenda e dos slides, verifique se os objetivos de aprendizagem foram alcançados. Sublinhe a ligação entre os objetivos, os métodos e as teorias em matéria de educação de adultos. Recolha eventuais comentários.</w:t>
            </w:r>
          </w:p>
          <w:p w14:paraId="7257587B" w14:textId="77777777" w:rsidR="004C3924" w:rsidRPr="00304533" w:rsidRDefault="004C3924" w:rsidP="00740DF7">
            <w:pPr>
              <w:tabs>
                <w:tab w:val="left" w:pos="9923"/>
              </w:tabs>
              <w:spacing w:before="0" w:after="0" w:line="240" w:lineRule="auto"/>
              <w:ind w:right="37"/>
              <w:rPr>
                <w:color w:val="000000" w:themeColor="text1"/>
              </w:rPr>
            </w:pPr>
          </w:p>
          <w:p w14:paraId="1BEA4E63" w14:textId="7767885E" w:rsidR="004C3924" w:rsidRPr="00304533" w:rsidRDefault="004C3924" w:rsidP="00740DF7">
            <w:pPr>
              <w:tabs>
                <w:tab w:val="left" w:pos="9923"/>
              </w:tabs>
              <w:spacing w:before="0" w:after="0" w:line="240" w:lineRule="auto"/>
              <w:ind w:right="37"/>
              <w:rPr>
                <w:color w:val="000000" w:themeColor="text1"/>
              </w:rPr>
            </w:pPr>
            <w:r>
              <w:rPr>
                <w:color w:val="000000" w:themeColor="text1"/>
              </w:rPr>
              <w:t>Encerre a sessão (temporariamente)</w:t>
            </w:r>
          </w:p>
          <w:p w14:paraId="6BF35651" w14:textId="71434D78" w:rsidR="004C3924" w:rsidRPr="00304533" w:rsidRDefault="004C3924" w:rsidP="00740DF7">
            <w:pPr>
              <w:tabs>
                <w:tab w:val="left" w:pos="9923"/>
              </w:tabs>
              <w:spacing w:before="0" w:after="0" w:line="240" w:lineRule="auto"/>
              <w:ind w:right="37"/>
              <w:rPr>
                <w:color w:val="000000" w:themeColor="text1"/>
              </w:rPr>
            </w:pPr>
          </w:p>
          <w:p w14:paraId="1EF78C84" w14:textId="77777777" w:rsidR="004C3924" w:rsidRPr="00304533" w:rsidRDefault="004C3924" w:rsidP="00740DF7">
            <w:pPr>
              <w:tabs>
                <w:tab w:val="left" w:pos="9923"/>
              </w:tabs>
              <w:spacing w:before="0" w:after="0" w:line="240" w:lineRule="auto"/>
              <w:ind w:right="37"/>
              <w:rPr>
                <w:color w:val="000000" w:themeColor="text1"/>
              </w:rPr>
            </w:pPr>
          </w:p>
          <w:p w14:paraId="06CDEE6E" w14:textId="77777777" w:rsidR="004C3924" w:rsidRPr="00304533" w:rsidRDefault="004C3924" w:rsidP="00CC6ADC">
            <w:pPr>
              <w:tabs>
                <w:tab w:val="left" w:pos="9923"/>
              </w:tabs>
              <w:ind w:right="37"/>
              <w:rPr>
                <w:color w:val="000000" w:themeColor="text1"/>
              </w:rPr>
            </w:pPr>
          </w:p>
        </w:tc>
      </w:tr>
      <w:tr w:rsidR="004C3924" w:rsidRPr="00304533" w14:paraId="6F9672C0" w14:textId="77777777" w:rsidTr="00262635">
        <w:trPr>
          <w:trHeight w:val="1412"/>
        </w:trPr>
        <w:tc>
          <w:tcPr>
            <w:tcW w:w="9776" w:type="dxa"/>
            <w:gridSpan w:val="3"/>
            <w:vAlign w:val="center"/>
          </w:tcPr>
          <w:p w14:paraId="3CC123BB" w14:textId="77777777" w:rsidR="004C3924" w:rsidRPr="00304533" w:rsidRDefault="004C3924" w:rsidP="00740DF7">
            <w:pPr>
              <w:tabs>
                <w:tab w:val="left" w:pos="9923"/>
              </w:tabs>
              <w:spacing w:before="0" w:after="0" w:line="240" w:lineRule="auto"/>
              <w:ind w:right="37"/>
              <w:rPr>
                <w:b/>
                <w:color w:val="000000" w:themeColor="text1"/>
              </w:rPr>
            </w:pPr>
            <w:r>
              <w:rPr>
                <w:b/>
                <w:color w:val="000000" w:themeColor="text1"/>
              </w:rPr>
              <w:t>Exercícios práticos</w:t>
            </w:r>
          </w:p>
          <w:p w14:paraId="5884895C" w14:textId="01EFC275" w:rsidR="004C3924" w:rsidRPr="00304533" w:rsidRDefault="004C3924" w:rsidP="00740DF7">
            <w:pPr>
              <w:tabs>
                <w:tab w:val="left" w:pos="426"/>
                <w:tab w:val="left" w:pos="851"/>
                <w:tab w:val="left" w:pos="9923"/>
              </w:tabs>
              <w:spacing w:before="0" w:after="0" w:line="240" w:lineRule="auto"/>
              <w:ind w:right="37"/>
              <w:rPr>
                <w:rFonts w:eastAsia="Times New Roman" w:cs="Calibri"/>
                <w:color w:val="000000" w:themeColor="text1"/>
              </w:rPr>
            </w:pPr>
            <w:r>
              <w:rPr>
                <w:color w:val="000000" w:themeColor="text1"/>
              </w:rPr>
              <w:t>Inquérito online, conforme ilustrado acima.</w:t>
            </w:r>
            <w:r w:rsidR="00E81967">
              <w:rPr>
                <w:color w:val="000000" w:themeColor="text1"/>
              </w:rPr>
              <w:t xml:space="preserve"> </w:t>
            </w:r>
          </w:p>
        </w:tc>
      </w:tr>
      <w:tr w:rsidR="004C3924" w:rsidRPr="00304533" w14:paraId="668C391C" w14:textId="77777777" w:rsidTr="00262635">
        <w:tc>
          <w:tcPr>
            <w:tcW w:w="9776" w:type="dxa"/>
            <w:gridSpan w:val="3"/>
            <w:vAlign w:val="center"/>
          </w:tcPr>
          <w:p w14:paraId="79BD11E7" w14:textId="77777777" w:rsidR="004C3924" w:rsidRPr="00304533" w:rsidRDefault="004C3924" w:rsidP="00740DF7">
            <w:pPr>
              <w:tabs>
                <w:tab w:val="left" w:pos="9923"/>
              </w:tabs>
              <w:spacing w:before="0" w:after="0" w:line="240" w:lineRule="auto"/>
              <w:ind w:right="37"/>
              <w:rPr>
                <w:b/>
                <w:color w:val="000000" w:themeColor="text1"/>
              </w:rPr>
            </w:pPr>
            <w:r>
              <w:rPr>
                <w:b/>
                <w:color w:val="000000" w:themeColor="text1"/>
              </w:rPr>
              <w:t>Avaliação/verificação de conhecimentos</w:t>
            </w:r>
          </w:p>
          <w:p w14:paraId="6564C952" w14:textId="77777777" w:rsidR="004C3924" w:rsidRPr="00304533" w:rsidRDefault="004C3924" w:rsidP="00740DF7">
            <w:pPr>
              <w:tabs>
                <w:tab w:val="left" w:pos="9923"/>
              </w:tabs>
              <w:spacing w:before="0" w:after="0" w:line="240" w:lineRule="auto"/>
              <w:ind w:right="37"/>
              <w:rPr>
                <w:color w:val="000000" w:themeColor="text1"/>
              </w:rPr>
            </w:pPr>
            <w:r>
              <w:rPr>
                <w:color w:val="000000" w:themeColor="text1"/>
              </w:rPr>
              <w:t>Os participantes realizarão um resumo, complementado pelos formadores. Trata-se de uma forma básica de verificar os conhecimentos.</w:t>
            </w:r>
          </w:p>
        </w:tc>
      </w:tr>
    </w:tbl>
    <w:p w14:paraId="0284DBA6" w14:textId="064306C9" w:rsidR="0033292E" w:rsidRPr="00304533" w:rsidRDefault="0033292E" w:rsidP="00740DF7">
      <w:pPr>
        <w:tabs>
          <w:tab w:val="left" w:pos="9923"/>
        </w:tabs>
        <w:ind w:right="37"/>
        <w:jc w:val="both"/>
        <w:rPr>
          <w:sz w:val="24"/>
          <w:szCs w:val="24"/>
          <w:lang w:val="en-GB"/>
        </w:rPr>
      </w:pPr>
    </w:p>
    <w:p w14:paraId="5467F6C1" w14:textId="33722A9F" w:rsidR="004C3924" w:rsidRPr="00304533" w:rsidRDefault="004C3924" w:rsidP="00740DF7">
      <w:pPr>
        <w:tabs>
          <w:tab w:val="left" w:pos="9923"/>
        </w:tabs>
        <w:ind w:right="37"/>
        <w:jc w:val="both"/>
        <w:rPr>
          <w:sz w:val="24"/>
          <w:szCs w:val="24"/>
          <w:lang w:val="en-GB"/>
        </w:rPr>
      </w:pPr>
    </w:p>
    <w:p w14:paraId="3DD9EDCE" w14:textId="77777777" w:rsidR="004C3924" w:rsidRPr="00304533" w:rsidRDefault="004C3924" w:rsidP="00740DF7">
      <w:pPr>
        <w:tabs>
          <w:tab w:val="left" w:pos="9923"/>
        </w:tabs>
        <w:ind w:right="37"/>
        <w:jc w:val="both"/>
        <w:rPr>
          <w:sz w:val="24"/>
          <w:szCs w:val="24"/>
          <w:lang w:val="en-GB"/>
        </w:rPr>
      </w:pPr>
    </w:p>
    <w:p w14:paraId="757E3B54" w14:textId="313AB454" w:rsidR="005C3A29" w:rsidRPr="00304533" w:rsidRDefault="005C3A29" w:rsidP="00740DF7">
      <w:pPr>
        <w:tabs>
          <w:tab w:val="left" w:pos="9923"/>
        </w:tabs>
        <w:ind w:right="37"/>
        <w:jc w:val="both"/>
        <w:rPr>
          <w:sz w:val="24"/>
          <w:szCs w:val="24"/>
          <w:lang w:val="en-GB"/>
        </w:rPr>
      </w:pPr>
    </w:p>
    <w:p w14:paraId="3424C2D3" w14:textId="0152D6FF" w:rsidR="005C3A29" w:rsidRPr="00304533" w:rsidRDefault="005C3A29" w:rsidP="00740DF7">
      <w:pPr>
        <w:tabs>
          <w:tab w:val="left" w:pos="9923"/>
        </w:tabs>
        <w:ind w:right="37"/>
        <w:rPr>
          <w:sz w:val="24"/>
          <w:szCs w:val="24"/>
        </w:rPr>
      </w:pPr>
      <w:r>
        <w:br w:type="page"/>
      </w:r>
    </w:p>
    <w:p w14:paraId="620EACE8" w14:textId="77777777" w:rsidR="005C3A29" w:rsidRPr="00304533" w:rsidRDefault="005C3A29" w:rsidP="00740DF7">
      <w:pPr>
        <w:tabs>
          <w:tab w:val="left" w:pos="9923"/>
        </w:tabs>
        <w:ind w:right="37"/>
        <w:jc w:val="both"/>
        <w:rPr>
          <w:sz w:val="24"/>
          <w:szCs w:val="24"/>
          <w:lang w:val="en-GB"/>
        </w:rPr>
      </w:pPr>
    </w:p>
    <w:tbl>
      <w:tblPr>
        <w:tblStyle w:val="TableGrid"/>
        <w:tblW w:w="0" w:type="auto"/>
        <w:tblLayout w:type="fixed"/>
        <w:tblLook w:val="04A0" w:firstRow="1" w:lastRow="0" w:firstColumn="1" w:lastColumn="0" w:noHBand="0" w:noVBand="1"/>
      </w:tblPr>
      <w:tblGrid>
        <w:gridCol w:w="1838"/>
        <w:gridCol w:w="5007"/>
        <w:gridCol w:w="3073"/>
      </w:tblGrid>
      <w:tr w:rsidR="004D0FD4" w:rsidRPr="00304533" w14:paraId="0C23B5D3" w14:textId="77777777" w:rsidTr="0041546E">
        <w:trPr>
          <w:trHeight w:val="899"/>
        </w:trPr>
        <w:tc>
          <w:tcPr>
            <w:tcW w:w="6845" w:type="dxa"/>
            <w:gridSpan w:val="2"/>
            <w:shd w:val="clear" w:color="auto" w:fill="DAEEF3" w:themeFill="accent5" w:themeFillTint="33"/>
            <w:vAlign w:val="center"/>
          </w:tcPr>
          <w:p w14:paraId="4A3C4C1F" w14:textId="7CDF33AA" w:rsidR="004D0FD4" w:rsidRPr="00304533" w:rsidRDefault="004D0FD4" w:rsidP="00740DF7">
            <w:pPr>
              <w:tabs>
                <w:tab w:val="left" w:pos="9923"/>
              </w:tabs>
              <w:spacing w:before="0" w:after="0" w:line="240" w:lineRule="auto"/>
              <w:ind w:right="37"/>
              <w:rPr>
                <w:b/>
                <w:bCs/>
                <w:color w:val="000000" w:themeColor="text1"/>
              </w:rPr>
            </w:pPr>
            <w:r>
              <w:br w:type="page"/>
            </w:r>
            <w:r>
              <w:rPr>
                <w:b/>
                <w:color w:val="000000" w:themeColor="text1"/>
              </w:rPr>
              <w:t xml:space="preserve">Sessão 2.6 Concurso de formação – preparação </w:t>
            </w:r>
          </w:p>
        </w:tc>
        <w:tc>
          <w:tcPr>
            <w:tcW w:w="3073" w:type="dxa"/>
            <w:shd w:val="clear" w:color="auto" w:fill="DAEEF3" w:themeFill="accent5" w:themeFillTint="33"/>
            <w:vAlign w:val="center"/>
          </w:tcPr>
          <w:p w14:paraId="0641248C" w14:textId="77777777" w:rsidR="004D0FD4" w:rsidRPr="00304533" w:rsidRDefault="004D0FD4" w:rsidP="00740DF7">
            <w:pPr>
              <w:tabs>
                <w:tab w:val="left" w:pos="9923"/>
              </w:tabs>
              <w:spacing w:before="0" w:after="0" w:line="240" w:lineRule="auto"/>
              <w:ind w:right="37"/>
              <w:rPr>
                <w:b/>
                <w:bCs/>
                <w:color w:val="000000" w:themeColor="text1"/>
              </w:rPr>
            </w:pPr>
            <w:r>
              <w:rPr>
                <w:b/>
                <w:color w:val="000000" w:themeColor="text1"/>
              </w:rPr>
              <w:t xml:space="preserve">Duração: 60 minutos </w:t>
            </w:r>
          </w:p>
        </w:tc>
      </w:tr>
      <w:tr w:rsidR="004D0FD4" w:rsidRPr="00304533" w14:paraId="5D700399" w14:textId="77777777" w:rsidTr="0041546E">
        <w:trPr>
          <w:trHeight w:val="3400"/>
        </w:trPr>
        <w:tc>
          <w:tcPr>
            <w:tcW w:w="9918" w:type="dxa"/>
            <w:gridSpan w:val="3"/>
            <w:vAlign w:val="center"/>
          </w:tcPr>
          <w:p w14:paraId="51032483" w14:textId="04EBD329" w:rsidR="004D0FD4" w:rsidRPr="00304533" w:rsidRDefault="005C3A29" w:rsidP="00740DF7">
            <w:pPr>
              <w:tabs>
                <w:tab w:val="left" w:pos="9923"/>
              </w:tabs>
              <w:spacing w:before="0" w:after="0" w:line="240" w:lineRule="auto"/>
              <w:ind w:right="37"/>
              <w:rPr>
                <w:b/>
              </w:rPr>
            </w:pPr>
            <w:r>
              <w:rPr>
                <w:b/>
              </w:rPr>
              <w:t xml:space="preserve">Recursos adicionais necessários: </w:t>
            </w:r>
          </w:p>
          <w:p w14:paraId="1B380528" w14:textId="68BB4F02" w:rsidR="001C7C86" w:rsidRPr="00304533" w:rsidRDefault="001C7C86" w:rsidP="00740DF7">
            <w:pPr>
              <w:pStyle w:val="bul1"/>
              <w:numPr>
                <w:ilvl w:val="0"/>
                <w:numId w:val="24"/>
              </w:numPr>
              <w:tabs>
                <w:tab w:val="left" w:pos="9923"/>
              </w:tabs>
              <w:spacing w:before="0" w:after="0" w:line="240" w:lineRule="auto"/>
              <w:ind w:right="37"/>
              <w:contextualSpacing/>
              <w:rPr>
                <w:color w:val="000000" w:themeColor="text1"/>
                <w:sz w:val="24"/>
              </w:rPr>
            </w:pPr>
            <w:r>
              <w:rPr>
                <w:color w:val="000000" w:themeColor="text1"/>
                <w:sz w:val="24"/>
              </w:rPr>
              <w:t>Slides com equipas (composição estabelecida pelos formadores)</w:t>
            </w:r>
          </w:p>
          <w:p w14:paraId="21B28D8D" w14:textId="24AEA6BA" w:rsidR="004D0FD4" w:rsidRPr="00304533" w:rsidRDefault="005C3A29" w:rsidP="00740DF7">
            <w:pPr>
              <w:pStyle w:val="bul1"/>
              <w:numPr>
                <w:ilvl w:val="0"/>
                <w:numId w:val="24"/>
              </w:numPr>
              <w:tabs>
                <w:tab w:val="left" w:pos="9923"/>
              </w:tabs>
              <w:spacing w:before="0" w:after="0" w:line="240" w:lineRule="auto"/>
              <w:ind w:right="37"/>
              <w:contextualSpacing/>
              <w:rPr>
                <w:color w:val="000000" w:themeColor="text1"/>
                <w:sz w:val="24"/>
              </w:rPr>
            </w:pPr>
            <w:r>
              <w:rPr>
                <w:color w:val="000000" w:themeColor="text1"/>
                <w:sz w:val="24"/>
              </w:rPr>
              <w:t>Sinais de identificação (coletes, mesmo feitos à mão, com o nome dos formandos)</w:t>
            </w:r>
          </w:p>
          <w:p w14:paraId="624908DC" w14:textId="19633A24" w:rsidR="001C7C86" w:rsidRPr="00304533" w:rsidRDefault="001C7C86" w:rsidP="00740DF7">
            <w:pPr>
              <w:pStyle w:val="bul1"/>
              <w:numPr>
                <w:ilvl w:val="0"/>
                <w:numId w:val="24"/>
              </w:numPr>
              <w:tabs>
                <w:tab w:val="left" w:pos="9923"/>
              </w:tabs>
              <w:spacing w:before="0" w:after="0" w:line="240" w:lineRule="auto"/>
              <w:ind w:right="37"/>
              <w:contextualSpacing/>
              <w:rPr>
                <w:color w:val="000000" w:themeColor="text1"/>
                <w:sz w:val="24"/>
              </w:rPr>
            </w:pPr>
            <w:r>
              <w:rPr>
                <w:color w:val="000000" w:themeColor="text1"/>
                <w:sz w:val="24"/>
              </w:rPr>
              <w:t xml:space="preserve">Alfinetes de segurança </w:t>
            </w:r>
          </w:p>
          <w:p w14:paraId="0EBA3DAA" w14:textId="0A319D7B" w:rsidR="006524A8" w:rsidRPr="00304533" w:rsidRDefault="006524A8" w:rsidP="00740DF7">
            <w:pPr>
              <w:pStyle w:val="bul1"/>
              <w:numPr>
                <w:ilvl w:val="0"/>
                <w:numId w:val="24"/>
              </w:numPr>
              <w:tabs>
                <w:tab w:val="left" w:pos="9923"/>
              </w:tabs>
              <w:spacing w:before="0" w:after="0" w:line="240" w:lineRule="auto"/>
              <w:ind w:right="37"/>
              <w:contextualSpacing/>
              <w:rPr>
                <w:color w:val="000000" w:themeColor="text1"/>
                <w:sz w:val="24"/>
              </w:rPr>
            </w:pPr>
            <w:r>
              <w:rPr>
                <w:color w:val="000000" w:themeColor="text1"/>
                <w:sz w:val="24"/>
              </w:rPr>
              <w:t>Plano de formação</w:t>
            </w:r>
          </w:p>
          <w:p w14:paraId="7F438C73" w14:textId="11261A68" w:rsidR="006524A8" w:rsidRPr="00304533" w:rsidRDefault="006524A8" w:rsidP="00740DF7">
            <w:pPr>
              <w:pStyle w:val="bul1"/>
              <w:numPr>
                <w:ilvl w:val="0"/>
                <w:numId w:val="0"/>
              </w:numPr>
              <w:tabs>
                <w:tab w:val="left" w:pos="9923"/>
              </w:tabs>
              <w:spacing w:before="0" w:after="0" w:line="240" w:lineRule="auto"/>
              <w:ind w:right="37"/>
              <w:contextualSpacing/>
              <w:rPr>
                <w:i/>
                <w:color w:val="00B050"/>
                <w:sz w:val="24"/>
                <w:lang w:val="en-GB"/>
              </w:rPr>
            </w:pPr>
          </w:p>
        </w:tc>
      </w:tr>
      <w:tr w:rsidR="004D0FD4" w:rsidRPr="00304533" w14:paraId="312BFE3E" w14:textId="77777777" w:rsidTr="0041546E">
        <w:trPr>
          <w:trHeight w:val="2697"/>
        </w:trPr>
        <w:tc>
          <w:tcPr>
            <w:tcW w:w="9918" w:type="dxa"/>
            <w:gridSpan w:val="3"/>
            <w:vAlign w:val="center"/>
          </w:tcPr>
          <w:p w14:paraId="2D46ED1C" w14:textId="69A2FD0E" w:rsidR="004D0FD4" w:rsidRPr="00304533" w:rsidRDefault="004D0FD4" w:rsidP="00740DF7">
            <w:pPr>
              <w:tabs>
                <w:tab w:val="left" w:pos="9923"/>
              </w:tabs>
              <w:spacing w:before="0" w:after="0" w:line="240" w:lineRule="auto"/>
              <w:ind w:right="37"/>
              <w:rPr>
                <w:b/>
              </w:rPr>
            </w:pPr>
            <w:r>
              <w:rPr>
                <w:b/>
              </w:rPr>
              <w:t>Objetivo da sessão</w:t>
            </w:r>
          </w:p>
          <w:p w14:paraId="15030D90" w14:textId="59E7870B" w:rsidR="004D0FD4" w:rsidRPr="00304533" w:rsidRDefault="004D0FD4" w:rsidP="00740DF7">
            <w:pPr>
              <w:tabs>
                <w:tab w:val="left" w:pos="9923"/>
              </w:tabs>
              <w:spacing w:before="0" w:after="0" w:line="240" w:lineRule="auto"/>
              <w:ind w:right="37"/>
              <w:rPr>
                <w:rFonts w:eastAsia="Calibri" w:cs="Times New Roman"/>
              </w:rPr>
            </w:pPr>
            <w:r>
              <w:t xml:space="preserve">Esta sessão permite que os participantes cheguem a um acordo relativamente à formação sobre cibercrime que pretendem ministrar a partir dos dias 3 e 4, discutam a sua arquitetura, tanto do ponto de vista substantivo como metodológico, de modo a poderem implementar uma atividade bem-sucedida. </w:t>
            </w:r>
          </w:p>
        </w:tc>
      </w:tr>
      <w:tr w:rsidR="004D0FD4" w:rsidRPr="00304533" w14:paraId="5B0268BA" w14:textId="77777777" w:rsidTr="0041546E">
        <w:trPr>
          <w:trHeight w:val="2697"/>
        </w:trPr>
        <w:tc>
          <w:tcPr>
            <w:tcW w:w="9918" w:type="dxa"/>
            <w:gridSpan w:val="3"/>
            <w:vAlign w:val="center"/>
          </w:tcPr>
          <w:p w14:paraId="7FC55B73" w14:textId="77777777" w:rsidR="004D0FD4" w:rsidRPr="00304533" w:rsidRDefault="004D0FD4" w:rsidP="00740DF7">
            <w:pPr>
              <w:tabs>
                <w:tab w:val="left" w:pos="9923"/>
              </w:tabs>
              <w:spacing w:before="0" w:after="0" w:line="240" w:lineRule="auto"/>
              <w:ind w:right="37"/>
              <w:rPr>
                <w:b/>
              </w:rPr>
            </w:pPr>
            <w:r>
              <w:rPr>
                <w:b/>
              </w:rPr>
              <w:t>Orientação para o formador</w:t>
            </w:r>
          </w:p>
          <w:p w14:paraId="26C1504E" w14:textId="1EF32781" w:rsidR="00725787" w:rsidRPr="00304533" w:rsidRDefault="004D0FD4" w:rsidP="00740DF7">
            <w:pPr>
              <w:tabs>
                <w:tab w:val="left" w:pos="9923"/>
              </w:tabs>
              <w:spacing w:before="0" w:after="0" w:line="240" w:lineRule="auto"/>
              <w:ind w:right="37"/>
            </w:pPr>
            <w:r>
              <w:t xml:space="preserve">A sessão inicia-se com a preparação das equipas, dos coletes e a apresentação da atividade. Os participantes serão divididos em equipas de 2 (assegure, se possível, o equilíbrio de género e geográfico). Por sua vez, todos os participantes desempenharão o papel de formadores, encarregados de ministrar uma formação de dois dias sobre cibercrime, com base no curso de introdução ao cibercrime e às provas sob a forma eletrónica. Será organizado um total de 4 sessões (meio dia). Duas equipas serão responsáveis por uma sessão. Todas as equipas devem coordenar-se para ministrar uma única formação, o que abrangerá também um pouco de introdução, encerramento e avaliação. Estas atividades específicas devem ser reduzidas ao mínimo para dar a todas as equipas a oportunidade de apresentarem os aspetos substantivos da formação. De salientar que, pelo menos, uma das sessões que terá lugar nos 2 dias terá de ser ministrada online. Por conseguinte, é necessário algum tipo de coordenação central. Os formadores que a ministram também terão de refletir sobre a forma de avaliar os conhecimentos dos participantes e desenvolver as ferramentas relevantes. </w:t>
            </w:r>
          </w:p>
          <w:p w14:paraId="4DC37596" w14:textId="77777777" w:rsidR="00725787" w:rsidRPr="00304533" w:rsidRDefault="00725787" w:rsidP="00740DF7">
            <w:pPr>
              <w:tabs>
                <w:tab w:val="left" w:pos="9923"/>
              </w:tabs>
              <w:spacing w:before="0" w:after="0" w:line="240" w:lineRule="auto"/>
              <w:ind w:right="37"/>
            </w:pPr>
          </w:p>
          <w:p w14:paraId="4749A00B" w14:textId="15F9E65F" w:rsidR="00845398" w:rsidRPr="00304533" w:rsidRDefault="00725787" w:rsidP="00740DF7">
            <w:pPr>
              <w:tabs>
                <w:tab w:val="left" w:pos="9923"/>
              </w:tabs>
              <w:spacing w:before="0" w:after="0" w:line="240" w:lineRule="auto"/>
              <w:ind w:right="37"/>
            </w:pPr>
            <w:r>
              <w:t xml:space="preserve">Em cada sessão, os 4 membros da equipa interagirão entre si e com os aprendentes ao longo de toda a sessão. A ideia não é que um formador lidere durante 45 minutos e depois dê a palavra a outro durante mais 45 minutos, mas que todos os 4 formadores trabalhem em conjunto para garantir o êxito da sessão, apoiando os seus colegas e contribuindo para a discussão. A formação proposta deve ser abrangente, sendo as várias sessões apresentadas numa </w:t>
            </w:r>
            <w:r>
              <w:lastRenderedPageBreak/>
              <w:t xml:space="preserve">sequência lógica, sem repetições desnecessárias de conceitos e atividades. A coordenação entre todas as equipas é fundamental. </w:t>
            </w:r>
          </w:p>
          <w:p w14:paraId="4B69CEC3" w14:textId="77777777" w:rsidR="00845398" w:rsidRPr="00304533" w:rsidRDefault="00845398" w:rsidP="00740DF7">
            <w:pPr>
              <w:tabs>
                <w:tab w:val="left" w:pos="9923"/>
              </w:tabs>
              <w:spacing w:before="0" w:after="0" w:line="240" w:lineRule="auto"/>
              <w:ind w:right="37"/>
            </w:pPr>
          </w:p>
          <w:p w14:paraId="2B0C84D6" w14:textId="2F077BAB" w:rsidR="004D0FD4" w:rsidRPr="00304533" w:rsidRDefault="00845398" w:rsidP="00740DF7">
            <w:pPr>
              <w:tabs>
                <w:tab w:val="left" w:pos="9923"/>
              </w:tabs>
              <w:spacing w:before="0" w:after="0" w:line="240" w:lineRule="auto"/>
              <w:ind w:right="37"/>
            </w:pPr>
            <w:r>
              <w:t>Para facilitar o balanço subsequente, as equipas serão convidadas a compilar os planos de formação e a entregá-los aos formadores antes do início da sessão. Os formadores supervisionarão os trabalhos preparatórios e estarão à disposição das equipas caso necessitem de clarificações ou orientação.</w:t>
            </w:r>
          </w:p>
          <w:p w14:paraId="51523D31" w14:textId="2363143F" w:rsidR="006524A8" w:rsidRPr="00304533" w:rsidRDefault="006524A8" w:rsidP="00740DF7">
            <w:pPr>
              <w:tabs>
                <w:tab w:val="left" w:pos="9923"/>
              </w:tabs>
              <w:spacing w:before="0" w:after="0" w:line="240" w:lineRule="auto"/>
              <w:ind w:right="37"/>
              <w:rPr>
                <w:b/>
              </w:rPr>
            </w:pPr>
          </w:p>
        </w:tc>
      </w:tr>
      <w:tr w:rsidR="004D0FD4" w:rsidRPr="00304533" w14:paraId="6A3CE78E" w14:textId="77777777" w:rsidTr="0041546E">
        <w:trPr>
          <w:trHeight w:val="3105"/>
        </w:trPr>
        <w:tc>
          <w:tcPr>
            <w:tcW w:w="9918" w:type="dxa"/>
            <w:gridSpan w:val="3"/>
            <w:vAlign w:val="center"/>
          </w:tcPr>
          <w:p w14:paraId="06787EF1" w14:textId="3DACB365" w:rsidR="004D0FD4" w:rsidRPr="00304533" w:rsidRDefault="00725787" w:rsidP="00740DF7">
            <w:pPr>
              <w:tabs>
                <w:tab w:val="left" w:pos="9923"/>
              </w:tabs>
              <w:spacing w:before="0" w:after="0" w:line="240" w:lineRule="auto"/>
              <w:ind w:right="37"/>
              <w:rPr>
                <w:b/>
              </w:rPr>
            </w:pPr>
            <w:r>
              <w:rPr>
                <w:b/>
              </w:rPr>
              <w:lastRenderedPageBreak/>
              <w:t>Objetivos de aprendizagem</w:t>
            </w:r>
          </w:p>
          <w:p w14:paraId="57AA8F15" w14:textId="256B0DA6" w:rsidR="004D0FD4" w:rsidRPr="00304533" w:rsidRDefault="004D0FD4" w:rsidP="00740DF7">
            <w:pPr>
              <w:tabs>
                <w:tab w:val="left" w:pos="9923"/>
              </w:tabs>
              <w:spacing w:before="0" w:after="0" w:line="240" w:lineRule="auto"/>
              <w:ind w:right="37"/>
              <w:rPr>
                <w:rFonts w:eastAsia="Calibri" w:cs="Times New Roman"/>
              </w:rPr>
            </w:pPr>
            <w:r>
              <w:t xml:space="preserve">No final da sessão, os participantes deverão ser capazes de: </w:t>
            </w:r>
          </w:p>
          <w:p w14:paraId="454006EC" w14:textId="05B937AF" w:rsidR="004D0FD4" w:rsidRPr="00304533" w:rsidRDefault="006524A8" w:rsidP="00740DF7">
            <w:pPr>
              <w:pStyle w:val="bul1"/>
              <w:numPr>
                <w:ilvl w:val="0"/>
                <w:numId w:val="7"/>
              </w:numPr>
              <w:tabs>
                <w:tab w:val="left" w:pos="9923"/>
              </w:tabs>
              <w:spacing w:before="0" w:after="0" w:line="240" w:lineRule="auto"/>
              <w:ind w:right="37"/>
              <w:rPr>
                <w:sz w:val="24"/>
              </w:rPr>
            </w:pPr>
            <w:r>
              <w:rPr>
                <w:sz w:val="24"/>
              </w:rPr>
              <w:t>Conceber um programa de formação abrangente sobre cibercrime</w:t>
            </w:r>
          </w:p>
          <w:p w14:paraId="51AA1263" w14:textId="490BD929" w:rsidR="006524A8" w:rsidRPr="00304533" w:rsidRDefault="006524A8" w:rsidP="00740DF7">
            <w:pPr>
              <w:pStyle w:val="bul1"/>
              <w:numPr>
                <w:ilvl w:val="0"/>
                <w:numId w:val="7"/>
              </w:numPr>
              <w:tabs>
                <w:tab w:val="left" w:pos="9923"/>
              </w:tabs>
              <w:spacing w:before="0" w:after="0" w:line="240" w:lineRule="auto"/>
              <w:ind w:right="37"/>
              <w:rPr>
                <w:sz w:val="24"/>
              </w:rPr>
            </w:pPr>
            <w:r>
              <w:rPr>
                <w:sz w:val="24"/>
              </w:rPr>
              <w:t xml:space="preserve">Definir os objetivos de aprendizagem e as metodologias de formação </w:t>
            </w:r>
          </w:p>
          <w:p w14:paraId="445673F6" w14:textId="0BAF16D2" w:rsidR="004D0FD4" w:rsidRPr="00304533" w:rsidRDefault="006524A8" w:rsidP="00740DF7">
            <w:pPr>
              <w:pStyle w:val="bul1"/>
              <w:numPr>
                <w:ilvl w:val="0"/>
                <w:numId w:val="7"/>
              </w:numPr>
              <w:tabs>
                <w:tab w:val="left" w:pos="9923"/>
              </w:tabs>
              <w:spacing w:before="0" w:after="0" w:line="240" w:lineRule="auto"/>
              <w:ind w:right="37"/>
              <w:rPr>
                <w:sz w:val="24"/>
              </w:rPr>
            </w:pPr>
            <w:r>
              <w:rPr>
                <w:sz w:val="24"/>
              </w:rPr>
              <w:t xml:space="preserve">Preparar um plano de aprendizagem </w:t>
            </w:r>
          </w:p>
          <w:p w14:paraId="409D3667" w14:textId="00BF951B" w:rsidR="004D0FD4" w:rsidRPr="00304533" w:rsidRDefault="006524A8" w:rsidP="00740DF7">
            <w:pPr>
              <w:pStyle w:val="bul1"/>
              <w:numPr>
                <w:ilvl w:val="0"/>
                <w:numId w:val="7"/>
              </w:numPr>
              <w:tabs>
                <w:tab w:val="left" w:pos="9923"/>
              </w:tabs>
              <w:spacing w:before="0" w:after="0" w:line="240" w:lineRule="auto"/>
              <w:ind w:right="37"/>
              <w:rPr>
                <w:sz w:val="24"/>
              </w:rPr>
            </w:pPr>
            <w:r>
              <w:rPr>
                <w:sz w:val="24"/>
              </w:rPr>
              <w:t xml:space="preserve">Coordenar-se com os coformadores com vista a uma implementação bem-sucedida </w:t>
            </w:r>
          </w:p>
        </w:tc>
      </w:tr>
      <w:tr w:rsidR="004D0FD4" w:rsidRPr="00304533" w14:paraId="43B98142" w14:textId="77777777" w:rsidTr="0041546E">
        <w:trPr>
          <w:trHeight w:val="701"/>
        </w:trPr>
        <w:tc>
          <w:tcPr>
            <w:tcW w:w="9918" w:type="dxa"/>
            <w:gridSpan w:val="3"/>
            <w:tcBorders>
              <w:bottom w:val="single" w:sz="4" w:space="0" w:color="auto"/>
            </w:tcBorders>
            <w:shd w:val="clear" w:color="auto" w:fill="DBE5F1" w:themeFill="accent1" w:themeFillTint="33"/>
            <w:vAlign w:val="center"/>
          </w:tcPr>
          <w:p w14:paraId="3D8C2022" w14:textId="62827D35" w:rsidR="004D0FD4" w:rsidRPr="00304533" w:rsidRDefault="00E30187" w:rsidP="00740DF7">
            <w:pPr>
              <w:tabs>
                <w:tab w:val="left" w:pos="9923"/>
              </w:tabs>
              <w:spacing w:before="0" w:after="0" w:line="240" w:lineRule="auto"/>
              <w:ind w:right="37"/>
              <w:rPr>
                <w:b/>
              </w:rPr>
            </w:pPr>
            <w:r>
              <w:rPr>
                <w:b/>
              </w:rPr>
              <w:t>Teor da sessão</w:t>
            </w:r>
          </w:p>
        </w:tc>
      </w:tr>
      <w:tr w:rsidR="004D0FD4" w:rsidRPr="00304533" w14:paraId="040790BC" w14:textId="77777777" w:rsidTr="009966D8">
        <w:trPr>
          <w:trHeight w:val="629"/>
        </w:trPr>
        <w:tc>
          <w:tcPr>
            <w:tcW w:w="1838" w:type="dxa"/>
            <w:shd w:val="clear" w:color="auto" w:fill="DBE5F1" w:themeFill="accent1" w:themeFillTint="33"/>
            <w:vAlign w:val="center"/>
          </w:tcPr>
          <w:p w14:paraId="3EA090B3" w14:textId="4B30F4E0" w:rsidR="004D0FD4" w:rsidRPr="00304533" w:rsidRDefault="00A0324C" w:rsidP="00740DF7">
            <w:pPr>
              <w:tabs>
                <w:tab w:val="left" w:pos="9923"/>
              </w:tabs>
              <w:spacing w:before="0" w:after="0" w:line="240" w:lineRule="auto"/>
              <w:ind w:right="37"/>
              <w:rPr>
                <w:b/>
              </w:rPr>
            </w:pPr>
            <w:r>
              <w:rPr>
                <w:b/>
              </w:rPr>
              <w:t>Atividade/slide/material</w:t>
            </w:r>
          </w:p>
        </w:tc>
        <w:tc>
          <w:tcPr>
            <w:tcW w:w="8080" w:type="dxa"/>
            <w:gridSpan w:val="2"/>
            <w:shd w:val="clear" w:color="auto" w:fill="DBE5F1" w:themeFill="accent1" w:themeFillTint="33"/>
            <w:vAlign w:val="center"/>
          </w:tcPr>
          <w:p w14:paraId="30DC070F" w14:textId="77777777" w:rsidR="004D0FD4" w:rsidRPr="00304533" w:rsidRDefault="004D0FD4" w:rsidP="00740DF7">
            <w:pPr>
              <w:tabs>
                <w:tab w:val="left" w:pos="9923"/>
              </w:tabs>
              <w:spacing w:before="0" w:after="0" w:line="240" w:lineRule="auto"/>
              <w:ind w:right="37"/>
              <w:rPr>
                <w:b/>
              </w:rPr>
            </w:pPr>
            <w:r>
              <w:rPr>
                <w:b/>
              </w:rPr>
              <w:t>Teor</w:t>
            </w:r>
          </w:p>
        </w:tc>
      </w:tr>
      <w:tr w:rsidR="004D0FD4" w:rsidRPr="00304533" w14:paraId="1C584B29" w14:textId="77777777" w:rsidTr="009966D8">
        <w:tc>
          <w:tcPr>
            <w:tcW w:w="1838" w:type="dxa"/>
            <w:vAlign w:val="center"/>
          </w:tcPr>
          <w:p w14:paraId="31483E4F" w14:textId="713F5547" w:rsidR="004D0FD4" w:rsidRPr="00304533" w:rsidRDefault="006524A8" w:rsidP="00740DF7">
            <w:pPr>
              <w:tabs>
                <w:tab w:val="left" w:pos="9923"/>
              </w:tabs>
              <w:spacing w:before="0" w:after="0" w:line="240" w:lineRule="auto"/>
              <w:ind w:right="37"/>
            </w:pPr>
            <w:r>
              <w:t>Instruções (20 minutos) – slides 37-42</w:t>
            </w:r>
          </w:p>
        </w:tc>
        <w:tc>
          <w:tcPr>
            <w:tcW w:w="8080" w:type="dxa"/>
            <w:gridSpan w:val="2"/>
            <w:vAlign w:val="center"/>
          </w:tcPr>
          <w:p w14:paraId="3B8B3783" w14:textId="35372A36" w:rsidR="004D0FD4" w:rsidRPr="00304533" w:rsidRDefault="008004E6" w:rsidP="00740DF7">
            <w:pPr>
              <w:tabs>
                <w:tab w:val="left" w:pos="9923"/>
              </w:tabs>
              <w:spacing w:before="0" w:after="0" w:line="240" w:lineRule="auto"/>
              <w:ind w:right="37"/>
              <w:rPr>
                <w:color w:val="000000" w:themeColor="text1"/>
              </w:rPr>
            </w:pPr>
            <w:r>
              <w:rPr>
                <w:color w:val="000000" w:themeColor="text1"/>
              </w:rPr>
              <w:t>Usando os slides fornecidos, explique o que se espera dos participantes a partir desse momento. Apresente as equipas e distribua o material. Responda a qualquer pergunta que os participantes possam ter.</w:t>
            </w:r>
          </w:p>
          <w:p w14:paraId="6D9B2863" w14:textId="77777777" w:rsidR="008004E6" w:rsidRPr="00304533" w:rsidRDefault="008004E6" w:rsidP="00740DF7">
            <w:pPr>
              <w:tabs>
                <w:tab w:val="left" w:pos="9923"/>
              </w:tabs>
              <w:spacing w:before="0" w:after="0" w:line="240" w:lineRule="auto"/>
              <w:ind w:right="37"/>
              <w:rPr>
                <w:b/>
                <w:bCs/>
                <w:color w:val="000000" w:themeColor="text1"/>
              </w:rPr>
            </w:pPr>
          </w:p>
          <w:p w14:paraId="66DD7C1F" w14:textId="03CD1494" w:rsidR="004D0FD4" w:rsidRPr="00304533" w:rsidRDefault="004D0FD4" w:rsidP="00740DF7">
            <w:pPr>
              <w:tabs>
                <w:tab w:val="left" w:pos="9923"/>
              </w:tabs>
              <w:spacing w:before="0" w:after="0" w:line="240" w:lineRule="auto"/>
              <w:ind w:right="37"/>
              <w:rPr>
                <w:b/>
                <w:bCs/>
                <w:color w:val="000000" w:themeColor="text1"/>
              </w:rPr>
            </w:pPr>
            <w:r>
              <w:rPr>
                <w:b/>
                <w:color w:val="000000" w:themeColor="text1"/>
              </w:rPr>
              <w:t>Alternativa online</w:t>
            </w:r>
          </w:p>
          <w:p w14:paraId="59EFA1CE" w14:textId="77777777" w:rsidR="004D0FD4" w:rsidRPr="00304533" w:rsidRDefault="004D0FD4" w:rsidP="00740DF7">
            <w:pPr>
              <w:tabs>
                <w:tab w:val="left" w:pos="9923"/>
              </w:tabs>
              <w:spacing w:before="0" w:after="0" w:line="240" w:lineRule="auto"/>
              <w:ind w:right="37"/>
              <w:rPr>
                <w:color w:val="000000" w:themeColor="text1"/>
              </w:rPr>
            </w:pPr>
            <w:r>
              <w:rPr>
                <w:color w:val="000000" w:themeColor="text1"/>
              </w:rPr>
              <w:t xml:space="preserve">Como apresentação normalizada, apoiada em slides. </w:t>
            </w:r>
          </w:p>
          <w:p w14:paraId="591F2EEE" w14:textId="77777777" w:rsidR="004D0FD4" w:rsidRPr="00304533" w:rsidRDefault="004D0FD4" w:rsidP="00740DF7">
            <w:pPr>
              <w:tabs>
                <w:tab w:val="left" w:pos="9923"/>
              </w:tabs>
              <w:spacing w:before="0" w:after="0" w:line="240" w:lineRule="auto"/>
              <w:ind w:right="37"/>
              <w:rPr>
                <w:color w:val="000000" w:themeColor="text1"/>
              </w:rPr>
            </w:pPr>
          </w:p>
        </w:tc>
      </w:tr>
      <w:tr w:rsidR="004D0FD4" w:rsidRPr="00304533" w14:paraId="60FC04BA" w14:textId="77777777" w:rsidTr="009966D8">
        <w:tc>
          <w:tcPr>
            <w:tcW w:w="1838" w:type="dxa"/>
            <w:vAlign w:val="center"/>
          </w:tcPr>
          <w:p w14:paraId="0248308D" w14:textId="284E5983" w:rsidR="004D0FD4" w:rsidRPr="00304533" w:rsidRDefault="004D0FD4" w:rsidP="00740DF7">
            <w:pPr>
              <w:tabs>
                <w:tab w:val="left" w:pos="9923"/>
              </w:tabs>
              <w:spacing w:before="0" w:after="0" w:line="240" w:lineRule="auto"/>
              <w:ind w:right="37"/>
            </w:pPr>
            <w:r>
              <w:t xml:space="preserve">Trabalho de grupo </w:t>
            </w:r>
          </w:p>
        </w:tc>
        <w:tc>
          <w:tcPr>
            <w:tcW w:w="8080" w:type="dxa"/>
            <w:gridSpan w:val="2"/>
            <w:vAlign w:val="center"/>
          </w:tcPr>
          <w:p w14:paraId="2C311FF6" w14:textId="5BB999F6" w:rsidR="004D0FD4" w:rsidRPr="00304533" w:rsidRDefault="006524A8" w:rsidP="00740DF7">
            <w:pPr>
              <w:tabs>
                <w:tab w:val="left" w:pos="9923"/>
              </w:tabs>
              <w:spacing w:before="0" w:after="0" w:line="240" w:lineRule="auto"/>
              <w:ind w:right="37"/>
              <w:rPr>
                <w:color w:val="000000" w:themeColor="text1"/>
              </w:rPr>
            </w:pPr>
            <w:r>
              <w:rPr>
                <w:color w:val="000000" w:themeColor="text1"/>
              </w:rPr>
              <w:t xml:space="preserve">Os formadores supervisionarão os trabalhos de grupo e estarão disponíveis para apoiar os participantes, fornecer orientações e responder a quaisquer pergunta que possam ter. </w:t>
            </w:r>
          </w:p>
          <w:p w14:paraId="267B3DBB" w14:textId="60CCCF14" w:rsidR="006524A8" w:rsidRPr="00304533" w:rsidRDefault="006524A8" w:rsidP="00740DF7">
            <w:pPr>
              <w:tabs>
                <w:tab w:val="left" w:pos="9923"/>
              </w:tabs>
              <w:spacing w:before="0" w:after="0" w:line="240" w:lineRule="auto"/>
              <w:ind w:right="37"/>
              <w:rPr>
                <w:color w:val="000000" w:themeColor="text1"/>
              </w:rPr>
            </w:pPr>
          </w:p>
        </w:tc>
      </w:tr>
      <w:tr w:rsidR="004D0FD4" w:rsidRPr="00304533" w14:paraId="1EB07785" w14:textId="77777777" w:rsidTr="0041546E">
        <w:trPr>
          <w:trHeight w:val="1412"/>
        </w:trPr>
        <w:tc>
          <w:tcPr>
            <w:tcW w:w="9918" w:type="dxa"/>
            <w:gridSpan w:val="3"/>
            <w:vAlign w:val="center"/>
          </w:tcPr>
          <w:p w14:paraId="4FF5E2AB" w14:textId="7AB3C06C" w:rsidR="004D0FD4" w:rsidRPr="00304533" w:rsidRDefault="004D0FD4" w:rsidP="00740DF7">
            <w:pPr>
              <w:tabs>
                <w:tab w:val="left" w:pos="9923"/>
              </w:tabs>
              <w:spacing w:before="0" w:after="0" w:line="240" w:lineRule="auto"/>
              <w:ind w:right="37"/>
              <w:rPr>
                <w:b/>
                <w:color w:val="000000" w:themeColor="text1"/>
              </w:rPr>
            </w:pPr>
            <w:r>
              <w:rPr>
                <w:b/>
                <w:color w:val="000000" w:themeColor="text1"/>
              </w:rPr>
              <w:t>Exercícios práticos</w:t>
            </w:r>
          </w:p>
          <w:p w14:paraId="2705A5A5" w14:textId="39BC3517" w:rsidR="004D0FD4" w:rsidRPr="00304533" w:rsidRDefault="006524A8" w:rsidP="00740DF7">
            <w:pPr>
              <w:tabs>
                <w:tab w:val="left" w:pos="9923"/>
              </w:tabs>
              <w:spacing w:before="0" w:after="0" w:line="240" w:lineRule="auto"/>
              <w:ind w:right="37"/>
              <w:rPr>
                <w:b/>
                <w:color w:val="000000" w:themeColor="text1"/>
              </w:rPr>
            </w:pPr>
            <w:r>
              <w:t>Trabalho de grupo, conforme ilustrado acima.</w:t>
            </w:r>
            <w:r w:rsidR="00E81967">
              <w:t xml:space="preserve"> </w:t>
            </w:r>
          </w:p>
        </w:tc>
      </w:tr>
      <w:tr w:rsidR="004D0FD4" w:rsidRPr="00304533" w14:paraId="60709F9D" w14:textId="77777777" w:rsidTr="0041546E">
        <w:tc>
          <w:tcPr>
            <w:tcW w:w="9918" w:type="dxa"/>
            <w:gridSpan w:val="3"/>
            <w:vAlign w:val="center"/>
          </w:tcPr>
          <w:p w14:paraId="72E5F537" w14:textId="120CD60C" w:rsidR="004D0FD4" w:rsidRPr="00304533" w:rsidRDefault="004D0FD4" w:rsidP="00740DF7">
            <w:pPr>
              <w:tabs>
                <w:tab w:val="left" w:pos="9923"/>
              </w:tabs>
              <w:spacing w:before="0" w:after="0" w:line="240" w:lineRule="auto"/>
              <w:ind w:right="37"/>
              <w:rPr>
                <w:b/>
                <w:color w:val="000000" w:themeColor="text1"/>
              </w:rPr>
            </w:pPr>
            <w:r>
              <w:rPr>
                <w:b/>
                <w:color w:val="000000" w:themeColor="text1"/>
              </w:rPr>
              <w:t>Avaliação/verificação de conhecimentos</w:t>
            </w:r>
          </w:p>
          <w:p w14:paraId="7AFD3F41" w14:textId="77777777" w:rsidR="004D0FD4" w:rsidRPr="00304533" w:rsidRDefault="004D0FD4" w:rsidP="00740DF7">
            <w:pPr>
              <w:tabs>
                <w:tab w:val="left" w:pos="9923"/>
              </w:tabs>
              <w:spacing w:before="0" w:after="0" w:line="240" w:lineRule="auto"/>
              <w:ind w:right="37"/>
              <w:rPr>
                <w:color w:val="000000" w:themeColor="text1"/>
              </w:rPr>
            </w:pPr>
            <w:r>
              <w:t xml:space="preserve">Não aplicável. </w:t>
            </w:r>
          </w:p>
        </w:tc>
      </w:tr>
    </w:tbl>
    <w:p w14:paraId="5BA845BE" w14:textId="77777777" w:rsidR="004D0FD4" w:rsidRPr="00304533" w:rsidRDefault="004D0FD4" w:rsidP="00740DF7">
      <w:pPr>
        <w:tabs>
          <w:tab w:val="left" w:pos="9923"/>
        </w:tabs>
        <w:ind w:right="37"/>
        <w:jc w:val="both"/>
        <w:rPr>
          <w:sz w:val="24"/>
          <w:szCs w:val="24"/>
          <w:lang w:val="en-GB"/>
        </w:rPr>
      </w:pPr>
    </w:p>
    <w:p w14:paraId="6299248A" w14:textId="281BAB69" w:rsidR="004B4D04" w:rsidRPr="00304533" w:rsidRDefault="004B4D04" w:rsidP="00740DF7">
      <w:pPr>
        <w:tabs>
          <w:tab w:val="left" w:pos="9923"/>
        </w:tabs>
        <w:ind w:right="37"/>
        <w:rPr>
          <w:b/>
          <w:bCs/>
          <w:sz w:val="24"/>
          <w:szCs w:val="24"/>
        </w:rPr>
      </w:pPr>
      <w:r>
        <w:br w:type="page"/>
      </w:r>
    </w:p>
    <w:p w14:paraId="47C80E54" w14:textId="77777777" w:rsidR="004D0FD4" w:rsidRPr="00304533" w:rsidRDefault="004D0FD4" w:rsidP="00740DF7">
      <w:pPr>
        <w:pStyle w:val="Heading1"/>
        <w:rPr>
          <w:rFonts w:ascii="Verdana" w:hAnsi="Verdana"/>
          <w:sz w:val="28"/>
          <w:szCs w:val="28"/>
        </w:rPr>
      </w:pPr>
      <w:bookmarkStart w:id="15" w:name="_Toc102751544"/>
      <w:r>
        <w:rPr>
          <w:rFonts w:ascii="Verdana" w:hAnsi="Verdana"/>
          <w:sz w:val="28"/>
        </w:rPr>
        <w:lastRenderedPageBreak/>
        <w:t>Dia 3</w:t>
      </w:r>
      <w:bookmarkEnd w:id="15"/>
    </w:p>
    <w:p w14:paraId="62C07194" w14:textId="20E3DCBE" w:rsidR="009A0F87" w:rsidRPr="00304533" w:rsidRDefault="009A0F87" w:rsidP="00740DF7">
      <w:pPr>
        <w:tabs>
          <w:tab w:val="left" w:pos="9923"/>
        </w:tabs>
        <w:ind w:right="37"/>
        <w:jc w:val="both"/>
        <w:rPr>
          <w:b/>
          <w:bCs/>
          <w:sz w:val="24"/>
          <w:szCs w:val="24"/>
          <w:lang w:val="en-GB"/>
        </w:rPr>
      </w:pPr>
    </w:p>
    <w:p w14:paraId="60981DAB" w14:textId="46B70F40" w:rsidR="00941E3F" w:rsidRPr="00304533" w:rsidRDefault="00941E3F" w:rsidP="00740DF7">
      <w:pPr>
        <w:tabs>
          <w:tab w:val="left" w:pos="9923"/>
        </w:tabs>
        <w:ind w:right="37"/>
        <w:jc w:val="both"/>
        <w:rPr>
          <w:b/>
          <w:bCs/>
          <w:sz w:val="24"/>
          <w:szCs w:val="24"/>
          <w:lang w:val="en-GB"/>
        </w:rPr>
      </w:pPr>
    </w:p>
    <w:tbl>
      <w:tblPr>
        <w:tblStyle w:val="TableGrid"/>
        <w:tblW w:w="0" w:type="auto"/>
        <w:tblLayout w:type="fixed"/>
        <w:tblLook w:val="04A0" w:firstRow="1" w:lastRow="0" w:firstColumn="1" w:lastColumn="0" w:noHBand="0" w:noVBand="1"/>
      </w:tblPr>
      <w:tblGrid>
        <w:gridCol w:w="1838"/>
        <w:gridCol w:w="5528"/>
        <w:gridCol w:w="2552"/>
      </w:tblGrid>
      <w:tr w:rsidR="00941E3F" w:rsidRPr="00304533" w14:paraId="5C6E250B" w14:textId="77777777" w:rsidTr="006A4F25">
        <w:trPr>
          <w:trHeight w:val="899"/>
        </w:trPr>
        <w:tc>
          <w:tcPr>
            <w:tcW w:w="7366" w:type="dxa"/>
            <w:gridSpan w:val="2"/>
            <w:shd w:val="clear" w:color="auto" w:fill="DAEEF3" w:themeFill="accent5" w:themeFillTint="33"/>
            <w:vAlign w:val="center"/>
          </w:tcPr>
          <w:p w14:paraId="28598A7C" w14:textId="729786E5" w:rsidR="00941E3F" w:rsidRPr="00304533" w:rsidRDefault="00941E3F" w:rsidP="006A4F25">
            <w:pPr>
              <w:tabs>
                <w:tab w:val="left" w:pos="9923"/>
              </w:tabs>
              <w:spacing w:before="0" w:after="0" w:line="240" w:lineRule="auto"/>
              <w:ind w:right="37"/>
              <w:rPr>
                <w:b/>
                <w:bCs/>
                <w:color w:val="000000" w:themeColor="text1"/>
              </w:rPr>
            </w:pPr>
            <w:r>
              <w:rPr>
                <w:b/>
                <w:color w:val="000000" w:themeColor="text1"/>
              </w:rPr>
              <w:br w:type="page"/>
              <w:t xml:space="preserve">Abertura do dia </w:t>
            </w:r>
          </w:p>
        </w:tc>
        <w:tc>
          <w:tcPr>
            <w:tcW w:w="2552" w:type="dxa"/>
            <w:shd w:val="clear" w:color="auto" w:fill="DAEEF3" w:themeFill="accent5" w:themeFillTint="33"/>
            <w:vAlign w:val="center"/>
          </w:tcPr>
          <w:p w14:paraId="0E227EFB" w14:textId="77777777" w:rsidR="00941E3F" w:rsidRPr="00304533" w:rsidRDefault="00941E3F" w:rsidP="006A4F25">
            <w:pPr>
              <w:tabs>
                <w:tab w:val="left" w:pos="9923"/>
              </w:tabs>
              <w:spacing w:before="0" w:after="0" w:line="240" w:lineRule="auto"/>
              <w:ind w:right="37"/>
              <w:rPr>
                <w:b/>
                <w:bCs/>
                <w:color w:val="000000" w:themeColor="text1"/>
              </w:rPr>
            </w:pPr>
            <w:r>
              <w:rPr>
                <w:b/>
                <w:color w:val="000000" w:themeColor="text1"/>
              </w:rPr>
              <w:t xml:space="preserve">Duração: 15 minutos </w:t>
            </w:r>
          </w:p>
        </w:tc>
      </w:tr>
      <w:tr w:rsidR="00941E3F" w:rsidRPr="00304533" w14:paraId="388EDBD5" w14:textId="77777777" w:rsidTr="006A4F25">
        <w:trPr>
          <w:trHeight w:val="3400"/>
        </w:trPr>
        <w:tc>
          <w:tcPr>
            <w:tcW w:w="9918" w:type="dxa"/>
            <w:gridSpan w:val="3"/>
            <w:vAlign w:val="center"/>
          </w:tcPr>
          <w:p w14:paraId="08900A3D" w14:textId="77777777" w:rsidR="00941E3F" w:rsidRPr="00304533" w:rsidRDefault="00941E3F" w:rsidP="006A4F25">
            <w:pPr>
              <w:tabs>
                <w:tab w:val="left" w:pos="9923"/>
              </w:tabs>
              <w:spacing w:before="0" w:after="0" w:line="240" w:lineRule="auto"/>
              <w:ind w:right="37"/>
              <w:rPr>
                <w:b/>
                <w:color w:val="000000" w:themeColor="text1"/>
              </w:rPr>
            </w:pPr>
            <w:r>
              <w:rPr>
                <w:b/>
                <w:color w:val="000000" w:themeColor="text1"/>
              </w:rPr>
              <w:t xml:space="preserve">Recursos adicionais necessários: </w:t>
            </w:r>
          </w:p>
          <w:p w14:paraId="01AB32E9" w14:textId="77777777" w:rsidR="00941E3F" w:rsidRPr="00304533" w:rsidRDefault="00941E3F" w:rsidP="005543C2">
            <w:pPr>
              <w:pStyle w:val="ListParagraph"/>
              <w:numPr>
                <w:ilvl w:val="0"/>
                <w:numId w:val="24"/>
              </w:numPr>
              <w:tabs>
                <w:tab w:val="left" w:pos="9923"/>
              </w:tabs>
              <w:ind w:right="37"/>
              <w:rPr>
                <w:bCs/>
                <w:color w:val="000000" w:themeColor="text1"/>
              </w:rPr>
            </w:pPr>
            <w:r>
              <w:rPr>
                <w:color w:val="000000" w:themeColor="text1"/>
              </w:rPr>
              <w:t>Slide 0</w:t>
            </w:r>
          </w:p>
          <w:p w14:paraId="69F26812" w14:textId="3D38EEDB" w:rsidR="005543C2" w:rsidRPr="00304533" w:rsidRDefault="005543C2" w:rsidP="005543C2">
            <w:pPr>
              <w:pStyle w:val="bul1"/>
              <w:numPr>
                <w:ilvl w:val="0"/>
                <w:numId w:val="24"/>
              </w:numPr>
              <w:tabs>
                <w:tab w:val="left" w:pos="9923"/>
              </w:tabs>
              <w:spacing w:before="0" w:after="0" w:line="240" w:lineRule="auto"/>
              <w:ind w:right="37"/>
              <w:contextualSpacing/>
              <w:rPr>
                <w:i/>
                <w:color w:val="00B050"/>
                <w:sz w:val="24"/>
              </w:rPr>
            </w:pPr>
            <w:r>
              <w:rPr>
                <w:color w:val="000000" w:themeColor="text1"/>
                <w:sz w:val="24"/>
              </w:rPr>
              <w:t>Formulários de avaliação do exercício de prestação de formação (ficha de trabalho 3.1. – 1 formulário por formador e por participante) ou uma alternativa eletrónica (por exemplo, Trainingcheck)</w:t>
            </w:r>
            <w:r w:rsidR="00E81967">
              <w:rPr>
                <w:color w:val="000000" w:themeColor="text1"/>
                <w:sz w:val="24"/>
              </w:rPr>
              <w:t xml:space="preserve"> </w:t>
            </w:r>
          </w:p>
          <w:p w14:paraId="18E58793" w14:textId="35E73363" w:rsidR="005543C2" w:rsidRPr="00304533" w:rsidRDefault="005543C2" w:rsidP="00304533">
            <w:pPr>
              <w:tabs>
                <w:tab w:val="left" w:pos="9923"/>
              </w:tabs>
              <w:ind w:right="37"/>
              <w:rPr>
                <w:bCs/>
                <w:color w:val="000000" w:themeColor="text1"/>
              </w:rPr>
            </w:pPr>
          </w:p>
        </w:tc>
      </w:tr>
      <w:tr w:rsidR="00941E3F" w:rsidRPr="00304533" w14:paraId="6659AC67" w14:textId="77777777" w:rsidTr="006A4F25">
        <w:trPr>
          <w:trHeight w:val="2697"/>
        </w:trPr>
        <w:tc>
          <w:tcPr>
            <w:tcW w:w="9918" w:type="dxa"/>
            <w:gridSpan w:val="3"/>
            <w:vAlign w:val="center"/>
          </w:tcPr>
          <w:p w14:paraId="5B945484" w14:textId="6D69F8A1" w:rsidR="00941E3F" w:rsidRPr="00304533" w:rsidRDefault="00941E3F" w:rsidP="006A4F25">
            <w:pPr>
              <w:tabs>
                <w:tab w:val="left" w:pos="9923"/>
              </w:tabs>
              <w:spacing w:before="0" w:after="0" w:line="240" w:lineRule="auto"/>
              <w:ind w:right="37"/>
              <w:rPr>
                <w:b/>
                <w:color w:val="000000" w:themeColor="text1"/>
              </w:rPr>
            </w:pPr>
            <w:r>
              <w:rPr>
                <w:b/>
                <w:color w:val="000000" w:themeColor="text1"/>
              </w:rPr>
              <w:t>Objetivo da sessão</w:t>
            </w:r>
            <w:r w:rsidR="00E81967">
              <w:rPr>
                <w:b/>
                <w:color w:val="000000" w:themeColor="text1"/>
              </w:rPr>
              <w:t xml:space="preserve"> </w:t>
            </w:r>
          </w:p>
          <w:p w14:paraId="647B397F" w14:textId="77777777" w:rsidR="00941E3F" w:rsidRPr="00304533" w:rsidRDefault="00941E3F" w:rsidP="006A4F25">
            <w:pPr>
              <w:tabs>
                <w:tab w:val="left" w:pos="9923"/>
              </w:tabs>
              <w:ind w:right="37"/>
              <w:rPr>
                <w:rFonts w:eastAsia="Calibri" w:cs="Times New Roman"/>
                <w:color w:val="000000" w:themeColor="text1"/>
              </w:rPr>
            </w:pPr>
            <w:r>
              <w:rPr>
                <w:color w:val="000000" w:themeColor="text1"/>
              </w:rPr>
              <w:t>O objetivo desta sessão é avaliar as atividades do dia anterior e o formato do concurso da formação, resumir rapidamente os principais pontos, proporcionar uma oportunidade para verificar se os objetivos das sessões foram alcançados.</w:t>
            </w:r>
          </w:p>
        </w:tc>
      </w:tr>
      <w:tr w:rsidR="00941E3F" w:rsidRPr="00304533" w14:paraId="4763E5EC" w14:textId="77777777" w:rsidTr="006A4F25">
        <w:trPr>
          <w:trHeight w:val="3105"/>
        </w:trPr>
        <w:tc>
          <w:tcPr>
            <w:tcW w:w="9918" w:type="dxa"/>
            <w:gridSpan w:val="3"/>
            <w:vAlign w:val="center"/>
          </w:tcPr>
          <w:p w14:paraId="1937E182" w14:textId="77777777" w:rsidR="00941E3F" w:rsidRPr="00304533" w:rsidRDefault="00941E3F" w:rsidP="006A4F25">
            <w:pPr>
              <w:tabs>
                <w:tab w:val="left" w:pos="9923"/>
              </w:tabs>
              <w:spacing w:before="0" w:after="0" w:line="240" w:lineRule="auto"/>
              <w:ind w:right="37"/>
              <w:rPr>
                <w:b/>
                <w:color w:val="000000" w:themeColor="text1"/>
              </w:rPr>
            </w:pPr>
            <w:r>
              <w:rPr>
                <w:b/>
                <w:color w:val="000000" w:themeColor="text1"/>
              </w:rPr>
              <w:t xml:space="preserve">Objetivos </w:t>
            </w:r>
          </w:p>
          <w:p w14:paraId="0FD2F5E5" w14:textId="77777777" w:rsidR="00941E3F" w:rsidRPr="00304533" w:rsidRDefault="00941E3F" w:rsidP="006A4F25">
            <w:pPr>
              <w:tabs>
                <w:tab w:val="left" w:pos="9923"/>
              </w:tabs>
              <w:ind w:right="37"/>
              <w:rPr>
                <w:rFonts w:eastAsia="Calibri" w:cs="Times New Roman"/>
                <w:color w:val="000000" w:themeColor="text1"/>
              </w:rPr>
            </w:pPr>
            <w:r>
              <w:rPr>
                <w:color w:val="000000" w:themeColor="text1"/>
              </w:rPr>
              <w:t>No final da sessão, os participantes deverão ser capazes de:</w:t>
            </w:r>
          </w:p>
          <w:p w14:paraId="2B30187A" w14:textId="1BD429EC" w:rsidR="00941E3F" w:rsidRPr="00304533" w:rsidRDefault="00941E3F" w:rsidP="006A4F25">
            <w:pPr>
              <w:numPr>
                <w:ilvl w:val="0"/>
                <w:numId w:val="3"/>
              </w:numPr>
              <w:tabs>
                <w:tab w:val="left" w:pos="9923"/>
              </w:tabs>
              <w:spacing w:line="240" w:lineRule="auto"/>
              <w:ind w:right="37"/>
              <w:rPr>
                <w:rFonts w:eastAsia="Calibri" w:cs="Times New Roman"/>
                <w:color w:val="000000" w:themeColor="text1"/>
              </w:rPr>
            </w:pPr>
            <w:r>
              <w:rPr>
                <w:color w:val="000000" w:themeColor="text1"/>
              </w:rPr>
              <w:t>Consolidar a compreensão dos fundamentos e do formato do concurso da formação</w:t>
            </w:r>
          </w:p>
          <w:p w14:paraId="6F27C254" w14:textId="32BDEA30" w:rsidR="00941E3F" w:rsidRPr="00304533" w:rsidRDefault="00941E3F" w:rsidP="006A4F25">
            <w:pPr>
              <w:numPr>
                <w:ilvl w:val="0"/>
                <w:numId w:val="3"/>
              </w:numPr>
              <w:tabs>
                <w:tab w:val="left" w:pos="9923"/>
              </w:tabs>
              <w:spacing w:line="240" w:lineRule="auto"/>
              <w:ind w:right="37"/>
              <w:rPr>
                <w:rFonts w:eastAsia="Calibri" w:cs="Times New Roman"/>
                <w:color w:val="000000" w:themeColor="text1"/>
              </w:rPr>
            </w:pPr>
            <w:r>
              <w:rPr>
                <w:color w:val="000000" w:themeColor="text1"/>
              </w:rPr>
              <w:t>Esclarecer quaisquer dúvidas que possam ter em relação às atividades futuras</w:t>
            </w:r>
          </w:p>
          <w:p w14:paraId="3ACE0662" w14:textId="4D7A13F4" w:rsidR="00647368" w:rsidRPr="00304533" w:rsidRDefault="00647368" w:rsidP="006A4F25">
            <w:pPr>
              <w:numPr>
                <w:ilvl w:val="0"/>
                <w:numId w:val="3"/>
              </w:numPr>
              <w:tabs>
                <w:tab w:val="left" w:pos="9923"/>
              </w:tabs>
              <w:spacing w:line="240" w:lineRule="auto"/>
              <w:ind w:right="37"/>
              <w:rPr>
                <w:rFonts w:eastAsia="Calibri" w:cs="Times New Roman"/>
                <w:color w:val="000000" w:themeColor="text1"/>
              </w:rPr>
            </w:pPr>
            <w:r>
              <w:rPr>
                <w:color w:val="000000" w:themeColor="text1"/>
              </w:rPr>
              <w:t>Compreender como funciona a avaliação do desempenho dos diversos trabalhos de equipa</w:t>
            </w:r>
          </w:p>
          <w:p w14:paraId="635711B1" w14:textId="77777777" w:rsidR="00941E3F" w:rsidRPr="00304533" w:rsidRDefault="00941E3F" w:rsidP="006A4F25">
            <w:pPr>
              <w:tabs>
                <w:tab w:val="left" w:pos="9923"/>
              </w:tabs>
              <w:spacing w:line="240" w:lineRule="auto"/>
              <w:ind w:left="360" w:right="37"/>
              <w:rPr>
                <w:rFonts w:eastAsia="Calibri" w:cs="Times New Roman"/>
                <w:color w:val="000000" w:themeColor="text1"/>
              </w:rPr>
            </w:pPr>
          </w:p>
          <w:p w14:paraId="1E4E92D6" w14:textId="77777777" w:rsidR="00941E3F" w:rsidRPr="00304533" w:rsidRDefault="00941E3F" w:rsidP="006A4F25">
            <w:pPr>
              <w:pStyle w:val="bul1"/>
              <w:numPr>
                <w:ilvl w:val="0"/>
                <w:numId w:val="0"/>
              </w:numPr>
              <w:tabs>
                <w:tab w:val="left" w:pos="9923"/>
              </w:tabs>
              <w:spacing w:before="0" w:after="0" w:line="240" w:lineRule="auto"/>
              <w:ind w:right="37"/>
              <w:rPr>
                <w:color w:val="000000" w:themeColor="text1"/>
                <w:sz w:val="24"/>
                <w:lang w:val="en-GB"/>
              </w:rPr>
            </w:pPr>
          </w:p>
        </w:tc>
      </w:tr>
      <w:tr w:rsidR="00941E3F" w:rsidRPr="00304533" w14:paraId="2C8EEC39" w14:textId="77777777" w:rsidTr="006A4F25">
        <w:trPr>
          <w:trHeight w:val="2697"/>
        </w:trPr>
        <w:tc>
          <w:tcPr>
            <w:tcW w:w="9918" w:type="dxa"/>
            <w:gridSpan w:val="3"/>
            <w:vAlign w:val="center"/>
          </w:tcPr>
          <w:p w14:paraId="5E7861D4" w14:textId="77777777" w:rsidR="00941E3F" w:rsidRPr="00304533" w:rsidRDefault="00941E3F" w:rsidP="006A4F25">
            <w:pPr>
              <w:tabs>
                <w:tab w:val="left" w:pos="9923"/>
              </w:tabs>
              <w:spacing w:before="0" w:after="0" w:line="240" w:lineRule="auto"/>
              <w:ind w:right="37"/>
              <w:rPr>
                <w:b/>
                <w:color w:val="000000" w:themeColor="text1"/>
              </w:rPr>
            </w:pPr>
            <w:r>
              <w:rPr>
                <w:b/>
                <w:color w:val="000000" w:themeColor="text1"/>
              </w:rPr>
              <w:t>Orientação para o formador</w:t>
            </w:r>
          </w:p>
          <w:p w14:paraId="4B4DECB7" w14:textId="73B7DC3F" w:rsidR="00941E3F" w:rsidRPr="00304533" w:rsidRDefault="00941E3F" w:rsidP="006A4F25">
            <w:pPr>
              <w:tabs>
                <w:tab w:val="left" w:pos="9923"/>
              </w:tabs>
              <w:ind w:right="37"/>
              <w:rPr>
                <w:color w:val="000000" w:themeColor="text1"/>
              </w:rPr>
            </w:pPr>
            <w:r>
              <w:rPr>
                <w:color w:val="000000" w:themeColor="text1"/>
              </w:rPr>
              <w:t xml:space="preserve">Esta sessão foi preparada para permitir que os estudantes saibam o que devem esperar descobrir, fazer e aprender ao longo do dia, bem como familiarizar-se com os objetivos de aprendizagem definidos. Use-a também para mostrar os formulários de avaliação (em papel ou em versão eletrónica) que vai utilizar. </w:t>
            </w:r>
          </w:p>
          <w:p w14:paraId="077EF523" w14:textId="77777777" w:rsidR="00941E3F" w:rsidRPr="00304533" w:rsidRDefault="00941E3F" w:rsidP="006A4F25">
            <w:pPr>
              <w:tabs>
                <w:tab w:val="left" w:pos="9923"/>
              </w:tabs>
              <w:spacing w:before="0" w:after="0" w:line="240" w:lineRule="auto"/>
              <w:ind w:right="37"/>
              <w:rPr>
                <w:b/>
                <w:color w:val="000000" w:themeColor="text1"/>
              </w:rPr>
            </w:pPr>
          </w:p>
        </w:tc>
      </w:tr>
      <w:tr w:rsidR="00941E3F" w:rsidRPr="00304533" w14:paraId="32973384" w14:textId="77777777" w:rsidTr="006A4F25">
        <w:trPr>
          <w:trHeight w:val="701"/>
        </w:trPr>
        <w:tc>
          <w:tcPr>
            <w:tcW w:w="9918" w:type="dxa"/>
            <w:gridSpan w:val="3"/>
            <w:tcBorders>
              <w:bottom w:val="single" w:sz="4" w:space="0" w:color="auto"/>
            </w:tcBorders>
            <w:shd w:val="clear" w:color="auto" w:fill="DBE5F1" w:themeFill="accent1" w:themeFillTint="33"/>
            <w:vAlign w:val="center"/>
          </w:tcPr>
          <w:p w14:paraId="02091C81" w14:textId="77777777" w:rsidR="00941E3F" w:rsidRPr="00304533" w:rsidRDefault="00941E3F" w:rsidP="006A4F25">
            <w:pPr>
              <w:tabs>
                <w:tab w:val="left" w:pos="9923"/>
              </w:tabs>
              <w:spacing w:before="0" w:after="0" w:line="240" w:lineRule="auto"/>
              <w:ind w:right="37"/>
              <w:rPr>
                <w:b/>
                <w:color w:val="000000" w:themeColor="text1"/>
              </w:rPr>
            </w:pPr>
            <w:r>
              <w:rPr>
                <w:b/>
                <w:color w:val="000000" w:themeColor="text1"/>
              </w:rPr>
              <w:lastRenderedPageBreak/>
              <w:t>Teor da sessão</w:t>
            </w:r>
          </w:p>
        </w:tc>
      </w:tr>
      <w:tr w:rsidR="00941E3F" w:rsidRPr="00304533" w14:paraId="0AE53F72" w14:textId="77777777" w:rsidTr="006A4F25">
        <w:trPr>
          <w:trHeight w:val="629"/>
        </w:trPr>
        <w:tc>
          <w:tcPr>
            <w:tcW w:w="1838" w:type="dxa"/>
            <w:shd w:val="clear" w:color="auto" w:fill="DBE5F1" w:themeFill="accent1" w:themeFillTint="33"/>
            <w:vAlign w:val="center"/>
          </w:tcPr>
          <w:p w14:paraId="6DA020B3" w14:textId="77777777" w:rsidR="00941E3F" w:rsidRPr="00304533" w:rsidRDefault="00941E3F" w:rsidP="006A4F25">
            <w:pPr>
              <w:tabs>
                <w:tab w:val="left" w:pos="9923"/>
              </w:tabs>
              <w:spacing w:before="0" w:after="0" w:line="240" w:lineRule="auto"/>
              <w:ind w:right="37"/>
              <w:rPr>
                <w:b/>
                <w:color w:val="000000" w:themeColor="text1"/>
              </w:rPr>
            </w:pPr>
            <w:r>
              <w:rPr>
                <w:b/>
                <w:color w:val="000000" w:themeColor="text1"/>
              </w:rPr>
              <w:t>Atividade/slide/material</w:t>
            </w:r>
          </w:p>
        </w:tc>
        <w:tc>
          <w:tcPr>
            <w:tcW w:w="8080" w:type="dxa"/>
            <w:gridSpan w:val="2"/>
            <w:shd w:val="clear" w:color="auto" w:fill="DBE5F1" w:themeFill="accent1" w:themeFillTint="33"/>
            <w:vAlign w:val="center"/>
          </w:tcPr>
          <w:p w14:paraId="33136A64" w14:textId="77777777" w:rsidR="00941E3F" w:rsidRPr="00304533" w:rsidRDefault="00941E3F" w:rsidP="006A4F25">
            <w:pPr>
              <w:tabs>
                <w:tab w:val="left" w:pos="9923"/>
              </w:tabs>
              <w:spacing w:before="0" w:after="0" w:line="240" w:lineRule="auto"/>
              <w:ind w:right="37"/>
              <w:rPr>
                <w:b/>
                <w:color w:val="000000" w:themeColor="text1"/>
              </w:rPr>
            </w:pPr>
            <w:r>
              <w:rPr>
                <w:b/>
                <w:color w:val="000000" w:themeColor="text1"/>
              </w:rPr>
              <w:t>Teor</w:t>
            </w:r>
          </w:p>
        </w:tc>
      </w:tr>
      <w:tr w:rsidR="00941E3F" w:rsidRPr="00304533" w14:paraId="3B40C54F" w14:textId="77777777" w:rsidTr="006A4F25">
        <w:tc>
          <w:tcPr>
            <w:tcW w:w="1838" w:type="dxa"/>
            <w:vAlign w:val="center"/>
          </w:tcPr>
          <w:p w14:paraId="17BFA5F9" w14:textId="77777777" w:rsidR="00941E3F" w:rsidRPr="00304533" w:rsidRDefault="00941E3F" w:rsidP="006A4F25">
            <w:pPr>
              <w:tabs>
                <w:tab w:val="left" w:pos="9923"/>
              </w:tabs>
              <w:spacing w:before="0" w:after="0" w:line="240" w:lineRule="auto"/>
              <w:ind w:right="37"/>
              <w:rPr>
                <w:color w:val="000000" w:themeColor="text1"/>
              </w:rPr>
            </w:pPr>
            <w:r>
              <w:rPr>
                <w:color w:val="000000" w:themeColor="text1"/>
              </w:rPr>
              <w:t>Slide</w:t>
            </w:r>
          </w:p>
          <w:p w14:paraId="413541DB" w14:textId="77777777" w:rsidR="00941E3F" w:rsidRPr="00304533" w:rsidRDefault="00941E3F" w:rsidP="006A4F25">
            <w:pPr>
              <w:tabs>
                <w:tab w:val="left" w:pos="9923"/>
              </w:tabs>
              <w:spacing w:before="0" w:after="0" w:line="240" w:lineRule="auto"/>
              <w:ind w:right="37"/>
              <w:rPr>
                <w:color w:val="000000" w:themeColor="text1"/>
              </w:rPr>
            </w:pPr>
            <w:r>
              <w:rPr>
                <w:color w:val="000000" w:themeColor="text1"/>
              </w:rPr>
              <w:t>Agenda</w:t>
            </w:r>
          </w:p>
          <w:p w14:paraId="2E4F05B8" w14:textId="419EBF53" w:rsidR="005543C2" w:rsidRPr="00304533" w:rsidRDefault="005543C2" w:rsidP="006A4F25">
            <w:pPr>
              <w:tabs>
                <w:tab w:val="left" w:pos="9923"/>
              </w:tabs>
              <w:spacing w:before="0" w:after="0" w:line="240" w:lineRule="auto"/>
              <w:ind w:right="37"/>
              <w:rPr>
                <w:color w:val="000000" w:themeColor="text1"/>
              </w:rPr>
            </w:pPr>
            <w:r>
              <w:rPr>
                <w:color w:val="000000" w:themeColor="text1"/>
              </w:rPr>
              <w:t>Formulário de avaliação da prestação de formação</w:t>
            </w:r>
          </w:p>
        </w:tc>
        <w:tc>
          <w:tcPr>
            <w:tcW w:w="8080" w:type="dxa"/>
            <w:gridSpan w:val="2"/>
            <w:vAlign w:val="center"/>
          </w:tcPr>
          <w:p w14:paraId="289B2987" w14:textId="77777777" w:rsidR="00941E3F" w:rsidRPr="00304533" w:rsidRDefault="00941E3F" w:rsidP="006A4F25">
            <w:pPr>
              <w:tabs>
                <w:tab w:val="left" w:pos="9923"/>
              </w:tabs>
              <w:spacing w:before="0" w:after="0" w:line="240" w:lineRule="auto"/>
              <w:ind w:right="37"/>
              <w:rPr>
                <w:color w:val="000000" w:themeColor="text1"/>
              </w:rPr>
            </w:pPr>
            <w:r>
              <w:rPr>
                <w:color w:val="000000" w:themeColor="text1"/>
              </w:rPr>
              <w:t xml:space="preserve">Enquanto os participantes começam a chegar à formação pode mostrar um slide 0 para lhes dar as boas-vindas. </w:t>
            </w:r>
          </w:p>
          <w:p w14:paraId="6394F708" w14:textId="77777777" w:rsidR="00941E3F" w:rsidRPr="00304533" w:rsidRDefault="00941E3F" w:rsidP="006A4F25">
            <w:pPr>
              <w:tabs>
                <w:tab w:val="left" w:pos="9923"/>
              </w:tabs>
              <w:spacing w:before="0" w:after="0" w:line="240" w:lineRule="auto"/>
              <w:ind w:right="37"/>
              <w:rPr>
                <w:color w:val="000000" w:themeColor="text1"/>
              </w:rPr>
            </w:pPr>
          </w:p>
          <w:p w14:paraId="64D5E9B0" w14:textId="15896058" w:rsidR="00941E3F" w:rsidRPr="00304533" w:rsidRDefault="00941E3F" w:rsidP="006A4F25">
            <w:pPr>
              <w:tabs>
                <w:tab w:val="left" w:pos="9923"/>
              </w:tabs>
              <w:spacing w:before="0" w:after="0" w:line="240" w:lineRule="auto"/>
              <w:ind w:right="37"/>
              <w:rPr>
                <w:color w:val="000000" w:themeColor="text1"/>
              </w:rPr>
            </w:pPr>
            <w:r>
              <w:rPr>
                <w:color w:val="000000" w:themeColor="text1"/>
              </w:rPr>
              <w:t xml:space="preserve">Com base na agenda, ilustre a forma como o programa do 3.º dia se irá desenvolver. </w:t>
            </w:r>
          </w:p>
          <w:p w14:paraId="5241DF3E" w14:textId="0C2E612E" w:rsidR="005543C2" w:rsidRPr="00304533" w:rsidRDefault="005543C2" w:rsidP="006A4F25">
            <w:pPr>
              <w:tabs>
                <w:tab w:val="left" w:pos="9923"/>
              </w:tabs>
              <w:spacing w:before="0" w:after="0" w:line="240" w:lineRule="auto"/>
              <w:ind w:right="37"/>
              <w:rPr>
                <w:color w:val="000000" w:themeColor="text1"/>
              </w:rPr>
            </w:pPr>
          </w:p>
          <w:p w14:paraId="6A52D842" w14:textId="75A4343B" w:rsidR="005543C2" w:rsidRPr="00304533" w:rsidRDefault="005543C2" w:rsidP="006A4F25">
            <w:pPr>
              <w:tabs>
                <w:tab w:val="left" w:pos="9923"/>
              </w:tabs>
              <w:spacing w:before="0" w:after="0" w:line="240" w:lineRule="auto"/>
              <w:ind w:right="37"/>
              <w:rPr>
                <w:color w:val="000000" w:themeColor="text1"/>
              </w:rPr>
            </w:pPr>
            <w:r>
              <w:rPr>
                <w:color w:val="000000" w:themeColor="text1"/>
              </w:rPr>
              <w:t>Distribua a avaliação da prestação de formação e ilustre o seu conteúdo e utilização.</w:t>
            </w:r>
          </w:p>
          <w:p w14:paraId="7D72E178" w14:textId="77777777" w:rsidR="00941E3F" w:rsidRPr="00304533" w:rsidRDefault="00941E3F" w:rsidP="006A4F25">
            <w:pPr>
              <w:tabs>
                <w:tab w:val="left" w:pos="9923"/>
              </w:tabs>
              <w:spacing w:before="0" w:after="0" w:line="240" w:lineRule="auto"/>
              <w:ind w:right="37"/>
              <w:rPr>
                <w:color w:val="000000" w:themeColor="text1"/>
              </w:rPr>
            </w:pPr>
          </w:p>
        </w:tc>
      </w:tr>
      <w:tr w:rsidR="00941E3F" w:rsidRPr="00304533" w14:paraId="72495D3A" w14:textId="77777777" w:rsidTr="006A4F25">
        <w:trPr>
          <w:trHeight w:val="1412"/>
        </w:trPr>
        <w:tc>
          <w:tcPr>
            <w:tcW w:w="9918" w:type="dxa"/>
            <w:gridSpan w:val="3"/>
            <w:vAlign w:val="center"/>
          </w:tcPr>
          <w:p w14:paraId="3EDE4656" w14:textId="77777777" w:rsidR="00941E3F" w:rsidRPr="00304533" w:rsidRDefault="00941E3F" w:rsidP="006A4F25">
            <w:pPr>
              <w:tabs>
                <w:tab w:val="left" w:pos="9923"/>
              </w:tabs>
              <w:spacing w:before="0" w:after="0" w:line="240" w:lineRule="auto"/>
              <w:ind w:right="37"/>
              <w:rPr>
                <w:b/>
                <w:color w:val="000000" w:themeColor="text1"/>
              </w:rPr>
            </w:pPr>
            <w:r>
              <w:rPr>
                <w:b/>
                <w:color w:val="000000" w:themeColor="text1"/>
              </w:rPr>
              <w:t>Exercícios práticos</w:t>
            </w:r>
          </w:p>
          <w:p w14:paraId="703D1486" w14:textId="733E0A41" w:rsidR="00941E3F" w:rsidRPr="00304533" w:rsidRDefault="00941E3F" w:rsidP="006A4F25">
            <w:pPr>
              <w:tabs>
                <w:tab w:val="left" w:pos="426"/>
                <w:tab w:val="left" w:pos="851"/>
                <w:tab w:val="left" w:pos="9923"/>
              </w:tabs>
              <w:spacing w:before="0" w:after="0" w:line="240" w:lineRule="auto"/>
              <w:ind w:right="37"/>
              <w:rPr>
                <w:rFonts w:eastAsia="Times New Roman" w:cs="Calibri"/>
                <w:color w:val="000000" w:themeColor="text1"/>
              </w:rPr>
            </w:pPr>
            <w:r>
              <w:rPr>
                <w:color w:val="000000" w:themeColor="text1"/>
              </w:rPr>
              <w:t>n.a.</w:t>
            </w:r>
            <w:r w:rsidR="00E81967">
              <w:rPr>
                <w:color w:val="000000" w:themeColor="text1"/>
              </w:rPr>
              <w:t xml:space="preserve"> </w:t>
            </w:r>
          </w:p>
        </w:tc>
      </w:tr>
      <w:tr w:rsidR="00941E3F" w:rsidRPr="00304533" w14:paraId="66E5FD89" w14:textId="77777777" w:rsidTr="006A4F25">
        <w:tc>
          <w:tcPr>
            <w:tcW w:w="9918" w:type="dxa"/>
            <w:gridSpan w:val="3"/>
            <w:vAlign w:val="center"/>
          </w:tcPr>
          <w:p w14:paraId="038A605A" w14:textId="77777777" w:rsidR="00941E3F" w:rsidRPr="00304533" w:rsidRDefault="00941E3F" w:rsidP="006A4F25">
            <w:pPr>
              <w:tabs>
                <w:tab w:val="left" w:pos="9923"/>
              </w:tabs>
              <w:spacing w:before="0" w:after="0" w:line="240" w:lineRule="auto"/>
              <w:ind w:right="37"/>
              <w:rPr>
                <w:b/>
                <w:color w:val="000000" w:themeColor="text1"/>
              </w:rPr>
            </w:pPr>
            <w:r>
              <w:rPr>
                <w:b/>
                <w:color w:val="000000" w:themeColor="text1"/>
              </w:rPr>
              <w:t>Avaliação/verificação de conhecimentos</w:t>
            </w:r>
          </w:p>
          <w:p w14:paraId="6E9F0DEC" w14:textId="77777777" w:rsidR="00941E3F" w:rsidRPr="00304533" w:rsidRDefault="00941E3F" w:rsidP="006A4F25">
            <w:pPr>
              <w:tabs>
                <w:tab w:val="left" w:pos="9923"/>
              </w:tabs>
              <w:spacing w:before="0" w:after="0" w:line="240" w:lineRule="auto"/>
              <w:ind w:right="37"/>
              <w:rPr>
                <w:color w:val="000000" w:themeColor="text1"/>
              </w:rPr>
            </w:pPr>
            <w:r>
              <w:rPr>
                <w:color w:val="000000" w:themeColor="text1"/>
              </w:rPr>
              <w:t xml:space="preserve">n.a. </w:t>
            </w:r>
          </w:p>
        </w:tc>
      </w:tr>
    </w:tbl>
    <w:p w14:paraId="77D0D3D4" w14:textId="6A885720" w:rsidR="00941E3F" w:rsidRPr="00304533" w:rsidRDefault="00941E3F" w:rsidP="00740DF7">
      <w:pPr>
        <w:tabs>
          <w:tab w:val="left" w:pos="9923"/>
        </w:tabs>
        <w:ind w:right="37"/>
        <w:jc w:val="both"/>
        <w:rPr>
          <w:b/>
          <w:bCs/>
          <w:sz w:val="24"/>
          <w:szCs w:val="24"/>
          <w:lang w:val="en-GB"/>
        </w:rPr>
      </w:pPr>
    </w:p>
    <w:p w14:paraId="0B8363E9" w14:textId="77777777" w:rsidR="00941E3F" w:rsidRPr="00304533" w:rsidRDefault="00941E3F">
      <w:pPr>
        <w:rPr>
          <w:b/>
          <w:bCs/>
          <w:sz w:val="24"/>
          <w:szCs w:val="24"/>
        </w:rPr>
      </w:pPr>
      <w:r>
        <w:br w:type="page"/>
      </w:r>
    </w:p>
    <w:p w14:paraId="60F0F5FF" w14:textId="77777777" w:rsidR="009A0F87" w:rsidRPr="00304533" w:rsidRDefault="009A0F87" w:rsidP="00740DF7">
      <w:pPr>
        <w:tabs>
          <w:tab w:val="left" w:pos="9923"/>
        </w:tabs>
        <w:ind w:right="37"/>
        <w:jc w:val="both"/>
        <w:rPr>
          <w:b/>
          <w:bCs/>
          <w:sz w:val="24"/>
          <w:szCs w:val="24"/>
          <w:lang w:val="en-GB"/>
        </w:rPr>
      </w:pPr>
    </w:p>
    <w:tbl>
      <w:tblPr>
        <w:tblStyle w:val="TableGrid"/>
        <w:tblW w:w="9918" w:type="dxa"/>
        <w:tblLayout w:type="fixed"/>
        <w:tblLook w:val="04A0" w:firstRow="1" w:lastRow="0" w:firstColumn="1" w:lastColumn="0" w:noHBand="0" w:noVBand="1"/>
      </w:tblPr>
      <w:tblGrid>
        <w:gridCol w:w="1838"/>
        <w:gridCol w:w="5007"/>
        <w:gridCol w:w="3073"/>
      </w:tblGrid>
      <w:tr w:rsidR="009966D8" w:rsidRPr="00304533" w14:paraId="38F8D631" w14:textId="77777777" w:rsidTr="00BE6B6D">
        <w:trPr>
          <w:trHeight w:val="899"/>
        </w:trPr>
        <w:tc>
          <w:tcPr>
            <w:tcW w:w="6845" w:type="dxa"/>
            <w:gridSpan w:val="2"/>
            <w:shd w:val="clear" w:color="auto" w:fill="DAEEF3" w:themeFill="accent5" w:themeFillTint="33"/>
            <w:vAlign w:val="center"/>
          </w:tcPr>
          <w:p w14:paraId="402FCADE" w14:textId="06D40846" w:rsidR="009966D8" w:rsidRPr="00304533" w:rsidRDefault="009966D8" w:rsidP="00740DF7">
            <w:pPr>
              <w:tabs>
                <w:tab w:val="left" w:pos="9923"/>
              </w:tabs>
              <w:spacing w:before="0" w:after="0" w:line="240" w:lineRule="auto"/>
              <w:ind w:right="37"/>
              <w:rPr>
                <w:b/>
                <w:bCs/>
                <w:color w:val="000000" w:themeColor="text1"/>
              </w:rPr>
            </w:pPr>
            <w:r>
              <w:rPr>
                <w:b/>
                <w:color w:val="000000" w:themeColor="text1"/>
              </w:rPr>
              <w:br w:type="page"/>
              <w:t xml:space="preserve">Sessão 3.1 Concurso de formação – Equipas 1 e 2 </w:t>
            </w:r>
          </w:p>
        </w:tc>
        <w:tc>
          <w:tcPr>
            <w:tcW w:w="3073" w:type="dxa"/>
            <w:shd w:val="clear" w:color="auto" w:fill="DAEEF3" w:themeFill="accent5" w:themeFillTint="33"/>
            <w:vAlign w:val="center"/>
          </w:tcPr>
          <w:p w14:paraId="04868DC1" w14:textId="77777777" w:rsidR="009966D8" w:rsidRPr="00304533" w:rsidRDefault="009966D8" w:rsidP="00740DF7">
            <w:pPr>
              <w:tabs>
                <w:tab w:val="left" w:pos="9923"/>
              </w:tabs>
              <w:spacing w:before="0" w:after="0" w:line="240" w:lineRule="auto"/>
              <w:ind w:right="37"/>
              <w:rPr>
                <w:b/>
                <w:bCs/>
                <w:color w:val="000000" w:themeColor="text1"/>
              </w:rPr>
            </w:pPr>
            <w:r>
              <w:rPr>
                <w:b/>
                <w:color w:val="000000" w:themeColor="text1"/>
              </w:rPr>
              <w:t xml:space="preserve">Duração: 180 minutos </w:t>
            </w:r>
          </w:p>
        </w:tc>
      </w:tr>
      <w:tr w:rsidR="009966D8" w:rsidRPr="00304533" w14:paraId="1FB97DA4" w14:textId="77777777" w:rsidTr="00BE6B6D">
        <w:trPr>
          <w:trHeight w:val="3400"/>
        </w:trPr>
        <w:tc>
          <w:tcPr>
            <w:tcW w:w="9918" w:type="dxa"/>
            <w:gridSpan w:val="3"/>
            <w:vAlign w:val="center"/>
          </w:tcPr>
          <w:p w14:paraId="3D3DEEAB" w14:textId="77777777" w:rsidR="009966D8" w:rsidRPr="00304533" w:rsidRDefault="009966D8" w:rsidP="00740DF7">
            <w:pPr>
              <w:tabs>
                <w:tab w:val="left" w:pos="9923"/>
              </w:tabs>
              <w:spacing w:before="0" w:after="0" w:line="240" w:lineRule="auto"/>
              <w:ind w:right="37"/>
              <w:rPr>
                <w:b/>
              </w:rPr>
            </w:pPr>
            <w:r>
              <w:rPr>
                <w:b/>
              </w:rPr>
              <w:t xml:space="preserve">Recursos necessários: </w:t>
            </w:r>
          </w:p>
          <w:p w14:paraId="0BF9D9EF" w14:textId="77777777" w:rsidR="009966D8" w:rsidRPr="00304533" w:rsidRDefault="009966D8" w:rsidP="00740DF7">
            <w:pPr>
              <w:pStyle w:val="bul1"/>
              <w:numPr>
                <w:ilvl w:val="0"/>
                <w:numId w:val="22"/>
              </w:numPr>
              <w:tabs>
                <w:tab w:val="left" w:pos="9923"/>
              </w:tabs>
              <w:spacing w:before="0" w:after="0" w:line="240" w:lineRule="auto"/>
              <w:ind w:right="37"/>
              <w:contextualSpacing/>
              <w:rPr>
                <w:i/>
                <w:color w:val="00B050"/>
                <w:sz w:val="24"/>
              </w:rPr>
            </w:pPr>
            <w:r>
              <w:rPr>
                <w:color w:val="000000" w:themeColor="text1"/>
                <w:sz w:val="24"/>
              </w:rPr>
              <w:t>Cartões para comentários adicionais (1 cartão por participante e por formador)</w:t>
            </w:r>
          </w:p>
          <w:p w14:paraId="0B2A6810" w14:textId="3986C7DF" w:rsidR="009966D8" w:rsidRPr="00304533" w:rsidRDefault="00CC6ADC" w:rsidP="00740DF7">
            <w:pPr>
              <w:pStyle w:val="bul1"/>
              <w:numPr>
                <w:ilvl w:val="0"/>
                <w:numId w:val="22"/>
              </w:numPr>
              <w:tabs>
                <w:tab w:val="left" w:pos="9923"/>
              </w:tabs>
              <w:spacing w:before="0" w:after="0" w:line="240" w:lineRule="auto"/>
              <w:ind w:right="37"/>
              <w:contextualSpacing/>
              <w:rPr>
                <w:i/>
                <w:color w:val="00B050"/>
                <w:sz w:val="24"/>
              </w:rPr>
            </w:pPr>
            <w:r>
              <w:rPr>
                <w:color w:val="000000" w:themeColor="text1"/>
                <w:sz w:val="24"/>
              </w:rPr>
              <w:t>Formulários de avaliação do exercício de prestação de formação (ficha de trabalho 3.1. – 1 formulário por formador e por participante) ou uma alternativa eletrónica (por exemplo, Trainingcheck)</w:t>
            </w:r>
            <w:r w:rsidR="00E81967">
              <w:rPr>
                <w:color w:val="000000" w:themeColor="text1"/>
                <w:sz w:val="24"/>
              </w:rPr>
              <w:t xml:space="preserve"> </w:t>
            </w:r>
          </w:p>
          <w:p w14:paraId="74E6F72A" w14:textId="77777777" w:rsidR="009966D8" w:rsidRPr="00304533" w:rsidRDefault="009966D8" w:rsidP="00740DF7">
            <w:pPr>
              <w:pStyle w:val="bul1"/>
              <w:numPr>
                <w:ilvl w:val="0"/>
                <w:numId w:val="22"/>
              </w:numPr>
              <w:tabs>
                <w:tab w:val="left" w:pos="9923"/>
              </w:tabs>
              <w:spacing w:before="0" w:after="0" w:line="240" w:lineRule="auto"/>
              <w:ind w:right="37"/>
              <w:contextualSpacing/>
              <w:rPr>
                <w:i/>
                <w:color w:val="00B050"/>
                <w:sz w:val="24"/>
              </w:rPr>
            </w:pPr>
            <w:r>
              <w:rPr>
                <w:color w:val="000000" w:themeColor="text1"/>
                <w:sz w:val="24"/>
              </w:rPr>
              <w:t>Planos de formação para as equipas participantes</w:t>
            </w:r>
          </w:p>
          <w:p w14:paraId="5BA4FFCA" w14:textId="77777777" w:rsidR="009966D8" w:rsidRPr="00304533" w:rsidRDefault="009966D8" w:rsidP="00740DF7">
            <w:pPr>
              <w:pStyle w:val="bul1"/>
              <w:numPr>
                <w:ilvl w:val="0"/>
                <w:numId w:val="22"/>
              </w:numPr>
              <w:tabs>
                <w:tab w:val="left" w:pos="9923"/>
              </w:tabs>
              <w:spacing w:before="0" w:after="0" w:line="240" w:lineRule="auto"/>
              <w:ind w:right="37"/>
              <w:contextualSpacing/>
              <w:rPr>
                <w:i/>
                <w:color w:val="00B050"/>
                <w:sz w:val="24"/>
              </w:rPr>
            </w:pPr>
            <w:r>
              <w:rPr>
                <w:color w:val="000000" w:themeColor="text1"/>
                <w:sz w:val="24"/>
              </w:rPr>
              <w:t>Qualquer outro material adicional se solicitado pelos aprendentes/formadores</w:t>
            </w:r>
          </w:p>
          <w:p w14:paraId="63F5DA32" w14:textId="4D5C974D" w:rsidR="009966D8" w:rsidRPr="00304533" w:rsidRDefault="009966D8" w:rsidP="00740DF7">
            <w:pPr>
              <w:pStyle w:val="bul1"/>
              <w:numPr>
                <w:ilvl w:val="0"/>
                <w:numId w:val="22"/>
              </w:numPr>
              <w:tabs>
                <w:tab w:val="left" w:pos="9923"/>
              </w:tabs>
              <w:spacing w:before="0" w:after="0" w:line="240" w:lineRule="auto"/>
              <w:ind w:right="37"/>
              <w:contextualSpacing/>
              <w:rPr>
                <w:i/>
                <w:color w:val="00B050"/>
                <w:sz w:val="24"/>
              </w:rPr>
            </w:pPr>
            <w:r>
              <w:rPr>
                <w:color w:val="000000" w:themeColor="text1"/>
                <w:sz w:val="24"/>
              </w:rPr>
              <w:t>Fichas de cores (cores suficientes por participante que vota)</w:t>
            </w:r>
          </w:p>
          <w:p w14:paraId="69C0ACFE" w14:textId="77777777" w:rsidR="009966D8" w:rsidRPr="00304533" w:rsidRDefault="009966D8" w:rsidP="00740DF7">
            <w:pPr>
              <w:pStyle w:val="bul1"/>
              <w:numPr>
                <w:ilvl w:val="0"/>
                <w:numId w:val="22"/>
              </w:numPr>
              <w:tabs>
                <w:tab w:val="left" w:pos="9923"/>
              </w:tabs>
              <w:spacing w:before="0" w:after="0" w:line="240" w:lineRule="auto"/>
              <w:ind w:right="37"/>
              <w:contextualSpacing/>
              <w:rPr>
                <w:i/>
                <w:color w:val="00B050"/>
                <w:sz w:val="24"/>
              </w:rPr>
            </w:pPr>
            <w:r>
              <w:rPr>
                <w:color w:val="000000" w:themeColor="text1"/>
                <w:sz w:val="24"/>
              </w:rPr>
              <w:t xml:space="preserve">Caixa para a recolha dos votos </w:t>
            </w:r>
          </w:p>
        </w:tc>
      </w:tr>
      <w:tr w:rsidR="009966D8" w:rsidRPr="00304533" w14:paraId="5E1441D5" w14:textId="77777777" w:rsidTr="00BE6B6D">
        <w:trPr>
          <w:trHeight w:val="2697"/>
        </w:trPr>
        <w:tc>
          <w:tcPr>
            <w:tcW w:w="9918" w:type="dxa"/>
            <w:gridSpan w:val="3"/>
            <w:vAlign w:val="center"/>
          </w:tcPr>
          <w:p w14:paraId="2A15CF9A" w14:textId="7D0838EB" w:rsidR="009966D8" w:rsidRPr="00304533" w:rsidRDefault="009966D8" w:rsidP="00740DF7">
            <w:pPr>
              <w:tabs>
                <w:tab w:val="left" w:pos="9923"/>
              </w:tabs>
              <w:spacing w:before="0" w:after="0" w:line="240" w:lineRule="auto"/>
              <w:ind w:right="37"/>
              <w:rPr>
                <w:b/>
              </w:rPr>
            </w:pPr>
            <w:r>
              <w:rPr>
                <w:b/>
              </w:rPr>
              <w:t>Objetivo da sessão</w:t>
            </w:r>
            <w:r w:rsidR="00E81967">
              <w:rPr>
                <w:b/>
              </w:rPr>
              <w:t xml:space="preserve"> </w:t>
            </w:r>
          </w:p>
          <w:p w14:paraId="21CA0450" w14:textId="1D41EACF" w:rsidR="009966D8" w:rsidRPr="00304533" w:rsidRDefault="009966D8" w:rsidP="00740DF7">
            <w:pPr>
              <w:tabs>
                <w:tab w:val="left" w:pos="9923"/>
              </w:tabs>
              <w:spacing w:before="0" w:after="0" w:line="240" w:lineRule="auto"/>
              <w:ind w:right="37"/>
              <w:rPr>
                <w:rFonts w:eastAsia="Calibri" w:cs="Times New Roman"/>
              </w:rPr>
            </w:pPr>
            <w:r>
              <w:t>Depois de terem sido “formandos” ao longo do presente programa, os participantes têm agora a oportunidade de mostrar aos outros o seu desempenho enquanto formadores.</w:t>
            </w:r>
            <w:r w:rsidR="00E81967">
              <w:t xml:space="preserve"> </w:t>
            </w:r>
            <w:r>
              <w:t>A sessão é inteiramente liderada pelas equipas designadas (incluindo as pausas e eventuais disposições necessárias).</w:t>
            </w:r>
            <w:r w:rsidR="00E81967">
              <w:t xml:space="preserve"> </w:t>
            </w:r>
          </w:p>
        </w:tc>
      </w:tr>
      <w:tr w:rsidR="009966D8" w:rsidRPr="00304533" w14:paraId="1A94D551" w14:textId="77777777" w:rsidTr="00BE6B6D">
        <w:trPr>
          <w:trHeight w:val="3105"/>
        </w:trPr>
        <w:tc>
          <w:tcPr>
            <w:tcW w:w="9918" w:type="dxa"/>
            <w:gridSpan w:val="3"/>
            <w:vAlign w:val="center"/>
          </w:tcPr>
          <w:p w14:paraId="4A2E813D" w14:textId="77777777" w:rsidR="009966D8" w:rsidRPr="00304533" w:rsidRDefault="009966D8" w:rsidP="00740DF7">
            <w:pPr>
              <w:tabs>
                <w:tab w:val="left" w:pos="9923"/>
              </w:tabs>
              <w:spacing w:before="0" w:after="0" w:line="240" w:lineRule="auto"/>
              <w:ind w:right="37"/>
              <w:rPr>
                <w:b/>
              </w:rPr>
            </w:pPr>
            <w:r>
              <w:rPr>
                <w:b/>
              </w:rPr>
              <w:t>Objetivos de aprendizagem</w:t>
            </w:r>
          </w:p>
          <w:p w14:paraId="7520DA79" w14:textId="77777777" w:rsidR="009966D8" w:rsidRPr="00304533" w:rsidRDefault="009966D8" w:rsidP="00740DF7">
            <w:pPr>
              <w:tabs>
                <w:tab w:val="left" w:pos="9923"/>
              </w:tabs>
              <w:spacing w:before="0" w:after="0" w:line="240" w:lineRule="auto"/>
              <w:ind w:right="37"/>
              <w:rPr>
                <w:rFonts w:eastAsia="Calibri" w:cs="Times New Roman"/>
              </w:rPr>
            </w:pPr>
            <w:r>
              <w:t>No final da sessão, os participantes deverão ser capazes de:</w:t>
            </w:r>
          </w:p>
          <w:p w14:paraId="086A4195" w14:textId="77777777" w:rsidR="009966D8" w:rsidRPr="00304533" w:rsidRDefault="009966D8" w:rsidP="00740DF7">
            <w:pPr>
              <w:pStyle w:val="bul1"/>
              <w:numPr>
                <w:ilvl w:val="0"/>
                <w:numId w:val="7"/>
              </w:numPr>
              <w:tabs>
                <w:tab w:val="left" w:pos="9923"/>
              </w:tabs>
              <w:spacing w:before="0" w:after="0" w:line="240" w:lineRule="auto"/>
              <w:ind w:right="37"/>
              <w:rPr>
                <w:sz w:val="24"/>
              </w:rPr>
            </w:pPr>
            <w:r>
              <w:rPr>
                <w:sz w:val="24"/>
              </w:rPr>
              <w:t>Aplicar os conhecimentos sobre a formação de adultos a uma situação real</w:t>
            </w:r>
          </w:p>
          <w:p w14:paraId="6F629AB6" w14:textId="77777777" w:rsidR="009966D8" w:rsidRPr="00304533" w:rsidRDefault="009966D8" w:rsidP="00740DF7">
            <w:pPr>
              <w:pStyle w:val="bul1"/>
              <w:numPr>
                <w:ilvl w:val="0"/>
                <w:numId w:val="7"/>
              </w:numPr>
              <w:tabs>
                <w:tab w:val="left" w:pos="9923"/>
              </w:tabs>
              <w:spacing w:before="0" w:after="0" w:line="240" w:lineRule="auto"/>
              <w:ind w:right="37"/>
              <w:rPr>
                <w:sz w:val="24"/>
              </w:rPr>
            </w:pPr>
            <w:r>
              <w:rPr>
                <w:sz w:val="24"/>
              </w:rPr>
              <w:t>Desempenhar o papel de formadores</w:t>
            </w:r>
          </w:p>
          <w:p w14:paraId="34D6310D" w14:textId="77777777" w:rsidR="009966D8" w:rsidRPr="00304533" w:rsidRDefault="009966D8" w:rsidP="00740DF7">
            <w:pPr>
              <w:pStyle w:val="bul1"/>
              <w:numPr>
                <w:ilvl w:val="0"/>
                <w:numId w:val="7"/>
              </w:numPr>
              <w:tabs>
                <w:tab w:val="left" w:pos="9923"/>
              </w:tabs>
              <w:spacing w:before="0" w:after="0" w:line="240" w:lineRule="auto"/>
              <w:ind w:right="37"/>
              <w:rPr>
                <w:sz w:val="24"/>
              </w:rPr>
            </w:pPr>
            <w:r>
              <w:rPr>
                <w:sz w:val="24"/>
              </w:rPr>
              <w:t>Identificar os pontos fortes e fracos enquanto formadores</w:t>
            </w:r>
          </w:p>
          <w:p w14:paraId="1824A028" w14:textId="3CCB14FF" w:rsidR="009966D8" w:rsidRPr="00304533" w:rsidRDefault="009966D8" w:rsidP="00740DF7">
            <w:pPr>
              <w:pStyle w:val="bul1"/>
              <w:numPr>
                <w:ilvl w:val="0"/>
                <w:numId w:val="7"/>
              </w:numPr>
              <w:tabs>
                <w:tab w:val="left" w:pos="9923"/>
              </w:tabs>
              <w:spacing w:before="0" w:after="0" w:line="240" w:lineRule="auto"/>
              <w:ind w:right="37"/>
              <w:rPr>
                <w:sz w:val="24"/>
              </w:rPr>
            </w:pPr>
            <w:r>
              <w:rPr>
                <w:sz w:val="24"/>
              </w:rPr>
              <w:t xml:space="preserve">Lidar com as críticas </w:t>
            </w:r>
          </w:p>
          <w:p w14:paraId="55F14C9B" w14:textId="44B61610" w:rsidR="00647368" w:rsidRPr="00304533" w:rsidRDefault="00647368" w:rsidP="00740DF7">
            <w:pPr>
              <w:pStyle w:val="bul1"/>
              <w:numPr>
                <w:ilvl w:val="0"/>
                <w:numId w:val="7"/>
              </w:numPr>
              <w:tabs>
                <w:tab w:val="left" w:pos="9923"/>
              </w:tabs>
              <w:spacing w:before="0" w:after="0" w:line="240" w:lineRule="auto"/>
              <w:ind w:right="37"/>
              <w:rPr>
                <w:sz w:val="24"/>
              </w:rPr>
            </w:pPr>
            <w:r>
              <w:rPr>
                <w:sz w:val="24"/>
              </w:rPr>
              <w:t>Avaliar e discutir de forma construtiva o desempenho de um formador</w:t>
            </w:r>
          </w:p>
          <w:p w14:paraId="5020EF9A" w14:textId="77777777" w:rsidR="009966D8" w:rsidRPr="00304533" w:rsidRDefault="009966D8" w:rsidP="00740DF7">
            <w:pPr>
              <w:pStyle w:val="bul1"/>
              <w:numPr>
                <w:ilvl w:val="0"/>
                <w:numId w:val="0"/>
              </w:numPr>
              <w:tabs>
                <w:tab w:val="left" w:pos="9923"/>
              </w:tabs>
              <w:spacing w:before="0" w:after="0" w:line="240" w:lineRule="auto"/>
              <w:ind w:left="851" w:right="37" w:hanging="851"/>
              <w:rPr>
                <w:sz w:val="24"/>
                <w:lang w:val="en-GB"/>
              </w:rPr>
            </w:pPr>
          </w:p>
        </w:tc>
      </w:tr>
      <w:tr w:rsidR="009966D8" w:rsidRPr="00304533" w14:paraId="1B1D14E7" w14:textId="77777777" w:rsidTr="00BE6B6D">
        <w:trPr>
          <w:trHeight w:val="2697"/>
        </w:trPr>
        <w:tc>
          <w:tcPr>
            <w:tcW w:w="9918" w:type="dxa"/>
            <w:gridSpan w:val="3"/>
            <w:vAlign w:val="center"/>
          </w:tcPr>
          <w:p w14:paraId="5AC84D41" w14:textId="77777777" w:rsidR="009966D8" w:rsidRPr="00304533" w:rsidRDefault="009966D8" w:rsidP="00740DF7">
            <w:pPr>
              <w:tabs>
                <w:tab w:val="left" w:pos="9923"/>
              </w:tabs>
              <w:spacing w:before="0" w:after="0" w:line="240" w:lineRule="auto"/>
              <w:ind w:right="37"/>
              <w:rPr>
                <w:b/>
              </w:rPr>
            </w:pPr>
            <w:r>
              <w:rPr>
                <w:b/>
              </w:rPr>
              <w:t>Orientação para o formador</w:t>
            </w:r>
          </w:p>
          <w:p w14:paraId="5148A5BB" w14:textId="67419914" w:rsidR="009966D8" w:rsidRPr="00304533" w:rsidRDefault="009966D8" w:rsidP="00740DF7">
            <w:pPr>
              <w:tabs>
                <w:tab w:val="left" w:pos="9923"/>
              </w:tabs>
              <w:spacing w:before="0" w:after="0" w:line="240" w:lineRule="auto"/>
              <w:ind w:right="37"/>
            </w:pPr>
            <w:r>
              <w:t xml:space="preserve">Os formadores solicitarão aos participantes que tomem notas sobre os formadores que ministram a ação, o seu estilo e as suas competências, bem como as atividades propostas, de modo a poderem apresentar comentários construtivos no final. Os formadores do programa observarão a dinâmica de formação como quaisquer outros participantes e, em seguida, orientarão a sessão de balanço no final da sessão. O balanço começará com os formadores do programa a felicitarem os formadores da ação pela sua atividade. Em seguida, deverá realizar-se uma discussão em sessão plenária. Os formadores da ação devem poder lidar com os comentários negativos e transformá-los em críticas construtivas. Os formadores do programa supervisionarão e assegurarão o equilíbrio dos comentários. Serão recolhidos e entregues aos formadores da ação cartões de comentários adicionais. Tenha em conta que o balanço das duas primeiras sessões poderá demorar mais tempo do que no 4.º dia. </w:t>
            </w:r>
          </w:p>
          <w:p w14:paraId="21905798" w14:textId="346EC3A7" w:rsidR="00647368" w:rsidRPr="00304533" w:rsidRDefault="00647368" w:rsidP="00740DF7">
            <w:pPr>
              <w:tabs>
                <w:tab w:val="left" w:pos="9923"/>
              </w:tabs>
              <w:spacing w:before="0" w:after="0" w:line="240" w:lineRule="auto"/>
              <w:ind w:right="37"/>
            </w:pPr>
          </w:p>
          <w:p w14:paraId="1854BE7B" w14:textId="20B6A0C9" w:rsidR="00647368" w:rsidRPr="00304533" w:rsidRDefault="00647368" w:rsidP="00740DF7">
            <w:pPr>
              <w:tabs>
                <w:tab w:val="left" w:pos="9923"/>
              </w:tabs>
              <w:spacing w:before="0" w:after="0" w:line="240" w:lineRule="auto"/>
              <w:ind w:right="37"/>
            </w:pPr>
            <w:r>
              <w:rPr>
                <w:b/>
              </w:rPr>
              <w:t xml:space="preserve">Nota: </w:t>
            </w:r>
            <w:r>
              <w:t xml:space="preserve">Pode estimular a discussão lançando um pequeno inquérito eletrónico de comentários (ou seja, com o Menti) ou uma nuvem de palavras, solicitando aos participantes que introduzam anonimamente uma palavra que descreva a sua opinião sobre a formação ou respondendo a um duas/três perguntas breves, tais como: solidez da formação, pontos fracos da formação, uma palavra para descrever a formação. </w:t>
            </w:r>
          </w:p>
          <w:p w14:paraId="38A28E38" w14:textId="77777777" w:rsidR="009966D8" w:rsidRPr="00304533" w:rsidRDefault="009966D8" w:rsidP="00740DF7">
            <w:pPr>
              <w:tabs>
                <w:tab w:val="left" w:pos="9923"/>
              </w:tabs>
              <w:spacing w:before="0" w:after="0" w:line="240" w:lineRule="auto"/>
              <w:ind w:right="37"/>
              <w:rPr>
                <w:b/>
              </w:rPr>
            </w:pPr>
          </w:p>
          <w:p w14:paraId="62C1FFBD" w14:textId="6E6BAB55" w:rsidR="00647368" w:rsidRPr="00304533" w:rsidRDefault="00647368" w:rsidP="00740DF7">
            <w:pPr>
              <w:tabs>
                <w:tab w:val="left" w:pos="9923"/>
              </w:tabs>
              <w:spacing w:before="0" w:after="0" w:line="240" w:lineRule="auto"/>
              <w:ind w:right="37"/>
              <w:rPr>
                <w:bCs/>
              </w:rPr>
            </w:pPr>
            <w:r>
              <w:rPr>
                <w:b/>
              </w:rPr>
              <w:t xml:space="preserve">Atenção: </w:t>
            </w:r>
            <w:r>
              <w:t xml:space="preserve">Se decidir recolher os formulários de avaliação por via eletrónica (usando, por exemplo, o Trainingcheck), considere que cada participante deve ter acesso a um computador/tablet, uma vez que o questionário é demasiado complexo para ser respondido num smartphone. </w:t>
            </w:r>
          </w:p>
          <w:p w14:paraId="6B0ADF15" w14:textId="20F7F014" w:rsidR="00647368" w:rsidRPr="00304533" w:rsidRDefault="00647368" w:rsidP="00740DF7">
            <w:pPr>
              <w:tabs>
                <w:tab w:val="left" w:pos="9923"/>
              </w:tabs>
              <w:spacing w:before="0" w:after="0" w:line="240" w:lineRule="auto"/>
              <w:ind w:right="37"/>
              <w:rPr>
                <w:bCs/>
              </w:rPr>
            </w:pPr>
          </w:p>
        </w:tc>
      </w:tr>
      <w:tr w:rsidR="009966D8" w:rsidRPr="00304533" w14:paraId="31A2B611" w14:textId="77777777" w:rsidTr="00BE6B6D">
        <w:trPr>
          <w:trHeight w:val="701"/>
        </w:trPr>
        <w:tc>
          <w:tcPr>
            <w:tcW w:w="9918" w:type="dxa"/>
            <w:gridSpan w:val="3"/>
            <w:tcBorders>
              <w:bottom w:val="single" w:sz="4" w:space="0" w:color="auto"/>
            </w:tcBorders>
            <w:shd w:val="clear" w:color="auto" w:fill="DBE5F1" w:themeFill="accent1" w:themeFillTint="33"/>
            <w:vAlign w:val="center"/>
          </w:tcPr>
          <w:p w14:paraId="45B7A787" w14:textId="77777777" w:rsidR="009966D8" w:rsidRPr="00304533" w:rsidRDefault="009966D8" w:rsidP="00740DF7">
            <w:pPr>
              <w:tabs>
                <w:tab w:val="left" w:pos="9923"/>
              </w:tabs>
              <w:spacing w:before="0" w:after="0" w:line="240" w:lineRule="auto"/>
              <w:ind w:right="37"/>
              <w:rPr>
                <w:b/>
              </w:rPr>
            </w:pPr>
            <w:r>
              <w:rPr>
                <w:b/>
              </w:rPr>
              <w:lastRenderedPageBreak/>
              <w:t>Teor da sessão</w:t>
            </w:r>
          </w:p>
        </w:tc>
      </w:tr>
      <w:tr w:rsidR="009966D8" w:rsidRPr="00304533" w14:paraId="037C8075" w14:textId="77777777" w:rsidTr="00BE6B6D">
        <w:trPr>
          <w:trHeight w:val="629"/>
        </w:trPr>
        <w:tc>
          <w:tcPr>
            <w:tcW w:w="1838" w:type="dxa"/>
            <w:shd w:val="clear" w:color="auto" w:fill="DBE5F1" w:themeFill="accent1" w:themeFillTint="33"/>
            <w:vAlign w:val="center"/>
          </w:tcPr>
          <w:p w14:paraId="4A2F83B7" w14:textId="1941F8D4" w:rsidR="009966D8" w:rsidRPr="00304533" w:rsidRDefault="00A0324C" w:rsidP="00740DF7">
            <w:pPr>
              <w:tabs>
                <w:tab w:val="left" w:pos="9923"/>
              </w:tabs>
              <w:spacing w:before="0" w:after="0" w:line="240" w:lineRule="auto"/>
              <w:ind w:right="37"/>
              <w:rPr>
                <w:b/>
              </w:rPr>
            </w:pPr>
            <w:r>
              <w:rPr>
                <w:b/>
              </w:rPr>
              <w:t>Atividade/slide/material</w:t>
            </w:r>
          </w:p>
        </w:tc>
        <w:tc>
          <w:tcPr>
            <w:tcW w:w="8080" w:type="dxa"/>
            <w:gridSpan w:val="2"/>
            <w:shd w:val="clear" w:color="auto" w:fill="DBE5F1" w:themeFill="accent1" w:themeFillTint="33"/>
            <w:vAlign w:val="center"/>
          </w:tcPr>
          <w:p w14:paraId="1BDCDFA5" w14:textId="77777777" w:rsidR="009966D8" w:rsidRPr="00304533" w:rsidRDefault="009966D8" w:rsidP="00740DF7">
            <w:pPr>
              <w:tabs>
                <w:tab w:val="left" w:pos="9923"/>
              </w:tabs>
              <w:spacing w:before="0" w:after="0" w:line="240" w:lineRule="auto"/>
              <w:ind w:right="37"/>
              <w:rPr>
                <w:b/>
              </w:rPr>
            </w:pPr>
            <w:r>
              <w:rPr>
                <w:b/>
              </w:rPr>
              <w:t>Teor</w:t>
            </w:r>
          </w:p>
        </w:tc>
      </w:tr>
      <w:tr w:rsidR="009966D8" w:rsidRPr="00304533" w14:paraId="0D6B1116" w14:textId="77777777" w:rsidTr="00BE6B6D">
        <w:trPr>
          <w:trHeight w:val="908"/>
        </w:trPr>
        <w:tc>
          <w:tcPr>
            <w:tcW w:w="1838" w:type="dxa"/>
            <w:vAlign w:val="center"/>
          </w:tcPr>
          <w:p w14:paraId="5A58AEDE" w14:textId="77777777" w:rsidR="009966D8" w:rsidRPr="00304533" w:rsidRDefault="009966D8" w:rsidP="00740DF7">
            <w:pPr>
              <w:tabs>
                <w:tab w:val="left" w:pos="9923"/>
              </w:tabs>
              <w:spacing w:before="0" w:after="0" w:line="240" w:lineRule="auto"/>
              <w:ind w:right="37"/>
            </w:pPr>
            <w:r>
              <w:t xml:space="preserve">Apresentação pelas equipas </w:t>
            </w:r>
          </w:p>
        </w:tc>
        <w:tc>
          <w:tcPr>
            <w:tcW w:w="8080" w:type="dxa"/>
            <w:gridSpan w:val="2"/>
            <w:vAlign w:val="center"/>
          </w:tcPr>
          <w:p w14:paraId="1739547E" w14:textId="77777777" w:rsidR="009966D8" w:rsidRPr="00304533" w:rsidRDefault="009966D8" w:rsidP="00740DF7">
            <w:pPr>
              <w:tabs>
                <w:tab w:val="left" w:pos="9923"/>
              </w:tabs>
              <w:ind w:right="37"/>
              <w:rPr>
                <w:color w:val="000000" w:themeColor="text1"/>
              </w:rPr>
            </w:pPr>
            <w:r>
              <w:rPr>
                <w:color w:val="000000" w:themeColor="text1"/>
              </w:rPr>
              <w:t xml:space="preserve">A decidir pelas equipas </w:t>
            </w:r>
          </w:p>
        </w:tc>
      </w:tr>
      <w:tr w:rsidR="009966D8" w:rsidRPr="00304533" w14:paraId="2170F8BB" w14:textId="77777777" w:rsidTr="00BE6B6D">
        <w:tc>
          <w:tcPr>
            <w:tcW w:w="1838" w:type="dxa"/>
            <w:vAlign w:val="center"/>
          </w:tcPr>
          <w:p w14:paraId="5F7B2C04" w14:textId="77777777" w:rsidR="009966D8" w:rsidRPr="00304533" w:rsidRDefault="009966D8" w:rsidP="00740DF7">
            <w:pPr>
              <w:tabs>
                <w:tab w:val="left" w:pos="9923"/>
              </w:tabs>
              <w:spacing w:before="0" w:after="0" w:line="240" w:lineRule="auto"/>
              <w:ind w:right="37"/>
            </w:pPr>
            <w:r>
              <w:t xml:space="preserve">Fazer um balanço e obter comentários </w:t>
            </w:r>
          </w:p>
        </w:tc>
        <w:tc>
          <w:tcPr>
            <w:tcW w:w="8080" w:type="dxa"/>
            <w:gridSpan w:val="2"/>
            <w:vAlign w:val="center"/>
          </w:tcPr>
          <w:p w14:paraId="13548A0B" w14:textId="5A9A7D9D" w:rsidR="009966D8" w:rsidRPr="00304533" w:rsidRDefault="00D3358A" w:rsidP="00740DF7">
            <w:pPr>
              <w:tabs>
                <w:tab w:val="left" w:pos="9923"/>
              </w:tabs>
              <w:spacing w:before="0" w:after="0" w:line="240" w:lineRule="auto"/>
              <w:ind w:right="37"/>
              <w:rPr>
                <w:color w:val="000000" w:themeColor="text1"/>
              </w:rPr>
            </w:pPr>
            <w:r>
              <w:rPr>
                <w:color w:val="000000" w:themeColor="text1"/>
              </w:rPr>
              <w:t>Fornecer comentários construtivos aos formadores: aprofundar os aspetos mais relevantes da formação, fazendo referências cruzadas às teorias discutidas nos dias anteriores.</w:t>
            </w:r>
          </w:p>
          <w:p w14:paraId="2D4093C0" w14:textId="77777777" w:rsidR="009966D8" w:rsidRPr="00304533" w:rsidRDefault="009966D8" w:rsidP="00740DF7">
            <w:pPr>
              <w:tabs>
                <w:tab w:val="left" w:pos="9923"/>
              </w:tabs>
              <w:spacing w:before="0" w:after="0" w:line="240" w:lineRule="auto"/>
              <w:ind w:right="37"/>
              <w:rPr>
                <w:color w:val="000000" w:themeColor="text1"/>
              </w:rPr>
            </w:pPr>
            <w:r>
              <w:rPr>
                <w:color w:val="000000" w:themeColor="text1"/>
              </w:rPr>
              <w:t xml:space="preserve"> </w:t>
            </w:r>
          </w:p>
        </w:tc>
      </w:tr>
      <w:tr w:rsidR="009966D8" w:rsidRPr="00304533" w14:paraId="6AD75F09" w14:textId="77777777" w:rsidTr="00BE6B6D">
        <w:trPr>
          <w:trHeight w:val="1412"/>
        </w:trPr>
        <w:tc>
          <w:tcPr>
            <w:tcW w:w="9918" w:type="dxa"/>
            <w:gridSpan w:val="3"/>
            <w:vAlign w:val="center"/>
          </w:tcPr>
          <w:p w14:paraId="0602D875" w14:textId="77777777" w:rsidR="009966D8" w:rsidRPr="00304533" w:rsidRDefault="009966D8" w:rsidP="00740DF7">
            <w:pPr>
              <w:tabs>
                <w:tab w:val="left" w:pos="9923"/>
              </w:tabs>
              <w:spacing w:before="0" w:after="0" w:line="240" w:lineRule="auto"/>
              <w:ind w:right="37"/>
              <w:rPr>
                <w:b/>
                <w:color w:val="000000" w:themeColor="text1"/>
              </w:rPr>
            </w:pPr>
            <w:r>
              <w:rPr>
                <w:b/>
                <w:color w:val="000000" w:themeColor="text1"/>
              </w:rPr>
              <w:t>Exercícios práticos</w:t>
            </w:r>
          </w:p>
          <w:p w14:paraId="3636AEA9" w14:textId="12359F6F" w:rsidR="009966D8" w:rsidRPr="00304533" w:rsidRDefault="009966D8" w:rsidP="00740DF7">
            <w:pPr>
              <w:tabs>
                <w:tab w:val="left" w:pos="9923"/>
              </w:tabs>
              <w:spacing w:before="0" w:after="0" w:line="240" w:lineRule="auto"/>
              <w:ind w:right="37"/>
              <w:rPr>
                <w:b/>
                <w:color w:val="000000" w:themeColor="text1"/>
              </w:rPr>
            </w:pPr>
            <w:r>
              <w:t>n.a.</w:t>
            </w:r>
            <w:r w:rsidR="00E81967">
              <w:t xml:space="preserve"> </w:t>
            </w:r>
          </w:p>
        </w:tc>
      </w:tr>
      <w:tr w:rsidR="009966D8" w:rsidRPr="00304533" w14:paraId="13B14029" w14:textId="77777777" w:rsidTr="00BE6B6D">
        <w:tc>
          <w:tcPr>
            <w:tcW w:w="9918" w:type="dxa"/>
            <w:gridSpan w:val="3"/>
            <w:vAlign w:val="center"/>
          </w:tcPr>
          <w:p w14:paraId="6365CDB6" w14:textId="77777777" w:rsidR="009966D8" w:rsidRPr="00304533" w:rsidRDefault="009966D8" w:rsidP="00740DF7">
            <w:pPr>
              <w:tabs>
                <w:tab w:val="left" w:pos="9923"/>
              </w:tabs>
              <w:spacing w:before="0" w:after="0" w:line="240" w:lineRule="auto"/>
              <w:ind w:right="37"/>
              <w:rPr>
                <w:b/>
                <w:color w:val="000000" w:themeColor="text1"/>
              </w:rPr>
            </w:pPr>
            <w:r>
              <w:rPr>
                <w:b/>
                <w:color w:val="000000" w:themeColor="text1"/>
              </w:rPr>
              <w:t>Avaliação/verificação de conhecimentos</w:t>
            </w:r>
          </w:p>
          <w:p w14:paraId="53919941" w14:textId="77777777" w:rsidR="009966D8" w:rsidRPr="00304533" w:rsidRDefault="009966D8" w:rsidP="00740DF7">
            <w:pPr>
              <w:tabs>
                <w:tab w:val="left" w:pos="9923"/>
              </w:tabs>
              <w:spacing w:before="0" w:after="0" w:line="240" w:lineRule="auto"/>
              <w:ind w:right="37"/>
              <w:rPr>
                <w:color w:val="000000" w:themeColor="text1"/>
              </w:rPr>
            </w:pPr>
            <w:r>
              <w:t xml:space="preserve">n.a. </w:t>
            </w:r>
          </w:p>
        </w:tc>
      </w:tr>
    </w:tbl>
    <w:p w14:paraId="4A9C03A1" w14:textId="1EB24431" w:rsidR="004D0FD4" w:rsidRPr="00304533" w:rsidRDefault="004D0FD4" w:rsidP="00740DF7">
      <w:pPr>
        <w:tabs>
          <w:tab w:val="left" w:pos="953"/>
          <w:tab w:val="left" w:pos="954"/>
          <w:tab w:val="left" w:pos="2570"/>
          <w:tab w:val="left" w:pos="9923"/>
        </w:tabs>
        <w:ind w:left="102" w:right="37"/>
        <w:jc w:val="both"/>
        <w:rPr>
          <w:b/>
          <w:sz w:val="24"/>
          <w:szCs w:val="24"/>
          <w:lang w:val="en-GB"/>
        </w:rPr>
      </w:pPr>
    </w:p>
    <w:p w14:paraId="37EEC712" w14:textId="249DC884" w:rsidR="007B0AAF" w:rsidRPr="00304533" w:rsidRDefault="007B0AAF" w:rsidP="00740DF7">
      <w:pPr>
        <w:tabs>
          <w:tab w:val="left" w:pos="953"/>
          <w:tab w:val="left" w:pos="954"/>
          <w:tab w:val="left" w:pos="2570"/>
          <w:tab w:val="left" w:pos="9923"/>
        </w:tabs>
        <w:ind w:left="102" w:right="37"/>
        <w:jc w:val="both"/>
        <w:rPr>
          <w:b/>
          <w:sz w:val="24"/>
          <w:szCs w:val="24"/>
          <w:lang w:val="en-GB"/>
        </w:rPr>
      </w:pPr>
    </w:p>
    <w:p w14:paraId="54223E67" w14:textId="40C0D613" w:rsidR="0027162B" w:rsidRPr="00304533" w:rsidRDefault="0027162B" w:rsidP="00740DF7">
      <w:pPr>
        <w:tabs>
          <w:tab w:val="left" w:pos="953"/>
          <w:tab w:val="left" w:pos="954"/>
          <w:tab w:val="left" w:pos="2570"/>
          <w:tab w:val="left" w:pos="9923"/>
        </w:tabs>
        <w:ind w:left="102" w:right="37"/>
        <w:jc w:val="both"/>
        <w:rPr>
          <w:b/>
          <w:sz w:val="24"/>
          <w:szCs w:val="24"/>
          <w:lang w:val="en-GB"/>
        </w:rPr>
      </w:pPr>
    </w:p>
    <w:p w14:paraId="40E17CE1" w14:textId="2580A5BF" w:rsidR="0027162B" w:rsidRPr="00304533" w:rsidRDefault="0027162B" w:rsidP="00740DF7">
      <w:pPr>
        <w:tabs>
          <w:tab w:val="left" w:pos="9923"/>
        </w:tabs>
        <w:ind w:right="37"/>
        <w:rPr>
          <w:b/>
          <w:sz w:val="24"/>
          <w:szCs w:val="24"/>
        </w:rPr>
      </w:pPr>
      <w:r>
        <w:br w:type="page"/>
      </w:r>
    </w:p>
    <w:tbl>
      <w:tblPr>
        <w:tblStyle w:val="TableGrid"/>
        <w:tblW w:w="9918" w:type="dxa"/>
        <w:tblLayout w:type="fixed"/>
        <w:tblLook w:val="04A0" w:firstRow="1" w:lastRow="0" w:firstColumn="1" w:lastColumn="0" w:noHBand="0" w:noVBand="1"/>
      </w:tblPr>
      <w:tblGrid>
        <w:gridCol w:w="1838"/>
        <w:gridCol w:w="5007"/>
        <w:gridCol w:w="3073"/>
      </w:tblGrid>
      <w:tr w:rsidR="005543C2" w:rsidRPr="00304533" w14:paraId="207C1E4C" w14:textId="77777777" w:rsidTr="006A4F25">
        <w:trPr>
          <w:trHeight w:val="899"/>
        </w:trPr>
        <w:tc>
          <w:tcPr>
            <w:tcW w:w="6845" w:type="dxa"/>
            <w:gridSpan w:val="2"/>
            <w:shd w:val="clear" w:color="auto" w:fill="DAEEF3" w:themeFill="accent5" w:themeFillTint="33"/>
            <w:vAlign w:val="center"/>
          </w:tcPr>
          <w:p w14:paraId="36CA6A91" w14:textId="2CD4DA06" w:rsidR="005543C2" w:rsidRPr="00304533" w:rsidRDefault="005543C2" w:rsidP="006A4F25">
            <w:pPr>
              <w:tabs>
                <w:tab w:val="left" w:pos="9923"/>
              </w:tabs>
              <w:spacing w:before="0" w:after="0" w:line="240" w:lineRule="auto"/>
              <w:ind w:right="37"/>
              <w:rPr>
                <w:b/>
                <w:bCs/>
                <w:color w:val="000000" w:themeColor="text1"/>
              </w:rPr>
            </w:pPr>
            <w:r>
              <w:rPr>
                <w:b/>
                <w:color w:val="000000" w:themeColor="text1"/>
              </w:rPr>
              <w:lastRenderedPageBreak/>
              <w:br w:type="page"/>
              <w:t xml:space="preserve">Sessão 3.2 Concurso de formação – Equipas 3 e 4 </w:t>
            </w:r>
          </w:p>
        </w:tc>
        <w:tc>
          <w:tcPr>
            <w:tcW w:w="3073" w:type="dxa"/>
            <w:shd w:val="clear" w:color="auto" w:fill="DAEEF3" w:themeFill="accent5" w:themeFillTint="33"/>
            <w:vAlign w:val="center"/>
          </w:tcPr>
          <w:p w14:paraId="0E67001D" w14:textId="77777777" w:rsidR="005543C2" w:rsidRPr="00304533" w:rsidRDefault="005543C2" w:rsidP="006A4F25">
            <w:pPr>
              <w:tabs>
                <w:tab w:val="left" w:pos="9923"/>
              </w:tabs>
              <w:spacing w:before="0" w:after="0" w:line="240" w:lineRule="auto"/>
              <w:ind w:right="37"/>
              <w:rPr>
                <w:b/>
                <w:bCs/>
                <w:color w:val="000000" w:themeColor="text1"/>
              </w:rPr>
            </w:pPr>
            <w:r>
              <w:rPr>
                <w:b/>
                <w:color w:val="000000" w:themeColor="text1"/>
              </w:rPr>
              <w:t xml:space="preserve">Duração: 180 minutos </w:t>
            </w:r>
          </w:p>
        </w:tc>
      </w:tr>
      <w:tr w:rsidR="005543C2" w:rsidRPr="00304533" w14:paraId="48C9C0DA" w14:textId="77777777" w:rsidTr="006A4F25">
        <w:trPr>
          <w:trHeight w:val="3400"/>
        </w:trPr>
        <w:tc>
          <w:tcPr>
            <w:tcW w:w="9918" w:type="dxa"/>
            <w:gridSpan w:val="3"/>
            <w:vAlign w:val="center"/>
          </w:tcPr>
          <w:p w14:paraId="54A30135" w14:textId="77777777" w:rsidR="005543C2" w:rsidRPr="00304533" w:rsidRDefault="005543C2" w:rsidP="006A4F25">
            <w:pPr>
              <w:tabs>
                <w:tab w:val="left" w:pos="9923"/>
              </w:tabs>
              <w:spacing w:before="0" w:after="0" w:line="240" w:lineRule="auto"/>
              <w:ind w:right="37"/>
              <w:rPr>
                <w:b/>
              </w:rPr>
            </w:pPr>
            <w:r>
              <w:rPr>
                <w:b/>
              </w:rPr>
              <w:t xml:space="preserve">Recursos necessários: </w:t>
            </w:r>
          </w:p>
          <w:p w14:paraId="0C721F8E" w14:textId="77777777" w:rsidR="005543C2" w:rsidRPr="00304533" w:rsidRDefault="005543C2" w:rsidP="006A4F25">
            <w:pPr>
              <w:pStyle w:val="bul1"/>
              <w:numPr>
                <w:ilvl w:val="0"/>
                <w:numId w:val="22"/>
              </w:numPr>
              <w:tabs>
                <w:tab w:val="left" w:pos="9923"/>
              </w:tabs>
              <w:spacing w:before="0" w:after="0" w:line="240" w:lineRule="auto"/>
              <w:ind w:right="37"/>
              <w:contextualSpacing/>
              <w:rPr>
                <w:i/>
                <w:color w:val="00B050"/>
                <w:sz w:val="24"/>
              </w:rPr>
            </w:pPr>
            <w:r>
              <w:rPr>
                <w:color w:val="000000" w:themeColor="text1"/>
                <w:sz w:val="24"/>
              </w:rPr>
              <w:t>Cartões para comentários adicionais (1 cartão por participante e por formador)</w:t>
            </w:r>
          </w:p>
          <w:p w14:paraId="11314123" w14:textId="0A6A8844" w:rsidR="005543C2" w:rsidRPr="00304533" w:rsidRDefault="005543C2" w:rsidP="006A4F25">
            <w:pPr>
              <w:pStyle w:val="bul1"/>
              <w:numPr>
                <w:ilvl w:val="0"/>
                <w:numId w:val="22"/>
              </w:numPr>
              <w:tabs>
                <w:tab w:val="left" w:pos="9923"/>
              </w:tabs>
              <w:spacing w:before="0" w:after="0" w:line="240" w:lineRule="auto"/>
              <w:ind w:right="37"/>
              <w:contextualSpacing/>
              <w:rPr>
                <w:i/>
                <w:color w:val="00B050"/>
                <w:sz w:val="24"/>
              </w:rPr>
            </w:pPr>
            <w:r>
              <w:rPr>
                <w:color w:val="000000" w:themeColor="text1"/>
                <w:sz w:val="24"/>
              </w:rPr>
              <w:t>Formulários de avaliação do exercício de prestação de formação (ficha de trabalho 3.1. – 1 formulário por formador e por participante) ou uma alternativa eletrónica (por exemplo, Trainingcheck)</w:t>
            </w:r>
            <w:r w:rsidR="00E81967">
              <w:rPr>
                <w:color w:val="000000" w:themeColor="text1"/>
                <w:sz w:val="24"/>
              </w:rPr>
              <w:t xml:space="preserve"> </w:t>
            </w:r>
          </w:p>
          <w:p w14:paraId="299C982F" w14:textId="77777777" w:rsidR="005543C2" w:rsidRPr="00304533" w:rsidRDefault="005543C2" w:rsidP="006A4F25">
            <w:pPr>
              <w:pStyle w:val="bul1"/>
              <w:numPr>
                <w:ilvl w:val="0"/>
                <w:numId w:val="22"/>
              </w:numPr>
              <w:tabs>
                <w:tab w:val="left" w:pos="9923"/>
              </w:tabs>
              <w:spacing w:before="0" w:after="0" w:line="240" w:lineRule="auto"/>
              <w:ind w:right="37"/>
              <w:contextualSpacing/>
              <w:rPr>
                <w:i/>
                <w:color w:val="00B050"/>
                <w:sz w:val="24"/>
              </w:rPr>
            </w:pPr>
            <w:r>
              <w:rPr>
                <w:color w:val="000000" w:themeColor="text1"/>
                <w:sz w:val="24"/>
              </w:rPr>
              <w:t>Planos de formação para as equipas participantes</w:t>
            </w:r>
          </w:p>
          <w:p w14:paraId="77870CF3" w14:textId="77777777" w:rsidR="005543C2" w:rsidRPr="00304533" w:rsidRDefault="005543C2" w:rsidP="006A4F25">
            <w:pPr>
              <w:pStyle w:val="bul1"/>
              <w:numPr>
                <w:ilvl w:val="0"/>
                <w:numId w:val="22"/>
              </w:numPr>
              <w:tabs>
                <w:tab w:val="left" w:pos="9923"/>
              </w:tabs>
              <w:spacing w:before="0" w:after="0" w:line="240" w:lineRule="auto"/>
              <w:ind w:right="37"/>
              <w:contextualSpacing/>
              <w:rPr>
                <w:i/>
                <w:color w:val="00B050"/>
                <w:sz w:val="24"/>
              </w:rPr>
            </w:pPr>
            <w:r>
              <w:rPr>
                <w:color w:val="000000" w:themeColor="text1"/>
                <w:sz w:val="24"/>
              </w:rPr>
              <w:t>Qualquer outro material adicional se solicitado pelos aprendentes/formadores</w:t>
            </w:r>
          </w:p>
          <w:p w14:paraId="1308CA3B" w14:textId="77777777" w:rsidR="005543C2" w:rsidRPr="00304533" w:rsidRDefault="005543C2" w:rsidP="006A4F25">
            <w:pPr>
              <w:pStyle w:val="bul1"/>
              <w:numPr>
                <w:ilvl w:val="0"/>
                <w:numId w:val="22"/>
              </w:numPr>
              <w:tabs>
                <w:tab w:val="left" w:pos="9923"/>
              </w:tabs>
              <w:spacing w:before="0" w:after="0" w:line="240" w:lineRule="auto"/>
              <w:ind w:right="37"/>
              <w:contextualSpacing/>
              <w:rPr>
                <w:i/>
                <w:color w:val="00B050"/>
                <w:sz w:val="24"/>
              </w:rPr>
            </w:pPr>
            <w:r>
              <w:rPr>
                <w:color w:val="000000" w:themeColor="text1"/>
                <w:sz w:val="24"/>
              </w:rPr>
              <w:t>Fichas de cores (cores suficientes por participante que vota)</w:t>
            </w:r>
          </w:p>
          <w:p w14:paraId="5342E7F7" w14:textId="77777777" w:rsidR="005543C2" w:rsidRPr="00304533" w:rsidRDefault="005543C2" w:rsidP="006A4F25">
            <w:pPr>
              <w:pStyle w:val="bul1"/>
              <w:numPr>
                <w:ilvl w:val="0"/>
                <w:numId w:val="22"/>
              </w:numPr>
              <w:tabs>
                <w:tab w:val="left" w:pos="9923"/>
              </w:tabs>
              <w:spacing w:before="0" w:after="0" w:line="240" w:lineRule="auto"/>
              <w:ind w:right="37"/>
              <w:contextualSpacing/>
              <w:rPr>
                <w:i/>
                <w:color w:val="00B050"/>
                <w:sz w:val="24"/>
              </w:rPr>
            </w:pPr>
            <w:r>
              <w:rPr>
                <w:color w:val="000000" w:themeColor="text1"/>
                <w:sz w:val="24"/>
              </w:rPr>
              <w:t xml:space="preserve">Caixa para a recolha dos votos </w:t>
            </w:r>
          </w:p>
        </w:tc>
      </w:tr>
      <w:tr w:rsidR="005543C2" w:rsidRPr="00304533" w14:paraId="3B71F1B8" w14:textId="77777777" w:rsidTr="006A4F25">
        <w:trPr>
          <w:trHeight w:val="2697"/>
        </w:trPr>
        <w:tc>
          <w:tcPr>
            <w:tcW w:w="9918" w:type="dxa"/>
            <w:gridSpan w:val="3"/>
            <w:vAlign w:val="center"/>
          </w:tcPr>
          <w:p w14:paraId="7EF84807" w14:textId="22CDE375" w:rsidR="005543C2" w:rsidRPr="00304533" w:rsidRDefault="005543C2" w:rsidP="006A4F25">
            <w:pPr>
              <w:tabs>
                <w:tab w:val="left" w:pos="9923"/>
              </w:tabs>
              <w:spacing w:before="0" w:after="0" w:line="240" w:lineRule="auto"/>
              <w:ind w:right="37"/>
              <w:rPr>
                <w:b/>
              </w:rPr>
            </w:pPr>
            <w:r>
              <w:rPr>
                <w:b/>
              </w:rPr>
              <w:t>Objetivo da sessão</w:t>
            </w:r>
            <w:r w:rsidR="00E81967">
              <w:rPr>
                <w:b/>
              </w:rPr>
              <w:t xml:space="preserve"> </w:t>
            </w:r>
          </w:p>
          <w:p w14:paraId="15F036C5" w14:textId="6C8FC3F0" w:rsidR="005543C2" w:rsidRPr="00304533" w:rsidRDefault="005543C2" w:rsidP="006A4F25">
            <w:pPr>
              <w:tabs>
                <w:tab w:val="left" w:pos="9923"/>
              </w:tabs>
              <w:spacing w:before="0" w:after="0" w:line="240" w:lineRule="auto"/>
              <w:ind w:right="37"/>
              <w:rPr>
                <w:rFonts w:eastAsia="Calibri" w:cs="Times New Roman"/>
              </w:rPr>
            </w:pPr>
            <w:r>
              <w:t>Depois de terem sido “formandos” ao longo do presente programa, os participantes têm agora a oportunidade de mostrar aos outros o seu desempenho enquanto formadores.</w:t>
            </w:r>
            <w:r w:rsidR="00E81967">
              <w:t xml:space="preserve"> </w:t>
            </w:r>
            <w:r>
              <w:t>A sessão é inteiramente liderada pelas equipas designadas (incluindo as pausas e eventuais disposições necessárias).</w:t>
            </w:r>
            <w:r w:rsidR="00E81967">
              <w:t xml:space="preserve"> </w:t>
            </w:r>
          </w:p>
        </w:tc>
      </w:tr>
      <w:tr w:rsidR="005543C2" w:rsidRPr="00304533" w14:paraId="22C4364C" w14:textId="77777777" w:rsidTr="006A4F25">
        <w:trPr>
          <w:trHeight w:val="3105"/>
        </w:trPr>
        <w:tc>
          <w:tcPr>
            <w:tcW w:w="9918" w:type="dxa"/>
            <w:gridSpan w:val="3"/>
            <w:vAlign w:val="center"/>
          </w:tcPr>
          <w:p w14:paraId="1D52E4A1" w14:textId="77777777" w:rsidR="005543C2" w:rsidRPr="00304533" w:rsidRDefault="005543C2" w:rsidP="006A4F25">
            <w:pPr>
              <w:tabs>
                <w:tab w:val="left" w:pos="9923"/>
              </w:tabs>
              <w:spacing w:before="0" w:after="0" w:line="240" w:lineRule="auto"/>
              <w:ind w:right="37"/>
              <w:rPr>
                <w:b/>
              </w:rPr>
            </w:pPr>
            <w:r>
              <w:rPr>
                <w:b/>
              </w:rPr>
              <w:t>Objetivos de aprendizagem</w:t>
            </w:r>
          </w:p>
          <w:p w14:paraId="1019C497" w14:textId="77777777" w:rsidR="005543C2" w:rsidRPr="00304533" w:rsidRDefault="005543C2" w:rsidP="006A4F25">
            <w:pPr>
              <w:tabs>
                <w:tab w:val="left" w:pos="9923"/>
              </w:tabs>
              <w:spacing w:before="0" w:after="0" w:line="240" w:lineRule="auto"/>
              <w:ind w:right="37"/>
              <w:rPr>
                <w:rFonts w:eastAsia="Calibri" w:cs="Times New Roman"/>
              </w:rPr>
            </w:pPr>
            <w:r>
              <w:t>No final da sessão, os participantes deverão ser capazes de:</w:t>
            </w:r>
          </w:p>
          <w:p w14:paraId="47978F00" w14:textId="77777777" w:rsidR="005543C2" w:rsidRPr="00304533" w:rsidRDefault="005543C2" w:rsidP="006A4F25">
            <w:pPr>
              <w:pStyle w:val="bul1"/>
              <w:numPr>
                <w:ilvl w:val="0"/>
                <w:numId w:val="7"/>
              </w:numPr>
              <w:tabs>
                <w:tab w:val="left" w:pos="9923"/>
              </w:tabs>
              <w:spacing w:before="0" w:after="0" w:line="240" w:lineRule="auto"/>
              <w:ind w:right="37"/>
              <w:rPr>
                <w:sz w:val="24"/>
              </w:rPr>
            </w:pPr>
            <w:r>
              <w:rPr>
                <w:sz w:val="24"/>
              </w:rPr>
              <w:t>Aplicar os conhecimentos sobre a formação de adultos a uma situação real</w:t>
            </w:r>
          </w:p>
          <w:p w14:paraId="1C55CB0B" w14:textId="77777777" w:rsidR="005543C2" w:rsidRPr="00304533" w:rsidRDefault="005543C2" w:rsidP="006A4F25">
            <w:pPr>
              <w:pStyle w:val="bul1"/>
              <w:numPr>
                <w:ilvl w:val="0"/>
                <w:numId w:val="7"/>
              </w:numPr>
              <w:tabs>
                <w:tab w:val="left" w:pos="9923"/>
              </w:tabs>
              <w:spacing w:before="0" w:after="0" w:line="240" w:lineRule="auto"/>
              <w:ind w:right="37"/>
              <w:rPr>
                <w:sz w:val="24"/>
              </w:rPr>
            </w:pPr>
            <w:r>
              <w:rPr>
                <w:sz w:val="24"/>
              </w:rPr>
              <w:t>Desempenhar o papel de formadores</w:t>
            </w:r>
          </w:p>
          <w:p w14:paraId="225B28E2" w14:textId="77777777" w:rsidR="005543C2" w:rsidRPr="00304533" w:rsidRDefault="005543C2" w:rsidP="006A4F25">
            <w:pPr>
              <w:pStyle w:val="bul1"/>
              <w:numPr>
                <w:ilvl w:val="0"/>
                <w:numId w:val="7"/>
              </w:numPr>
              <w:tabs>
                <w:tab w:val="left" w:pos="9923"/>
              </w:tabs>
              <w:spacing w:before="0" w:after="0" w:line="240" w:lineRule="auto"/>
              <w:ind w:right="37"/>
              <w:rPr>
                <w:sz w:val="24"/>
              </w:rPr>
            </w:pPr>
            <w:r>
              <w:rPr>
                <w:sz w:val="24"/>
              </w:rPr>
              <w:t>Identificar os pontos fortes e fracos enquanto formadores</w:t>
            </w:r>
          </w:p>
          <w:p w14:paraId="1E3C2F4F" w14:textId="77777777" w:rsidR="005543C2" w:rsidRPr="00304533" w:rsidRDefault="005543C2" w:rsidP="006A4F25">
            <w:pPr>
              <w:pStyle w:val="bul1"/>
              <w:numPr>
                <w:ilvl w:val="0"/>
                <w:numId w:val="7"/>
              </w:numPr>
              <w:tabs>
                <w:tab w:val="left" w:pos="9923"/>
              </w:tabs>
              <w:spacing w:before="0" w:after="0" w:line="240" w:lineRule="auto"/>
              <w:ind w:right="37"/>
              <w:rPr>
                <w:sz w:val="24"/>
              </w:rPr>
            </w:pPr>
            <w:r>
              <w:rPr>
                <w:sz w:val="24"/>
              </w:rPr>
              <w:t xml:space="preserve">Lidar com as críticas </w:t>
            </w:r>
          </w:p>
          <w:p w14:paraId="05EFAEF0" w14:textId="77777777" w:rsidR="005543C2" w:rsidRPr="00304533" w:rsidRDefault="005543C2" w:rsidP="006A4F25">
            <w:pPr>
              <w:pStyle w:val="bul1"/>
              <w:numPr>
                <w:ilvl w:val="0"/>
                <w:numId w:val="7"/>
              </w:numPr>
              <w:tabs>
                <w:tab w:val="left" w:pos="9923"/>
              </w:tabs>
              <w:spacing w:before="0" w:after="0" w:line="240" w:lineRule="auto"/>
              <w:ind w:right="37"/>
              <w:rPr>
                <w:sz w:val="24"/>
              </w:rPr>
            </w:pPr>
            <w:r>
              <w:rPr>
                <w:sz w:val="24"/>
              </w:rPr>
              <w:t>Avaliar e discutir de forma construtiva o desempenho de um formador</w:t>
            </w:r>
          </w:p>
          <w:p w14:paraId="5716DA5E" w14:textId="77777777" w:rsidR="005543C2" w:rsidRPr="00304533" w:rsidRDefault="005543C2" w:rsidP="006A4F25">
            <w:pPr>
              <w:pStyle w:val="bul1"/>
              <w:numPr>
                <w:ilvl w:val="0"/>
                <w:numId w:val="0"/>
              </w:numPr>
              <w:tabs>
                <w:tab w:val="left" w:pos="9923"/>
              </w:tabs>
              <w:spacing w:before="0" w:after="0" w:line="240" w:lineRule="auto"/>
              <w:ind w:left="851" w:right="37" w:hanging="851"/>
              <w:rPr>
                <w:sz w:val="24"/>
                <w:lang w:val="en-GB"/>
              </w:rPr>
            </w:pPr>
          </w:p>
        </w:tc>
      </w:tr>
      <w:tr w:rsidR="005543C2" w:rsidRPr="00304533" w14:paraId="0CFEB71F" w14:textId="77777777" w:rsidTr="006A4F25">
        <w:trPr>
          <w:trHeight w:val="2697"/>
        </w:trPr>
        <w:tc>
          <w:tcPr>
            <w:tcW w:w="9918" w:type="dxa"/>
            <w:gridSpan w:val="3"/>
            <w:vAlign w:val="center"/>
          </w:tcPr>
          <w:p w14:paraId="5C63B589" w14:textId="77777777" w:rsidR="005543C2" w:rsidRPr="00304533" w:rsidRDefault="005543C2" w:rsidP="006A4F25">
            <w:pPr>
              <w:tabs>
                <w:tab w:val="left" w:pos="9923"/>
              </w:tabs>
              <w:spacing w:before="0" w:after="0" w:line="240" w:lineRule="auto"/>
              <w:ind w:right="37"/>
              <w:rPr>
                <w:b/>
              </w:rPr>
            </w:pPr>
            <w:r>
              <w:rPr>
                <w:b/>
              </w:rPr>
              <w:t>Orientação para o formador</w:t>
            </w:r>
          </w:p>
          <w:p w14:paraId="78381DE3" w14:textId="77777777" w:rsidR="005543C2" w:rsidRPr="00304533" w:rsidRDefault="005543C2" w:rsidP="006A4F25">
            <w:pPr>
              <w:tabs>
                <w:tab w:val="left" w:pos="9923"/>
              </w:tabs>
              <w:spacing w:before="0" w:after="0" w:line="240" w:lineRule="auto"/>
              <w:ind w:right="37"/>
            </w:pPr>
            <w:r>
              <w:t xml:space="preserve">Os formadores solicitarão aos participantes que tomem notas sobre os formadores que ministram a ação, o seu estilo e as suas competências, bem como as atividades propostas, de modo a poderem apresentar comentários construtivos no final. Os formadores do programa observarão a dinâmica de formação como quaisquer outros participantes e, em seguida, orientarão a sessão de balanço no final da sessão. O balanço começará com os formadores do programa a felicitarem os formadores da ação pela sua atividade. Em seguida, deverá realizar-se uma discussão em sessão plenária. Os formadores da ação devem poder lidar com os comentários negativos e transformá-los em críticas construtivas. Os formadores do programa supervisionarão e assegurarão o equilíbrio dos comentários. Serão recolhidos e entregues aos formadores da ação cartões de comentários adicionais. Tenha em conta que o balanço das duas primeiras sessões poderá demorar mais tempo do que no 4.º dia. </w:t>
            </w:r>
          </w:p>
          <w:p w14:paraId="1BDF747E" w14:textId="77777777" w:rsidR="005543C2" w:rsidRPr="00304533" w:rsidRDefault="005543C2" w:rsidP="006A4F25">
            <w:pPr>
              <w:tabs>
                <w:tab w:val="left" w:pos="9923"/>
              </w:tabs>
              <w:spacing w:before="0" w:after="0" w:line="240" w:lineRule="auto"/>
              <w:ind w:right="37"/>
            </w:pPr>
          </w:p>
          <w:p w14:paraId="6684D652" w14:textId="77777777" w:rsidR="005543C2" w:rsidRPr="00304533" w:rsidRDefault="005543C2" w:rsidP="006A4F25">
            <w:pPr>
              <w:tabs>
                <w:tab w:val="left" w:pos="9923"/>
              </w:tabs>
              <w:spacing w:before="0" w:after="0" w:line="240" w:lineRule="auto"/>
              <w:ind w:right="37"/>
            </w:pPr>
            <w:r>
              <w:rPr>
                <w:b/>
              </w:rPr>
              <w:lastRenderedPageBreak/>
              <w:t xml:space="preserve">Nota: </w:t>
            </w:r>
            <w:r>
              <w:t xml:space="preserve">Pode estimular a discussão lançando um pequeno inquérito eletrónico de comentários (ou seja, com o Menti) ou uma nuvem de palavras, solicitando aos participantes que introduzam anonimamente uma palavra que descreva a sua opinião sobre a formação ou respondendo a um duas/três perguntas breves, tais como: solidez da formação, pontos fracos da formação, uma palavra para descrever a formação. </w:t>
            </w:r>
          </w:p>
          <w:p w14:paraId="111EEBBF" w14:textId="77777777" w:rsidR="005543C2" w:rsidRPr="00304533" w:rsidRDefault="005543C2" w:rsidP="006A4F25">
            <w:pPr>
              <w:tabs>
                <w:tab w:val="left" w:pos="9923"/>
              </w:tabs>
              <w:spacing w:before="0" w:after="0" w:line="240" w:lineRule="auto"/>
              <w:ind w:right="37"/>
              <w:rPr>
                <w:b/>
              </w:rPr>
            </w:pPr>
          </w:p>
          <w:p w14:paraId="6A46BDB3" w14:textId="77777777" w:rsidR="005543C2" w:rsidRPr="00304533" w:rsidRDefault="005543C2" w:rsidP="006A4F25">
            <w:pPr>
              <w:tabs>
                <w:tab w:val="left" w:pos="9923"/>
              </w:tabs>
              <w:spacing w:before="0" w:after="0" w:line="240" w:lineRule="auto"/>
              <w:ind w:right="37"/>
              <w:rPr>
                <w:bCs/>
              </w:rPr>
            </w:pPr>
            <w:r>
              <w:rPr>
                <w:b/>
              </w:rPr>
              <w:t xml:space="preserve">Atenção: </w:t>
            </w:r>
            <w:r>
              <w:t xml:space="preserve">Se decidir recolher os formulários de avaliação por via eletrónica, considere que cada participante deve ter acesso a um computador/tablet, uma vez que o questionário é demasiado complexo para ser respondido num smartphone. </w:t>
            </w:r>
          </w:p>
          <w:p w14:paraId="36E86886" w14:textId="77777777" w:rsidR="005543C2" w:rsidRPr="00304533" w:rsidRDefault="005543C2" w:rsidP="006A4F25">
            <w:pPr>
              <w:tabs>
                <w:tab w:val="left" w:pos="9923"/>
              </w:tabs>
              <w:spacing w:before="0" w:after="0" w:line="240" w:lineRule="auto"/>
              <w:ind w:right="37"/>
              <w:rPr>
                <w:bCs/>
              </w:rPr>
            </w:pPr>
          </w:p>
        </w:tc>
      </w:tr>
      <w:tr w:rsidR="005543C2" w:rsidRPr="00304533" w14:paraId="4F005B6D" w14:textId="77777777" w:rsidTr="006A4F25">
        <w:trPr>
          <w:trHeight w:val="701"/>
        </w:trPr>
        <w:tc>
          <w:tcPr>
            <w:tcW w:w="9918" w:type="dxa"/>
            <w:gridSpan w:val="3"/>
            <w:tcBorders>
              <w:bottom w:val="single" w:sz="4" w:space="0" w:color="auto"/>
            </w:tcBorders>
            <w:shd w:val="clear" w:color="auto" w:fill="DBE5F1" w:themeFill="accent1" w:themeFillTint="33"/>
            <w:vAlign w:val="center"/>
          </w:tcPr>
          <w:p w14:paraId="22C3DCF5" w14:textId="77777777" w:rsidR="005543C2" w:rsidRPr="00304533" w:rsidRDefault="005543C2" w:rsidP="006A4F25">
            <w:pPr>
              <w:tabs>
                <w:tab w:val="left" w:pos="9923"/>
              </w:tabs>
              <w:spacing w:before="0" w:after="0" w:line="240" w:lineRule="auto"/>
              <w:ind w:right="37"/>
              <w:rPr>
                <w:b/>
              </w:rPr>
            </w:pPr>
            <w:r>
              <w:rPr>
                <w:b/>
              </w:rPr>
              <w:lastRenderedPageBreak/>
              <w:t>Teor da sessão</w:t>
            </w:r>
          </w:p>
        </w:tc>
      </w:tr>
      <w:tr w:rsidR="005543C2" w:rsidRPr="00304533" w14:paraId="09CCB164" w14:textId="77777777" w:rsidTr="006A4F25">
        <w:trPr>
          <w:trHeight w:val="629"/>
        </w:trPr>
        <w:tc>
          <w:tcPr>
            <w:tcW w:w="1838" w:type="dxa"/>
            <w:shd w:val="clear" w:color="auto" w:fill="DBE5F1" w:themeFill="accent1" w:themeFillTint="33"/>
            <w:vAlign w:val="center"/>
          </w:tcPr>
          <w:p w14:paraId="5BC035D2" w14:textId="77777777" w:rsidR="005543C2" w:rsidRPr="00304533" w:rsidRDefault="005543C2" w:rsidP="006A4F25">
            <w:pPr>
              <w:tabs>
                <w:tab w:val="left" w:pos="9923"/>
              </w:tabs>
              <w:spacing w:before="0" w:after="0" w:line="240" w:lineRule="auto"/>
              <w:ind w:right="37"/>
              <w:rPr>
                <w:b/>
              </w:rPr>
            </w:pPr>
            <w:r>
              <w:rPr>
                <w:b/>
              </w:rPr>
              <w:t>Atividade/slide/material</w:t>
            </w:r>
          </w:p>
        </w:tc>
        <w:tc>
          <w:tcPr>
            <w:tcW w:w="8080" w:type="dxa"/>
            <w:gridSpan w:val="2"/>
            <w:shd w:val="clear" w:color="auto" w:fill="DBE5F1" w:themeFill="accent1" w:themeFillTint="33"/>
            <w:vAlign w:val="center"/>
          </w:tcPr>
          <w:p w14:paraId="77DD8F3B" w14:textId="77777777" w:rsidR="005543C2" w:rsidRPr="00304533" w:rsidRDefault="005543C2" w:rsidP="006A4F25">
            <w:pPr>
              <w:tabs>
                <w:tab w:val="left" w:pos="9923"/>
              </w:tabs>
              <w:spacing w:before="0" w:after="0" w:line="240" w:lineRule="auto"/>
              <w:ind w:right="37"/>
              <w:rPr>
                <w:b/>
              </w:rPr>
            </w:pPr>
            <w:r>
              <w:rPr>
                <w:b/>
              </w:rPr>
              <w:t>Teor</w:t>
            </w:r>
          </w:p>
        </w:tc>
      </w:tr>
      <w:tr w:rsidR="005543C2" w:rsidRPr="00304533" w14:paraId="32ECC83C" w14:textId="77777777" w:rsidTr="006A4F25">
        <w:trPr>
          <w:trHeight w:val="908"/>
        </w:trPr>
        <w:tc>
          <w:tcPr>
            <w:tcW w:w="1838" w:type="dxa"/>
            <w:vAlign w:val="center"/>
          </w:tcPr>
          <w:p w14:paraId="0CBDEC9F" w14:textId="77777777" w:rsidR="005543C2" w:rsidRPr="00304533" w:rsidRDefault="005543C2" w:rsidP="006A4F25">
            <w:pPr>
              <w:tabs>
                <w:tab w:val="left" w:pos="9923"/>
              </w:tabs>
              <w:spacing w:before="0" w:after="0" w:line="240" w:lineRule="auto"/>
              <w:ind w:right="37"/>
            </w:pPr>
            <w:r>
              <w:t xml:space="preserve">Apresentação pelas equipas </w:t>
            </w:r>
          </w:p>
        </w:tc>
        <w:tc>
          <w:tcPr>
            <w:tcW w:w="8080" w:type="dxa"/>
            <w:gridSpan w:val="2"/>
            <w:vAlign w:val="center"/>
          </w:tcPr>
          <w:p w14:paraId="6D2B5871" w14:textId="77777777" w:rsidR="005543C2" w:rsidRPr="00304533" w:rsidRDefault="005543C2" w:rsidP="006A4F25">
            <w:pPr>
              <w:tabs>
                <w:tab w:val="left" w:pos="9923"/>
              </w:tabs>
              <w:ind w:right="37"/>
              <w:rPr>
                <w:color w:val="000000" w:themeColor="text1"/>
              </w:rPr>
            </w:pPr>
            <w:r>
              <w:rPr>
                <w:color w:val="000000" w:themeColor="text1"/>
              </w:rPr>
              <w:t xml:space="preserve">A decidir pelas equipas </w:t>
            </w:r>
          </w:p>
        </w:tc>
      </w:tr>
      <w:tr w:rsidR="005543C2" w:rsidRPr="00304533" w14:paraId="70984733" w14:textId="77777777" w:rsidTr="006A4F25">
        <w:tc>
          <w:tcPr>
            <w:tcW w:w="1838" w:type="dxa"/>
            <w:vAlign w:val="center"/>
          </w:tcPr>
          <w:p w14:paraId="40CA6FE7" w14:textId="77777777" w:rsidR="005543C2" w:rsidRPr="00304533" w:rsidRDefault="005543C2" w:rsidP="006A4F25">
            <w:pPr>
              <w:tabs>
                <w:tab w:val="left" w:pos="9923"/>
              </w:tabs>
              <w:spacing w:before="0" w:after="0" w:line="240" w:lineRule="auto"/>
              <w:ind w:right="37"/>
            </w:pPr>
            <w:r>
              <w:t xml:space="preserve">Fazer um balanço e obter comentários </w:t>
            </w:r>
          </w:p>
        </w:tc>
        <w:tc>
          <w:tcPr>
            <w:tcW w:w="8080" w:type="dxa"/>
            <w:gridSpan w:val="2"/>
            <w:vAlign w:val="center"/>
          </w:tcPr>
          <w:p w14:paraId="3133BD0C" w14:textId="77777777" w:rsidR="005543C2" w:rsidRPr="00304533" w:rsidRDefault="005543C2" w:rsidP="006A4F25">
            <w:pPr>
              <w:tabs>
                <w:tab w:val="left" w:pos="9923"/>
              </w:tabs>
              <w:spacing w:before="0" w:after="0" w:line="240" w:lineRule="auto"/>
              <w:ind w:right="37"/>
              <w:rPr>
                <w:color w:val="000000" w:themeColor="text1"/>
              </w:rPr>
            </w:pPr>
            <w:r>
              <w:rPr>
                <w:color w:val="000000" w:themeColor="text1"/>
              </w:rPr>
              <w:t>Fornecer comentários construtivos aos formadores: aprofundar os aspetos mais relevantes da formação, fazendo referências cruzadas às teorias discutidas nos dias anteriores.</w:t>
            </w:r>
          </w:p>
          <w:p w14:paraId="28E83DD1" w14:textId="77777777" w:rsidR="005543C2" w:rsidRPr="00304533" w:rsidRDefault="005543C2" w:rsidP="006A4F25">
            <w:pPr>
              <w:tabs>
                <w:tab w:val="left" w:pos="9923"/>
              </w:tabs>
              <w:spacing w:before="0" w:after="0" w:line="240" w:lineRule="auto"/>
              <w:ind w:right="37"/>
              <w:rPr>
                <w:color w:val="000000" w:themeColor="text1"/>
              </w:rPr>
            </w:pPr>
            <w:r>
              <w:rPr>
                <w:color w:val="000000" w:themeColor="text1"/>
              </w:rPr>
              <w:t xml:space="preserve"> </w:t>
            </w:r>
          </w:p>
        </w:tc>
      </w:tr>
      <w:tr w:rsidR="005543C2" w:rsidRPr="00304533" w14:paraId="43FA2E99" w14:textId="77777777" w:rsidTr="006A4F25">
        <w:trPr>
          <w:trHeight w:val="1412"/>
        </w:trPr>
        <w:tc>
          <w:tcPr>
            <w:tcW w:w="9918" w:type="dxa"/>
            <w:gridSpan w:val="3"/>
            <w:vAlign w:val="center"/>
          </w:tcPr>
          <w:p w14:paraId="1CF06C49" w14:textId="77777777" w:rsidR="005543C2" w:rsidRPr="00304533" w:rsidRDefault="005543C2" w:rsidP="006A4F25">
            <w:pPr>
              <w:tabs>
                <w:tab w:val="left" w:pos="9923"/>
              </w:tabs>
              <w:spacing w:before="0" w:after="0" w:line="240" w:lineRule="auto"/>
              <w:ind w:right="37"/>
              <w:rPr>
                <w:b/>
                <w:color w:val="000000" w:themeColor="text1"/>
              </w:rPr>
            </w:pPr>
            <w:r>
              <w:rPr>
                <w:b/>
                <w:color w:val="000000" w:themeColor="text1"/>
              </w:rPr>
              <w:t>Exercícios práticos</w:t>
            </w:r>
          </w:p>
          <w:p w14:paraId="4E76F0A1" w14:textId="53D157ED" w:rsidR="005543C2" w:rsidRPr="00304533" w:rsidRDefault="005543C2" w:rsidP="006A4F25">
            <w:pPr>
              <w:tabs>
                <w:tab w:val="left" w:pos="9923"/>
              </w:tabs>
              <w:spacing w:before="0" w:after="0" w:line="240" w:lineRule="auto"/>
              <w:ind w:right="37"/>
              <w:rPr>
                <w:b/>
                <w:color w:val="000000" w:themeColor="text1"/>
              </w:rPr>
            </w:pPr>
            <w:r>
              <w:t>n.a.</w:t>
            </w:r>
            <w:r w:rsidR="00E81967">
              <w:t xml:space="preserve"> </w:t>
            </w:r>
          </w:p>
        </w:tc>
      </w:tr>
      <w:tr w:rsidR="005543C2" w:rsidRPr="00304533" w14:paraId="2A5B8AF3" w14:textId="77777777" w:rsidTr="006A4F25">
        <w:tc>
          <w:tcPr>
            <w:tcW w:w="9918" w:type="dxa"/>
            <w:gridSpan w:val="3"/>
            <w:vAlign w:val="center"/>
          </w:tcPr>
          <w:p w14:paraId="6FDA82D0" w14:textId="77777777" w:rsidR="005543C2" w:rsidRPr="00304533" w:rsidRDefault="005543C2" w:rsidP="006A4F25">
            <w:pPr>
              <w:tabs>
                <w:tab w:val="left" w:pos="9923"/>
              </w:tabs>
              <w:spacing w:before="0" w:after="0" w:line="240" w:lineRule="auto"/>
              <w:ind w:right="37"/>
              <w:rPr>
                <w:b/>
                <w:color w:val="000000" w:themeColor="text1"/>
              </w:rPr>
            </w:pPr>
            <w:r>
              <w:rPr>
                <w:b/>
                <w:color w:val="000000" w:themeColor="text1"/>
              </w:rPr>
              <w:t>Avaliação/verificação de conhecimentos</w:t>
            </w:r>
          </w:p>
          <w:p w14:paraId="2CD96099" w14:textId="77777777" w:rsidR="005543C2" w:rsidRPr="00304533" w:rsidRDefault="005543C2" w:rsidP="006A4F25">
            <w:pPr>
              <w:tabs>
                <w:tab w:val="left" w:pos="9923"/>
              </w:tabs>
              <w:spacing w:before="0" w:after="0" w:line="240" w:lineRule="auto"/>
              <w:ind w:right="37"/>
              <w:rPr>
                <w:color w:val="000000" w:themeColor="text1"/>
              </w:rPr>
            </w:pPr>
            <w:r>
              <w:t xml:space="preserve">n.a. </w:t>
            </w:r>
          </w:p>
        </w:tc>
      </w:tr>
    </w:tbl>
    <w:p w14:paraId="53635A57" w14:textId="72B41315" w:rsidR="0027162B" w:rsidRPr="00304533" w:rsidRDefault="0027162B" w:rsidP="00740DF7">
      <w:pPr>
        <w:tabs>
          <w:tab w:val="left" w:pos="953"/>
          <w:tab w:val="left" w:pos="954"/>
          <w:tab w:val="left" w:pos="2570"/>
          <w:tab w:val="left" w:pos="9923"/>
        </w:tabs>
        <w:ind w:left="102" w:right="37"/>
        <w:jc w:val="both"/>
        <w:rPr>
          <w:b/>
          <w:sz w:val="24"/>
          <w:szCs w:val="24"/>
          <w:lang w:val="en-GB"/>
        </w:rPr>
      </w:pPr>
    </w:p>
    <w:p w14:paraId="014D10CE" w14:textId="77777777" w:rsidR="005543C2" w:rsidRPr="00304533" w:rsidRDefault="005543C2" w:rsidP="00740DF7">
      <w:pPr>
        <w:tabs>
          <w:tab w:val="left" w:pos="953"/>
          <w:tab w:val="left" w:pos="954"/>
          <w:tab w:val="left" w:pos="2570"/>
          <w:tab w:val="left" w:pos="9923"/>
        </w:tabs>
        <w:ind w:left="102" w:right="37"/>
        <w:jc w:val="both"/>
        <w:rPr>
          <w:b/>
          <w:sz w:val="24"/>
          <w:szCs w:val="24"/>
          <w:lang w:val="en-GB"/>
        </w:rPr>
      </w:pPr>
    </w:p>
    <w:p w14:paraId="5C95F5A4" w14:textId="7FFD8EC8" w:rsidR="007B0AAF" w:rsidRPr="00304533" w:rsidRDefault="007B0AAF" w:rsidP="00740DF7">
      <w:pPr>
        <w:tabs>
          <w:tab w:val="left" w:pos="9923"/>
        </w:tabs>
        <w:ind w:right="37"/>
        <w:rPr>
          <w:b/>
          <w:sz w:val="24"/>
          <w:szCs w:val="24"/>
        </w:rPr>
      </w:pPr>
      <w:r>
        <w:br w:type="page"/>
      </w:r>
    </w:p>
    <w:p w14:paraId="3D5B98AD" w14:textId="59224A4F" w:rsidR="007B0AAF" w:rsidRPr="00304533" w:rsidRDefault="007B0AAF" w:rsidP="00740DF7">
      <w:pPr>
        <w:pStyle w:val="Heading1"/>
        <w:rPr>
          <w:rFonts w:ascii="Verdana" w:hAnsi="Verdana"/>
          <w:sz w:val="28"/>
          <w:szCs w:val="28"/>
        </w:rPr>
      </w:pPr>
      <w:bookmarkStart w:id="16" w:name="_Toc102751545"/>
      <w:r>
        <w:rPr>
          <w:rFonts w:ascii="Verdana" w:hAnsi="Verdana"/>
          <w:sz w:val="28"/>
        </w:rPr>
        <w:lastRenderedPageBreak/>
        <w:t>Dia 4</w:t>
      </w:r>
      <w:bookmarkEnd w:id="16"/>
      <w:r>
        <w:rPr>
          <w:rFonts w:ascii="Verdana" w:hAnsi="Verdana"/>
          <w:sz w:val="28"/>
        </w:rPr>
        <w:t xml:space="preserve"> </w:t>
      </w:r>
    </w:p>
    <w:p w14:paraId="6B621306" w14:textId="157DAB70" w:rsidR="007B0AAF" w:rsidRPr="00304533" w:rsidRDefault="007B0AAF" w:rsidP="00740DF7">
      <w:pPr>
        <w:tabs>
          <w:tab w:val="left" w:pos="953"/>
          <w:tab w:val="left" w:pos="954"/>
          <w:tab w:val="left" w:pos="2570"/>
          <w:tab w:val="left" w:pos="9923"/>
        </w:tabs>
        <w:ind w:left="102" w:right="37"/>
        <w:jc w:val="both"/>
        <w:rPr>
          <w:b/>
          <w:sz w:val="24"/>
          <w:szCs w:val="24"/>
          <w:lang w:val="en-GB"/>
        </w:rPr>
      </w:pPr>
    </w:p>
    <w:tbl>
      <w:tblPr>
        <w:tblStyle w:val="TableGrid"/>
        <w:tblW w:w="0" w:type="auto"/>
        <w:tblLayout w:type="fixed"/>
        <w:tblLook w:val="04A0" w:firstRow="1" w:lastRow="0" w:firstColumn="1" w:lastColumn="0" w:noHBand="0" w:noVBand="1"/>
      </w:tblPr>
      <w:tblGrid>
        <w:gridCol w:w="1838"/>
        <w:gridCol w:w="5528"/>
        <w:gridCol w:w="2552"/>
      </w:tblGrid>
      <w:tr w:rsidR="00941E3F" w:rsidRPr="00304533" w14:paraId="233668DA" w14:textId="77777777" w:rsidTr="006A4F25">
        <w:trPr>
          <w:trHeight w:val="899"/>
        </w:trPr>
        <w:tc>
          <w:tcPr>
            <w:tcW w:w="7366" w:type="dxa"/>
            <w:gridSpan w:val="2"/>
            <w:shd w:val="clear" w:color="auto" w:fill="DAEEF3" w:themeFill="accent5" w:themeFillTint="33"/>
            <w:vAlign w:val="center"/>
          </w:tcPr>
          <w:p w14:paraId="15616B39" w14:textId="3A1EEAA4" w:rsidR="00941E3F" w:rsidRPr="00304533" w:rsidRDefault="00941E3F" w:rsidP="006A4F25">
            <w:pPr>
              <w:tabs>
                <w:tab w:val="left" w:pos="9923"/>
              </w:tabs>
              <w:spacing w:before="0" w:after="0" w:line="240" w:lineRule="auto"/>
              <w:ind w:right="37"/>
              <w:rPr>
                <w:b/>
                <w:bCs/>
                <w:color w:val="000000" w:themeColor="text1"/>
              </w:rPr>
            </w:pPr>
            <w:r>
              <w:rPr>
                <w:b/>
                <w:color w:val="000000" w:themeColor="text1"/>
              </w:rPr>
              <w:br w:type="page"/>
              <w:t xml:space="preserve">Abertura do dia </w:t>
            </w:r>
          </w:p>
        </w:tc>
        <w:tc>
          <w:tcPr>
            <w:tcW w:w="2552" w:type="dxa"/>
            <w:shd w:val="clear" w:color="auto" w:fill="DAEEF3" w:themeFill="accent5" w:themeFillTint="33"/>
            <w:vAlign w:val="center"/>
          </w:tcPr>
          <w:p w14:paraId="555B1B62" w14:textId="77777777" w:rsidR="00941E3F" w:rsidRPr="00304533" w:rsidRDefault="00941E3F" w:rsidP="006A4F25">
            <w:pPr>
              <w:tabs>
                <w:tab w:val="left" w:pos="9923"/>
              </w:tabs>
              <w:spacing w:before="0" w:after="0" w:line="240" w:lineRule="auto"/>
              <w:ind w:right="37"/>
              <w:rPr>
                <w:b/>
                <w:bCs/>
                <w:color w:val="000000" w:themeColor="text1"/>
              </w:rPr>
            </w:pPr>
            <w:r>
              <w:rPr>
                <w:b/>
                <w:color w:val="000000" w:themeColor="text1"/>
              </w:rPr>
              <w:t xml:space="preserve">Duração: 15 minutos </w:t>
            </w:r>
          </w:p>
        </w:tc>
      </w:tr>
      <w:tr w:rsidR="00941E3F" w:rsidRPr="00304533" w14:paraId="7EC0DA36" w14:textId="77777777" w:rsidTr="006A4F25">
        <w:trPr>
          <w:trHeight w:val="3400"/>
        </w:trPr>
        <w:tc>
          <w:tcPr>
            <w:tcW w:w="9918" w:type="dxa"/>
            <w:gridSpan w:val="3"/>
            <w:vAlign w:val="center"/>
          </w:tcPr>
          <w:p w14:paraId="79613C66" w14:textId="77777777" w:rsidR="00941E3F" w:rsidRPr="00304533" w:rsidRDefault="00941E3F" w:rsidP="006A4F25">
            <w:pPr>
              <w:tabs>
                <w:tab w:val="left" w:pos="9923"/>
              </w:tabs>
              <w:spacing w:before="0" w:after="0" w:line="240" w:lineRule="auto"/>
              <w:ind w:right="37"/>
              <w:rPr>
                <w:b/>
                <w:color w:val="000000" w:themeColor="text1"/>
              </w:rPr>
            </w:pPr>
            <w:r>
              <w:rPr>
                <w:b/>
                <w:color w:val="000000" w:themeColor="text1"/>
              </w:rPr>
              <w:t xml:space="preserve">Recursos adicionais necessários: </w:t>
            </w:r>
          </w:p>
          <w:p w14:paraId="225700A7" w14:textId="77777777" w:rsidR="00941E3F" w:rsidRPr="00304533" w:rsidRDefault="00941E3F" w:rsidP="006A4F25">
            <w:pPr>
              <w:pStyle w:val="ListParagraph"/>
              <w:numPr>
                <w:ilvl w:val="0"/>
                <w:numId w:val="24"/>
              </w:numPr>
              <w:tabs>
                <w:tab w:val="left" w:pos="9923"/>
              </w:tabs>
              <w:ind w:right="37"/>
              <w:rPr>
                <w:bCs/>
                <w:color w:val="000000" w:themeColor="text1"/>
              </w:rPr>
            </w:pPr>
            <w:r>
              <w:rPr>
                <w:color w:val="000000" w:themeColor="text1"/>
              </w:rPr>
              <w:t>Slide 0</w:t>
            </w:r>
          </w:p>
        </w:tc>
      </w:tr>
      <w:tr w:rsidR="00941E3F" w:rsidRPr="00304533" w14:paraId="0D789CDA" w14:textId="77777777" w:rsidTr="006A4F25">
        <w:trPr>
          <w:trHeight w:val="2697"/>
        </w:trPr>
        <w:tc>
          <w:tcPr>
            <w:tcW w:w="9918" w:type="dxa"/>
            <w:gridSpan w:val="3"/>
            <w:vAlign w:val="center"/>
          </w:tcPr>
          <w:p w14:paraId="478037C3" w14:textId="761E3411" w:rsidR="00941E3F" w:rsidRPr="00304533" w:rsidRDefault="00941E3F" w:rsidP="006A4F25">
            <w:pPr>
              <w:tabs>
                <w:tab w:val="left" w:pos="9923"/>
              </w:tabs>
              <w:spacing w:before="0" w:after="0" w:line="240" w:lineRule="auto"/>
              <w:ind w:right="37"/>
              <w:rPr>
                <w:b/>
                <w:color w:val="000000" w:themeColor="text1"/>
              </w:rPr>
            </w:pPr>
            <w:r>
              <w:rPr>
                <w:b/>
                <w:color w:val="000000" w:themeColor="text1"/>
              </w:rPr>
              <w:t>Objetivo da sessão</w:t>
            </w:r>
            <w:r w:rsidR="00E81967">
              <w:rPr>
                <w:b/>
                <w:color w:val="000000" w:themeColor="text1"/>
              </w:rPr>
              <w:t xml:space="preserve"> </w:t>
            </w:r>
          </w:p>
          <w:p w14:paraId="1CE80E48" w14:textId="77777777" w:rsidR="00941E3F" w:rsidRPr="00304533" w:rsidRDefault="00941E3F" w:rsidP="006A4F25">
            <w:pPr>
              <w:tabs>
                <w:tab w:val="left" w:pos="9923"/>
              </w:tabs>
              <w:ind w:right="37"/>
              <w:rPr>
                <w:rFonts w:eastAsia="Calibri" w:cs="Times New Roman"/>
                <w:color w:val="000000" w:themeColor="text1"/>
              </w:rPr>
            </w:pPr>
            <w:r>
              <w:rPr>
                <w:color w:val="000000" w:themeColor="text1"/>
              </w:rPr>
              <w:t>O objetivo desta sessão é avaliar as atividades do dia anterior e o formato do concurso da formação, resumir rapidamente os principais pontos, proporcionar uma oportunidade para verificar se os objetivos das sessões foram alcançados.</w:t>
            </w:r>
          </w:p>
        </w:tc>
      </w:tr>
      <w:tr w:rsidR="00941E3F" w:rsidRPr="00304533" w14:paraId="7DEB5D3C" w14:textId="77777777" w:rsidTr="006A4F25">
        <w:trPr>
          <w:trHeight w:val="3105"/>
        </w:trPr>
        <w:tc>
          <w:tcPr>
            <w:tcW w:w="9918" w:type="dxa"/>
            <w:gridSpan w:val="3"/>
            <w:vAlign w:val="center"/>
          </w:tcPr>
          <w:p w14:paraId="67260F9D" w14:textId="77777777" w:rsidR="00941E3F" w:rsidRPr="00304533" w:rsidRDefault="00941E3F" w:rsidP="006A4F25">
            <w:pPr>
              <w:tabs>
                <w:tab w:val="left" w:pos="9923"/>
              </w:tabs>
              <w:spacing w:before="0" w:after="0" w:line="240" w:lineRule="auto"/>
              <w:ind w:right="37"/>
              <w:rPr>
                <w:b/>
                <w:color w:val="000000" w:themeColor="text1"/>
              </w:rPr>
            </w:pPr>
            <w:r>
              <w:rPr>
                <w:b/>
                <w:color w:val="000000" w:themeColor="text1"/>
              </w:rPr>
              <w:t xml:space="preserve">Objetivos </w:t>
            </w:r>
          </w:p>
          <w:p w14:paraId="3A31F19F" w14:textId="77777777" w:rsidR="00941E3F" w:rsidRPr="00304533" w:rsidRDefault="00941E3F" w:rsidP="006A4F25">
            <w:pPr>
              <w:tabs>
                <w:tab w:val="left" w:pos="9923"/>
              </w:tabs>
              <w:ind w:right="37"/>
              <w:rPr>
                <w:rFonts w:eastAsia="Calibri" w:cs="Times New Roman"/>
                <w:color w:val="000000" w:themeColor="text1"/>
              </w:rPr>
            </w:pPr>
            <w:r>
              <w:rPr>
                <w:color w:val="000000" w:themeColor="text1"/>
              </w:rPr>
              <w:t>No final da sessão, os participantes deverão ser capazes de:</w:t>
            </w:r>
          </w:p>
          <w:p w14:paraId="290F36B5" w14:textId="77777777" w:rsidR="00941E3F" w:rsidRPr="00304533" w:rsidRDefault="00941E3F" w:rsidP="006A4F25">
            <w:pPr>
              <w:numPr>
                <w:ilvl w:val="0"/>
                <w:numId w:val="3"/>
              </w:numPr>
              <w:tabs>
                <w:tab w:val="left" w:pos="9923"/>
              </w:tabs>
              <w:spacing w:line="240" w:lineRule="auto"/>
              <w:ind w:right="37"/>
              <w:rPr>
                <w:rFonts w:eastAsia="Calibri" w:cs="Times New Roman"/>
                <w:color w:val="000000" w:themeColor="text1"/>
              </w:rPr>
            </w:pPr>
            <w:r>
              <w:rPr>
                <w:color w:val="000000" w:themeColor="text1"/>
              </w:rPr>
              <w:t>Consolidar a compreensão dos fundamentos e do formato do concurso da formação</w:t>
            </w:r>
          </w:p>
          <w:p w14:paraId="47B27E58" w14:textId="77777777" w:rsidR="00941E3F" w:rsidRPr="00304533" w:rsidRDefault="00941E3F" w:rsidP="006A4F25">
            <w:pPr>
              <w:numPr>
                <w:ilvl w:val="0"/>
                <w:numId w:val="3"/>
              </w:numPr>
              <w:tabs>
                <w:tab w:val="left" w:pos="9923"/>
              </w:tabs>
              <w:spacing w:line="240" w:lineRule="auto"/>
              <w:ind w:right="37"/>
              <w:rPr>
                <w:rFonts w:eastAsia="Calibri" w:cs="Times New Roman"/>
                <w:color w:val="000000" w:themeColor="text1"/>
              </w:rPr>
            </w:pPr>
            <w:r>
              <w:rPr>
                <w:color w:val="000000" w:themeColor="text1"/>
              </w:rPr>
              <w:t>Esclarecer quaisquer dúvidas que possam ter em relação às atividades futuras</w:t>
            </w:r>
          </w:p>
          <w:p w14:paraId="25A5BF7A" w14:textId="77777777" w:rsidR="00941E3F" w:rsidRPr="00304533" w:rsidRDefault="00941E3F" w:rsidP="006A4F25">
            <w:pPr>
              <w:tabs>
                <w:tab w:val="left" w:pos="9923"/>
              </w:tabs>
              <w:spacing w:line="240" w:lineRule="auto"/>
              <w:ind w:left="360" w:right="37"/>
              <w:rPr>
                <w:rFonts w:eastAsia="Calibri" w:cs="Times New Roman"/>
                <w:color w:val="000000" w:themeColor="text1"/>
              </w:rPr>
            </w:pPr>
          </w:p>
          <w:p w14:paraId="62AF6610" w14:textId="77777777" w:rsidR="00941E3F" w:rsidRPr="00304533" w:rsidRDefault="00941E3F" w:rsidP="006A4F25">
            <w:pPr>
              <w:pStyle w:val="bul1"/>
              <w:numPr>
                <w:ilvl w:val="0"/>
                <w:numId w:val="0"/>
              </w:numPr>
              <w:tabs>
                <w:tab w:val="left" w:pos="9923"/>
              </w:tabs>
              <w:spacing w:before="0" w:after="0" w:line="240" w:lineRule="auto"/>
              <w:ind w:right="37"/>
              <w:rPr>
                <w:color w:val="000000" w:themeColor="text1"/>
                <w:sz w:val="24"/>
                <w:lang w:val="en-GB"/>
              </w:rPr>
            </w:pPr>
          </w:p>
        </w:tc>
      </w:tr>
      <w:tr w:rsidR="00941E3F" w:rsidRPr="00304533" w14:paraId="0948B593" w14:textId="77777777" w:rsidTr="006A4F25">
        <w:trPr>
          <w:trHeight w:val="2697"/>
        </w:trPr>
        <w:tc>
          <w:tcPr>
            <w:tcW w:w="9918" w:type="dxa"/>
            <w:gridSpan w:val="3"/>
            <w:vAlign w:val="center"/>
          </w:tcPr>
          <w:p w14:paraId="4964B671" w14:textId="77777777" w:rsidR="00941E3F" w:rsidRPr="00304533" w:rsidRDefault="00941E3F" w:rsidP="006A4F25">
            <w:pPr>
              <w:tabs>
                <w:tab w:val="left" w:pos="9923"/>
              </w:tabs>
              <w:spacing w:before="0" w:after="0" w:line="240" w:lineRule="auto"/>
              <w:ind w:right="37"/>
              <w:rPr>
                <w:b/>
                <w:color w:val="000000" w:themeColor="text1"/>
              </w:rPr>
            </w:pPr>
            <w:r>
              <w:rPr>
                <w:b/>
                <w:color w:val="000000" w:themeColor="text1"/>
              </w:rPr>
              <w:t>Orientação para o formador</w:t>
            </w:r>
          </w:p>
          <w:p w14:paraId="37B7D967" w14:textId="77777777" w:rsidR="00941E3F" w:rsidRPr="00304533" w:rsidRDefault="00941E3F" w:rsidP="006A4F25">
            <w:pPr>
              <w:tabs>
                <w:tab w:val="left" w:pos="9923"/>
              </w:tabs>
              <w:ind w:right="37"/>
              <w:rPr>
                <w:color w:val="000000" w:themeColor="text1"/>
              </w:rPr>
            </w:pPr>
            <w:r>
              <w:rPr>
                <w:color w:val="000000" w:themeColor="text1"/>
              </w:rPr>
              <w:t xml:space="preserve">Esta sessão foi preparada para permitir que os estudantes saibam o que devem esperar descobrir, fazer e aprender ao longo do dia, bem como familiarizar-se com os objetivos de aprendizagem definidos. </w:t>
            </w:r>
          </w:p>
          <w:p w14:paraId="231C21C8" w14:textId="77777777" w:rsidR="00941E3F" w:rsidRPr="00304533" w:rsidRDefault="00941E3F" w:rsidP="006A4F25">
            <w:pPr>
              <w:tabs>
                <w:tab w:val="left" w:pos="9923"/>
              </w:tabs>
              <w:spacing w:before="0" w:after="0" w:line="240" w:lineRule="auto"/>
              <w:ind w:right="37"/>
              <w:rPr>
                <w:b/>
                <w:color w:val="000000" w:themeColor="text1"/>
              </w:rPr>
            </w:pPr>
          </w:p>
        </w:tc>
      </w:tr>
      <w:tr w:rsidR="00941E3F" w:rsidRPr="00304533" w14:paraId="20C61C6C" w14:textId="77777777" w:rsidTr="006A4F25">
        <w:trPr>
          <w:trHeight w:val="701"/>
        </w:trPr>
        <w:tc>
          <w:tcPr>
            <w:tcW w:w="9918" w:type="dxa"/>
            <w:gridSpan w:val="3"/>
            <w:tcBorders>
              <w:bottom w:val="single" w:sz="4" w:space="0" w:color="auto"/>
            </w:tcBorders>
            <w:shd w:val="clear" w:color="auto" w:fill="DBE5F1" w:themeFill="accent1" w:themeFillTint="33"/>
            <w:vAlign w:val="center"/>
          </w:tcPr>
          <w:p w14:paraId="456A798E" w14:textId="77777777" w:rsidR="00941E3F" w:rsidRPr="00304533" w:rsidRDefault="00941E3F" w:rsidP="006A4F25">
            <w:pPr>
              <w:tabs>
                <w:tab w:val="left" w:pos="9923"/>
              </w:tabs>
              <w:spacing w:before="0" w:after="0" w:line="240" w:lineRule="auto"/>
              <w:ind w:right="37"/>
              <w:rPr>
                <w:b/>
                <w:color w:val="000000" w:themeColor="text1"/>
              </w:rPr>
            </w:pPr>
            <w:r>
              <w:rPr>
                <w:b/>
                <w:color w:val="000000" w:themeColor="text1"/>
              </w:rPr>
              <w:t>Teor da sessão</w:t>
            </w:r>
          </w:p>
        </w:tc>
      </w:tr>
      <w:tr w:rsidR="00941E3F" w:rsidRPr="00304533" w14:paraId="5B40E406" w14:textId="77777777" w:rsidTr="006A4F25">
        <w:trPr>
          <w:trHeight w:val="629"/>
        </w:trPr>
        <w:tc>
          <w:tcPr>
            <w:tcW w:w="1838" w:type="dxa"/>
            <w:shd w:val="clear" w:color="auto" w:fill="DBE5F1" w:themeFill="accent1" w:themeFillTint="33"/>
            <w:vAlign w:val="center"/>
          </w:tcPr>
          <w:p w14:paraId="6B3D1AEC" w14:textId="77777777" w:rsidR="00941E3F" w:rsidRPr="00304533" w:rsidRDefault="00941E3F" w:rsidP="006A4F25">
            <w:pPr>
              <w:tabs>
                <w:tab w:val="left" w:pos="9923"/>
              </w:tabs>
              <w:spacing w:before="0" w:after="0" w:line="240" w:lineRule="auto"/>
              <w:ind w:right="37"/>
              <w:rPr>
                <w:b/>
                <w:color w:val="000000" w:themeColor="text1"/>
              </w:rPr>
            </w:pPr>
            <w:r>
              <w:rPr>
                <w:b/>
                <w:color w:val="000000" w:themeColor="text1"/>
              </w:rPr>
              <w:lastRenderedPageBreak/>
              <w:t>Atividade/slide/material</w:t>
            </w:r>
          </w:p>
        </w:tc>
        <w:tc>
          <w:tcPr>
            <w:tcW w:w="8080" w:type="dxa"/>
            <w:gridSpan w:val="2"/>
            <w:shd w:val="clear" w:color="auto" w:fill="DBE5F1" w:themeFill="accent1" w:themeFillTint="33"/>
            <w:vAlign w:val="center"/>
          </w:tcPr>
          <w:p w14:paraId="223EB8B6" w14:textId="77777777" w:rsidR="00941E3F" w:rsidRPr="00304533" w:rsidRDefault="00941E3F" w:rsidP="006A4F25">
            <w:pPr>
              <w:tabs>
                <w:tab w:val="left" w:pos="9923"/>
              </w:tabs>
              <w:spacing w:before="0" w:after="0" w:line="240" w:lineRule="auto"/>
              <w:ind w:right="37"/>
              <w:rPr>
                <w:b/>
                <w:color w:val="000000" w:themeColor="text1"/>
              </w:rPr>
            </w:pPr>
            <w:r>
              <w:rPr>
                <w:b/>
                <w:color w:val="000000" w:themeColor="text1"/>
              </w:rPr>
              <w:t>Teor</w:t>
            </w:r>
          </w:p>
        </w:tc>
      </w:tr>
      <w:tr w:rsidR="00941E3F" w:rsidRPr="00304533" w14:paraId="1BFF71F6" w14:textId="77777777" w:rsidTr="006A4F25">
        <w:tc>
          <w:tcPr>
            <w:tcW w:w="1838" w:type="dxa"/>
            <w:vAlign w:val="center"/>
          </w:tcPr>
          <w:p w14:paraId="6378A613" w14:textId="77777777" w:rsidR="00941E3F" w:rsidRPr="00304533" w:rsidRDefault="00941E3F" w:rsidP="006A4F25">
            <w:pPr>
              <w:tabs>
                <w:tab w:val="left" w:pos="9923"/>
              </w:tabs>
              <w:spacing w:before="0" w:after="0" w:line="240" w:lineRule="auto"/>
              <w:ind w:right="37"/>
              <w:rPr>
                <w:color w:val="000000" w:themeColor="text1"/>
              </w:rPr>
            </w:pPr>
            <w:r>
              <w:rPr>
                <w:color w:val="000000" w:themeColor="text1"/>
              </w:rPr>
              <w:t>Slide</w:t>
            </w:r>
          </w:p>
          <w:p w14:paraId="26881653" w14:textId="77777777" w:rsidR="00941E3F" w:rsidRPr="00304533" w:rsidRDefault="00941E3F" w:rsidP="006A4F25">
            <w:pPr>
              <w:tabs>
                <w:tab w:val="left" w:pos="9923"/>
              </w:tabs>
              <w:spacing w:before="0" w:after="0" w:line="240" w:lineRule="auto"/>
              <w:ind w:right="37"/>
              <w:rPr>
                <w:color w:val="000000" w:themeColor="text1"/>
              </w:rPr>
            </w:pPr>
            <w:r>
              <w:rPr>
                <w:color w:val="000000" w:themeColor="text1"/>
              </w:rPr>
              <w:t>Agenda</w:t>
            </w:r>
          </w:p>
        </w:tc>
        <w:tc>
          <w:tcPr>
            <w:tcW w:w="8080" w:type="dxa"/>
            <w:gridSpan w:val="2"/>
            <w:vAlign w:val="center"/>
          </w:tcPr>
          <w:p w14:paraId="4DCD2573" w14:textId="77777777" w:rsidR="00941E3F" w:rsidRPr="00304533" w:rsidRDefault="00941E3F" w:rsidP="006A4F25">
            <w:pPr>
              <w:tabs>
                <w:tab w:val="left" w:pos="9923"/>
              </w:tabs>
              <w:spacing w:before="0" w:after="0" w:line="240" w:lineRule="auto"/>
              <w:ind w:right="37"/>
              <w:rPr>
                <w:color w:val="000000" w:themeColor="text1"/>
              </w:rPr>
            </w:pPr>
            <w:r>
              <w:rPr>
                <w:color w:val="000000" w:themeColor="text1"/>
              </w:rPr>
              <w:t xml:space="preserve">Enquanto os participantes começam a chegar à formação pode mostrar um slide 0 para lhes dar as boas-vindas. </w:t>
            </w:r>
          </w:p>
          <w:p w14:paraId="52228890" w14:textId="77777777" w:rsidR="00941E3F" w:rsidRPr="00304533" w:rsidRDefault="00941E3F" w:rsidP="006A4F25">
            <w:pPr>
              <w:tabs>
                <w:tab w:val="left" w:pos="9923"/>
              </w:tabs>
              <w:spacing w:before="0" w:after="0" w:line="240" w:lineRule="auto"/>
              <w:ind w:right="37"/>
              <w:rPr>
                <w:color w:val="000000" w:themeColor="text1"/>
              </w:rPr>
            </w:pPr>
          </w:p>
          <w:p w14:paraId="11DDE9B6" w14:textId="5B39715C" w:rsidR="00941E3F" w:rsidRPr="00304533" w:rsidRDefault="00941E3F" w:rsidP="006A4F25">
            <w:pPr>
              <w:tabs>
                <w:tab w:val="left" w:pos="9923"/>
              </w:tabs>
              <w:spacing w:before="0" w:after="0" w:line="240" w:lineRule="auto"/>
              <w:ind w:right="37"/>
              <w:rPr>
                <w:color w:val="000000" w:themeColor="text1"/>
              </w:rPr>
            </w:pPr>
            <w:r>
              <w:rPr>
                <w:color w:val="000000" w:themeColor="text1"/>
              </w:rPr>
              <w:t xml:space="preserve">Com base na agenda, ilustre a forma como o programa do 4.º dia se irá desenvolver. </w:t>
            </w:r>
          </w:p>
          <w:p w14:paraId="095BA617" w14:textId="77777777" w:rsidR="00941E3F" w:rsidRPr="00304533" w:rsidRDefault="00941E3F" w:rsidP="006A4F25">
            <w:pPr>
              <w:tabs>
                <w:tab w:val="left" w:pos="9923"/>
              </w:tabs>
              <w:spacing w:before="0" w:after="0" w:line="240" w:lineRule="auto"/>
              <w:ind w:right="37"/>
              <w:rPr>
                <w:color w:val="000000" w:themeColor="text1"/>
              </w:rPr>
            </w:pPr>
          </w:p>
        </w:tc>
      </w:tr>
      <w:tr w:rsidR="00941E3F" w:rsidRPr="00304533" w14:paraId="16C411B2" w14:textId="77777777" w:rsidTr="006A4F25">
        <w:trPr>
          <w:trHeight w:val="1412"/>
        </w:trPr>
        <w:tc>
          <w:tcPr>
            <w:tcW w:w="9918" w:type="dxa"/>
            <w:gridSpan w:val="3"/>
            <w:vAlign w:val="center"/>
          </w:tcPr>
          <w:p w14:paraId="31C3A749" w14:textId="77777777" w:rsidR="00941E3F" w:rsidRPr="00304533" w:rsidRDefault="00941E3F" w:rsidP="006A4F25">
            <w:pPr>
              <w:tabs>
                <w:tab w:val="left" w:pos="9923"/>
              </w:tabs>
              <w:spacing w:before="0" w:after="0" w:line="240" w:lineRule="auto"/>
              <w:ind w:right="37"/>
              <w:rPr>
                <w:b/>
                <w:color w:val="000000" w:themeColor="text1"/>
              </w:rPr>
            </w:pPr>
            <w:r>
              <w:rPr>
                <w:b/>
                <w:color w:val="000000" w:themeColor="text1"/>
              </w:rPr>
              <w:t>Exercícios práticos</w:t>
            </w:r>
          </w:p>
          <w:p w14:paraId="39F568D9" w14:textId="2BD81C8D" w:rsidR="00941E3F" w:rsidRPr="00304533" w:rsidRDefault="00941E3F" w:rsidP="006A4F25">
            <w:pPr>
              <w:tabs>
                <w:tab w:val="left" w:pos="426"/>
                <w:tab w:val="left" w:pos="851"/>
                <w:tab w:val="left" w:pos="9923"/>
              </w:tabs>
              <w:spacing w:before="0" w:after="0" w:line="240" w:lineRule="auto"/>
              <w:ind w:right="37"/>
              <w:rPr>
                <w:rFonts w:eastAsia="Times New Roman" w:cs="Calibri"/>
                <w:color w:val="000000" w:themeColor="text1"/>
              </w:rPr>
            </w:pPr>
            <w:r>
              <w:rPr>
                <w:color w:val="000000" w:themeColor="text1"/>
              </w:rPr>
              <w:t>n.a.</w:t>
            </w:r>
            <w:r w:rsidR="00E81967">
              <w:rPr>
                <w:color w:val="000000" w:themeColor="text1"/>
              </w:rPr>
              <w:t xml:space="preserve"> </w:t>
            </w:r>
          </w:p>
        </w:tc>
      </w:tr>
      <w:tr w:rsidR="00941E3F" w:rsidRPr="00304533" w14:paraId="5A84A442" w14:textId="77777777" w:rsidTr="006A4F25">
        <w:tc>
          <w:tcPr>
            <w:tcW w:w="9918" w:type="dxa"/>
            <w:gridSpan w:val="3"/>
            <w:vAlign w:val="center"/>
          </w:tcPr>
          <w:p w14:paraId="7AE78A5D" w14:textId="77777777" w:rsidR="00941E3F" w:rsidRPr="00304533" w:rsidRDefault="00941E3F" w:rsidP="006A4F25">
            <w:pPr>
              <w:tabs>
                <w:tab w:val="left" w:pos="9923"/>
              </w:tabs>
              <w:spacing w:before="0" w:after="0" w:line="240" w:lineRule="auto"/>
              <w:ind w:right="37"/>
              <w:rPr>
                <w:b/>
                <w:color w:val="000000" w:themeColor="text1"/>
              </w:rPr>
            </w:pPr>
            <w:r>
              <w:rPr>
                <w:b/>
                <w:color w:val="000000" w:themeColor="text1"/>
              </w:rPr>
              <w:t>Avaliação/verificação de conhecimentos</w:t>
            </w:r>
          </w:p>
          <w:p w14:paraId="1FB4148A" w14:textId="77777777" w:rsidR="00941E3F" w:rsidRPr="00304533" w:rsidRDefault="00941E3F" w:rsidP="006A4F25">
            <w:pPr>
              <w:tabs>
                <w:tab w:val="left" w:pos="9923"/>
              </w:tabs>
              <w:spacing w:before="0" w:after="0" w:line="240" w:lineRule="auto"/>
              <w:ind w:right="37"/>
              <w:rPr>
                <w:color w:val="000000" w:themeColor="text1"/>
              </w:rPr>
            </w:pPr>
            <w:r>
              <w:rPr>
                <w:color w:val="000000" w:themeColor="text1"/>
              </w:rPr>
              <w:t xml:space="preserve">n.a. </w:t>
            </w:r>
          </w:p>
        </w:tc>
      </w:tr>
    </w:tbl>
    <w:p w14:paraId="71F430D4" w14:textId="4002349E" w:rsidR="009A0F87" w:rsidRPr="00304533" w:rsidRDefault="009A0F87" w:rsidP="00740DF7">
      <w:pPr>
        <w:ind w:right="37"/>
        <w:rPr>
          <w:b/>
          <w:sz w:val="24"/>
          <w:szCs w:val="24"/>
        </w:rPr>
      </w:pPr>
      <w:r>
        <w:br w:type="page"/>
      </w:r>
    </w:p>
    <w:p w14:paraId="2FA97820" w14:textId="77777777" w:rsidR="009A0F87" w:rsidRPr="00304533" w:rsidRDefault="009A0F87" w:rsidP="00740DF7">
      <w:pPr>
        <w:tabs>
          <w:tab w:val="left" w:pos="953"/>
          <w:tab w:val="left" w:pos="954"/>
          <w:tab w:val="left" w:pos="2570"/>
          <w:tab w:val="left" w:pos="9923"/>
        </w:tabs>
        <w:ind w:left="102" w:right="37"/>
        <w:jc w:val="both"/>
        <w:rPr>
          <w:b/>
          <w:sz w:val="24"/>
          <w:szCs w:val="24"/>
          <w:lang w:val="en-GB"/>
        </w:rPr>
      </w:pPr>
    </w:p>
    <w:tbl>
      <w:tblPr>
        <w:tblStyle w:val="TableGrid"/>
        <w:tblW w:w="9918" w:type="dxa"/>
        <w:tblLayout w:type="fixed"/>
        <w:tblLook w:val="04A0" w:firstRow="1" w:lastRow="0" w:firstColumn="1" w:lastColumn="0" w:noHBand="0" w:noVBand="1"/>
      </w:tblPr>
      <w:tblGrid>
        <w:gridCol w:w="1838"/>
        <w:gridCol w:w="5007"/>
        <w:gridCol w:w="3073"/>
      </w:tblGrid>
      <w:tr w:rsidR="005543C2" w:rsidRPr="00304533" w14:paraId="023BD718" w14:textId="77777777" w:rsidTr="006A4F25">
        <w:trPr>
          <w:trHeight w:val="899"/>
        </w:trPr>
        <w:tc>
          <w:tcPr>
            <w:tcW w:w="6845" w:type="dxa"/>
            <w:gridSpan w:val="2"/>
            <w:shd w:val="clear" w:color="auto" w:fill="DAEEF3" w:themeFill="accent5" w:themeFillTint="33"/>
            <w:vAlign w:val="center"/>
          </w:tcPr>
          <w:p w14:paraId="38A76000" w14:textId="6FF6F290" w:rsidR="005543C2" w:rsidRPr="00304533" w:rsidRDefault="005543C2" w:rsidP="006A4F25">
            <w:pPr>
              <w:tabs>
                <w:tab w:val="left" w:pos="9923"/>
              </w:tabs>
              <w:spacing w:before="0" w:after="0" w:line="240" w:lineRule="auto"/>
              <w:ind w:right="37"/>
              <w:rPr>
                <w:b/>
                <w:bCs/>
                <w:color w:val="000000" w:themeColor="text1"/>
              </w:rPr>
            </w:pPr>
            <w:r>
              <w:rPr>
                <w:b/>
                <w:color w:val="000000" w:themeColor="text1"/>
              </w:rPr>
              <w:br w:type="page"/>
              <w:t xml:space="preserve">Sessão 4.1 Concurso de formação – Equipas 5 e 6 </w:t>
            </w:r>
          </w:p>
        </w:tc>
        <w:tc>
          <w:tcPr>
            <w:tcW w:w="3073" w:type="dxa"/>
            <w:shd w:val="clear" w:color="auto" w:fill="DAEEF3" w:themeFill="accent5" w:themeFillTint="33"/>
            <w:vAlign w:val="center"/>
          </w:tcPr>
          <w:p w14:paraId="081AABC2" w14:textId="77777777" w:rsidR="005543C2" w:rsidRPr="00304533" w:rsidRDefault="005543C2" w:rsidP="006A4F25">
            <w:pPr>
              <w:tabs>
                <w:tab w:val="left" w:pos="9923"/>
              </w:tabs>
              <w:spacing w:before="0" w:after="0" w:line="240" w:lineRule="auto"/>
              <w:ind w:right="37"/>
              <w:rPr>
                <w:b/>
                <w:bCs/>
                <w:color w:val="000000" w:themeColor="text1"/>
              </w:rPr>
            </w:pPr>
            <w:r>
              <w:rPr>
                <w:b/>
                <w:color w:val="000000" w:themeColor="text1"/>
              </w:rPr>
              <w:t xml:space="preserve">Duração: 180 minutos </w:t>
            </w:r>
          </w:p>
        </w:tc>
      </w:tr>
      <w:tr w:rsidR="005543C2" w:rsidRPr="00304533" w14:paraId="3E841DD6" w14:textId="77777777" w:rsidTr="006A4F25">
        <w:trPr>
          <w:trHeight w:val="3400"/>
        </w:trPr>
        <w:tc>
          <w:tcPr>
            <w:tcW w:w="9918" w:type="dxa"/>
            <w:gridSpan w:val="3"/>
            <w:vAlign w:val="center"/>
          </w:tcPr>
          <w:p w14:paraId="4CB76E3D" w14:textId="77777777" w:rsidR="005543C2" w:rsidRPr="00304533" w:rsidRDefault="005543C2" w:rsidP="006A4F25">
            <w:pPr>
              <w:tabs>
                <w:tab w:val="left" w:pos="9923"/>
              </w:tabs>
              <w:spacing w:before="0" w:after="0" w:line="240" w:lineRule="auto"/>
              <w:ind w:right="37"/>
              <w:rPr>
                <w:b/>
              </w:rPr>
            </w:pPr>
            <w:r>
              <w:rPr>
                <w:b/>
              </w:rPr>
              <w:t xml:space="preserve">Recursos necessários: </w:t>
            </w:r>
          </w:p>
          <w:p w14:paraId="340CEEAF" w14:textId="77777777" w:rsidR="005543C2" w:rsidRPr="00304533" w:rsidRDefault="005543C2" w:rsidP="006A4F25">
            <w:pPr>
              <w:pStyle w:val="bul1"/>
              <w:numPr>
                <w:ilvl w:val="0"/>
                <w:numId w:val="22"/>
              </w:numPr>
              <w:tabs>
                <w:tab w:val="left" w:pos="9923"/>
              </w:tabs>
              <w:spacing w:before="0" w:after="0" w:line="240" w:lineRule="auto"/>
              <w:ind w:right="37"/>
              <w:contextualSpacing/>
              <w:rPr>
                <w:i/>
                <w:color w:val="00B050"/>
                <w:sz w:val="24"/>
              </w:rPr>
            </w:pPr>
            <w:r>
              <w:rPr>
                <w:color w:val="000000" w:themeColor="text1"/>
                <w:sz w:val="24"/>
              </w:rPr>
              <w:t>Cartões para comentários adicionais (1 cartão por participante e por formador)</w:t>
            </w:r>
          </w:p>
          <w:p w14:paraId="6F2D75DB" w14:textId="23A6B643" w:rsidR="005543C2" w:rsidRPr="00304533" w:rsidRDefault="005543C2" w:rsidP="006A4F25">
            <w:pPr>
              <w:pStyle w:val="bul1"/>
              <w:numPr>
                <w:ilvl w:val="0"/>
                <w:numId w:val="22"/>
              </w:numPr>
              <w:tabs>
                <w:tab w:val="left" w:pos="9923"/>
              </w:tabs>
              <w:spacing w:before="0" w:after="0" w:line="240" w:lineRule="auto"/>
              <w:ind w:right="37"/>
              <w:contextualSpacing/>
              <w:rPr>
                <w:i/>
                <w:color w:val="00B050"/>
                <w:sz w:val="24"/>
              </w:rPr>
            </w:pPr>
            <w:r>
              <w:rPr>
                <w:color w:val="000000" w:themeColor="text1"/>
                <w:sz w:val="24"/>
              </w:rPr>
              <w:t>Formulários de avaliação do exercício de prestação de formação (ficha de trabalho 3.1. – 1 formulário por formador e por participante) ou uma alternativa eletrónica (por exemplo, Trainingcheck)</w:t>
            </w:r>
            <w:r w:rsidR="00E81967">
              <w:rPr>
                <w:color w:val="000000" w:themeColor="text1"/>
                <w:sz w:val="24"/>
              </w:rPr>
              <w:t xml:space="preserve"> </w:t>
            </w:r>
          </w:p>
          <w:p w14:paraId="3E0F3AEF" w14:textId="77777777" w:rsidR="005543C2" w:rsidRPr="00304533" w:rsidRDefault="005543C2" w:rsidP="006A4F25">
            <w:pPr>
              <w:pStyle w:val="bul1"/>
              <w:numPr>
                <w:ilvl w:val="0"/>
                <w:numId w:val="22"/>
              </w:numPr>
              <w:tabs>
                <w:tab w:val="left" w:pos="9923"/>
              </w:tabs>
              <w:spacing w:before="0" w:after="0" w:line="240" w:lineRule="auto"/>
              <w:ind w:right="37"/>
              <w:contextualSpacing/>
              <w:rPr>
                <w:i/>
                <w:color w:val="00B050"/>
                <w:sz w:val="24"/>
              </w:rPr>
            </w:pPr>
            <w:r>
              <w:rPr>
                <w:color w:val="000000" w:themeColor="text1"/>
                <w:sz w:val="24"/>
              </w:rPr>
              <w:t>Planos de formação para as equipas participantes</w:t>
            </w:r>
          </w:p>
          <w:p w14:paraId="6954BDB6" w14:textId="77777777" w:rsidR="005543C2" w:rsidRPr="00304533" w:rsidRDefault="005543C2" w:rsidP="006A4F25">
            <w:pPr>
              <w:pStyle w:val="bul1"/>
              <w:numPr>
                <w:ilvl w:val="0"/>
                <w:numId w:val="22"/>
              </w:numPr>
              <w:tabs>
                <w:tab w:val="left" w:pos="9923"/>
              </w:tabs>
              <w:spacing w:before="0" w:after="0" w:line="240" w:lineRule="auto"/>
              <w:ind w:right="37"/>
              <w:contextualSpacing/>
              <w:rPr>
                <w:i/>
                <w:color w:val="00B050"/>
                <w:sz w:val="24"/>
              </w:rPr>
            </w:pPr>
            <w:r>
              <w:rPr>
                <w:color w:val="000000" w:themeColor="text1"/>
                <w:sz w:val="24"/>
              </w:rPr>
              <w:t>Qualquer outro material adicional se solicitado pelos aprendentes/formadores</w:t>
            </w:r>
          </w:p>
          <w:p w14:paraId="72FED59E" w14:textId="77777777" w:rsidR="005543C2" w:rsidRPr="00304533" w:rsidRDefault="005543C2" w:rsidP="006A4F25">
            <w:pPr>
              <w:pStyle w:val="bul1"/>
              <w:numPr>
                <w:ilvl w:val="0"/>
                <w:numId w:val="22"/>
              </w:numPr>
              <w:tabs>
                <w:tab w:val="left" w:pos="9923"/>
              </w:tabs>
              <w:spacing w:before="0" w:after="0" w:line="240" w:lineRule="auto"/>
              <w:ind w:right="37"/>
              <w:contextualSpacing/>
              <w:rPr>
                <w:i/>
                <w:color w:val="00B050"/>
                <w:sz w:val="24"/>
              </w:rPr>
            </w:pPr>
            <w:r>
              <w:rPr>
                <w:color w:val="000000" w:themeColor="text1"/>
                <w:sz w:val="24"/>
              </w:rPr>
              <w:t>Fichas de cores (cores suficientes por participante que vota)</w:t>
            </w:r>
          </w:p>
          <w:p w14:paraId="3555FAD2" w14:textId="77777777" w:rsidR="005543C2" w:rsidRPr="00304533" w:rsidRDefault="005543C2" w:rsidP="006A4F25">
            <w:pPr>
              <w:pStyle w:val="bul1"/>
              <w:numPr>
                <w:ilvl w:val="0"/>
                <w:numId w:val="22"/>
              </w:numPr>
              <w:tabs>
                <w:tab w:val="left" w:pos="9923"/>
              </w:tabs>
              <w:spacing w:before="0" w:after="0" w:line="240" w:lineRule="auto"/>
              <w:ind w:right="37"/>
              <w:contextualSpacing/>
              <w:rPr>
                <w:i/>
                <w:color w:val="00B050"/>
                <w:sz w:val="24"/>
              </w:rPr>
            </w:pPr>
            <w:r>
              <w:rPr>
                <w:color w:val="000000" w:themeColor="text1"/>
                <w:sz w:val="24"/>
              </w:rPr>
              <w:t xml:space="preserve">Caixa para a recolha dos votos </w:t>
            </w:r>
          </w:p>
        </w:tc>
      </w:tr>
      <w:tr w:rsidR="005543C2" w:rsidRPr="00304533" w14:paraId="0924674A" w14:textId="77777777" w:rsidTr="006A4F25">
        <w:trPr>
          <w:trHeight w:val="2697"/>
        </w:trPr>
        <w:tc>
          <w:tcPr>
            <w:tcW w:w="9918" w:type="dxa"/>
            <w:gridSpan w:val="3"/>
            <w:vAlign w:val="center"/>
          </w:tcPr>
          <w:p w14:paraId="6D796285" w14:textId="32184C0F" w:rsidR="005543C2" w:rsidRPr="00304533" w:rsidRDefault="005543C2" w:rsidP="006A4F25">
            <w:pPr>
              <w:tabs>
                <w:tab w:val="left" w:pos="9923"/>
              </w:tabs>
              <w:spacing w:before="0" w:after="0" w:line="240" w:lineRule="auto"/>
              <w:ind w:right="37"/>
              <w:rPr>
                <w:b/>
              </w:rPr>
            </w:pPr>
            <w:r>
              <w:rPr>
                <w:b/>
              </w:rPr>
              <w:t>Objetivo da sessão</w:t>
            </w:r>
            <w:r w:rsidR="00E81967">
              <w:rPr>
                <w:b/>
              </w:rPr>
              <w:t xml:space="preserve"> </w:t>
            </w:r>
          </w:p>
          <w:p w14:paraId="64C588F7" w14:textId="7E0ED39C" w:rsidR="005543C2" w:rsidRPr="00304533" w:rsidRDefault="005543C2" w:rsidP="006A4F25">
            <w:pPr>
              <w:tabs>
                <w:tab w:val="left" w:pos="9923"/>
              </w:tabs>
              <w:spacing w:before="0" w:after="0" w:line="240" w:lineRule="auto"/>
              <w:ind w:right="37"/>
              <w:rPr>
                <w:rFonts w:eastAsia="Calibri" w:cs="Times New Roman"/>
              </w:rPr>
            </w:pPr>
            <w:r>
              <w:t>Depois de terem sido “formandos” ao longo do presente programa, os participantes têm agora a oportunidade de mostrar aos outros o seu desempenho enquanto formadores.</w:t>
            </w:r>
            <w:r w:rsidR="00E81967">
              <w:t xml:space="preserve"> </w:t>
            </w:r>
            <w:r>
              <w:t>A sessão é inteiramente liderada pelas equipas designadas (incluindo as pausas e eventuais disposições necessárias).</w:t>
            </w:r>
            <w:r w:rsidR="00E81967">
              <w:t xml:space="preserve"> </w:t>
            </w:r>
          </w:p>
        </w:tc>
      </w:tr>
      <w:tr w:rsidR="005543C2" w:rsidRPr="00304533" w14:paraId="027D792F" w14:textId="77777777" w:rsidTr="006A4F25">
        <w:trPr>
          <w:trHeight w:val="3105"/>
        </w:trPr>
        <w:tc>
          <w:tcPr>
            <w:tcW w:w="9918" w:type="dxa"/>
            <w:gridSpan w:val="3"/>
            <w:vAlign w:val="center"/>
          </w:tcPr>
          <w:p w14:paraId="549B4983" w14:textId="77777777" w:rsidR="005543C2" w:rsidRPr="00304533" w:rsidRDefault="005543C2" w:rsidP="006A4F25">
            <w:pPr>
              <w:tabs>
                <w:tab w:val="left" w:pos="9923"/>
              </w:tabs>
              <w:spacing w:before="0" w:after="0" w:line="240" w:lineRule="auto"/>
              <w:ind w:right="37"/>
              <w:rPr>
                <w:b/>
              </w:rPr>
            </w:pPr>
            <w:r>
              <w:rPr>
                <w:b/>
              </w:rPr>
              <w:t>Objetivos de aprendizagem</w:t>
            </w:r>
          </w:p>
          <w:p w14:paraId="6460194E" w14:textId="77777777" w:rsidR="005543C2" w:rsidRPr="00304533" w:rsidRDefault="005543C2" w:rsidP="006A4F25">
            <w:pPr>
              <w:tabs>
                <w:tab w:val="left" w:pos="9923"/>
              </w:tabs>
              <w:spacing w:before="0" w:after="0" w:line="240" w:lineRule="auto"/>
              <w:ind w:right="37"/>
              <w:rPr>
                <w:rFonts w:eastAsia="Calibri" w:cs="Times New Roman"/>
              </w:rPr>
            </w:pPr>
            <w:r>
              <w:t>No final da sessão, os participantes deverão ser capazes de:</w:t>
            </w:r>
          </w:p>
          <w:p w14:paraId="55B7A2B2" w14:textId="77777777" w:rsidR="005543C2" w:rsidRPr="00304533" w:rsidRDefault="005543C2" w:rsidP="006A4F25">
            <w:pPr>
              <w:pStyle w:val="bul1"/>
              <w:numPr>
                <w:ilvl w:val="0"/>
                <w:numId w:val="7"/>
              </w:numPr>
              <w:tabs>
                <w:tab w:val="left" w:pos="9923"/>
              </w:tabs>
              <w:spacing w:before="0" w:after="0" w:line="240" w:lineRule="auto"/>
              <w:ind w:right="37"/>
              <w:rPr>
                <w:sz w:val="24"/>
              </w:rPr>
            </w:pPr>
            <w:r>
              <w:rPr>
                <w:sz w:val="24"/>
              </w:rPr>
              <w:t>Aplicar os conhecimentos sobre a formação de adultos a uma situação real</w:t>
            </w:r>
          </w:p>
          <w:p w14:paraId="00E96CF2" w14:textId="77777777" w:rsidR="005543C2" w:rsidRPr="00304533" w:rsidRDefault="005543C2" w:rsidP="006A4F25">
            <w:pPr>
              <w:pStyle w:val="bul1"/>
              <w:numPr>
                <w:ilvl w:val="0"/>
                <w:numId w:val="7"/>
              </w:numPr>
              <w:tabs>
                <w:tab w:val="left" w:pos="9923"/>
              </w:tabs>
              <w:spacing w:before="0" w:after="0" w:line="240" w:lineRule="auto"/>
              <w:ind w:right="37"/>
              <w:rPr>
                <w:sz w:val="24"/>
              </w:rPr>
            </w:pPr>
            <w:r>
              <w:rPr>
                <w:sz w:val="24"/>
              </w:rPr>
              <w:t>Desempenhar o papel de formadores</w:t>
            </w:r>
          </w:p>
          <w:p w14:paraId="16053112" w14:textId="77777777" w:rsidR="005543C2" w:rsidRPr="00304533" w:rsidRDefault="005543C2" w:rsidP="006A4F25">
            <w:pPr>
              <w:pStyle w:val="bul1"/>
              <w:numPr>
                <w:ilvl w:val="0"/>
                <w:numId w:val="7"/>
              </w:numPr>
              <w:tabs>
                <w:tab w:val="left" w:pos="9923"/>
              </w:tabs>
              <w:spacing w:before="0" w:after="0" w:line="240" w:lineRule="auto"/>
              <w:ind w:right="37"/>
              <w:rPr>
                <w:sz w:val="24"/>
              </w:rPr>
            </w:pPr>
            <w:r>
              <w:rPr>
                <w:sz w:val="24"/>
              </w:rPr>
              <w:t>Identificar os pontos fortes e fracos enquanto formadores</w:t>
            </w:r>
          </w:p>
          <w:p w14:paraId="60383902" w14:textId="77777777" w:rsidR="005543C2" w:rsidRPr="00304533" w:rsidRDefault="005543C2" w:rsidP="006A4F25">
            <w:pPr>
              <w:pStyle w:val="bul1"/>
              <w:numPr>
                <w:ilvl w:val="0"/>
                <w:numId w:val="7"/>
              </w:numPr>
              <w:tabs>
                <w:tab w:val="left" w:pos="9923"/>
              </w:tabs>
              <w:spacing w:before="0" w:after="0" w:line="240" w:lineRule="auto"/>
              <w:ind w:right="37"/>
              <w:rPr>
                <w:sz w:val="24"/>
              </w:rPr>
            </w:pPr>
            <w:r>
              <w:rPr>
                <w:sz w:val="24"/>
              </w:rPr>
              <w:t xml:space="preserve">Lidar com as críticas </w:t>
            </w:r>
          </w:p>
          <w:p w14:paraId="67EFF347" w14:textId="77777777" w:rsidR="005543C2" w:rsidRPr="00304533" w:rsidRDefault="005543C2" w:rsidP="006A4F25">
            <w:pPr>
              <w:pStyle w:val="bul1"/>
              <w:numPr>
                <w:ilvl w:val="0"/>
                <w:numId w:val="7"/>
              </w:numPr>
              <w:tabs>
                <w:tab w:val="left" w:pos="9923"/>
              </w:tabs>
              <w:spacing w:before="0" w:after="0" w:line="240" w:lineRule="auto"/>
              <w:ind w:right="37"/>
              <w:rPr>
                <w:sz w:val="24"/>
              </w:rPr>
            </w:pPr>
            <w:r>
              <w:rPr>
                <w:sz w:val="24"/>
              </w:rPr>
              <w:t>Avaliar e discutir de forma construtiva o desempenho de um formador</w:t>
            </w:r>
          </w:p>
          <w:p w14:paraId="7B54E260" w14:textId="77777777" w:rsidR="005543C2" w:rsidRPr="00304533" w:rsidRDefault="005543C2" w:rsidP="006A4F25">
            <w:pPr>
              <w:pStyle w:val="bul1"/>
              <w:numPr>
                <w:ilvl w:val="0"/>
                <w:numId w:val="0"/>
              </w:numPr>
              <w:tabs>
                <w:tab w:val="left" w:pos="9923"/>
              </w:tabs>
              <w:spacing w:before="0" w:after="0" w:line="240" w:lineRule="auto"/>
              <w:ind w:left="851" w:right="37" w:hanging="851"/>
              <w:rPr>
                <w:sz w:val="24"/>
                <w:lang w:val="en-GB"/>
              </w:rPr>
            </w:pPr>
          </w:p>
        </w:tc>
      </w:tr>
      <w:tr w:rsidR="005543C2" w:rsidRPr="00304533" w14:paraId="73496995" w14:textId="77777777" w:rsidTr="006A4F25">
        <w:trPr>
          <w:trHeight w:val="2697"/>
        </w:trPr>
        <w:tc>
          <w:tcPr>
            <w:tcW w:w="9918" w:type="dxa"/>
            <w:gridSpan w:val="3"/>
            <w:vAlign w:val="center"/>
          </w:tcPr>
          <w:p w14:paraId="229EC0BD" w14:textId="77777777" w:rsidR="005543C2" w:rsidRPr="00304533" w:rsidRDefault="005543C2" w:rsidP="006A4F25">
            <w:pPr>
              <w:tabs>
                <w:tab w:val="left" w:pos="9923"/>
              </w:tabs>
              <w:spacing w:before="0" w:after="0" w:line="240" w:lineRule="auto"/>
              <w:ind w:right="37"/>
              <w:rPr>
                <w:b/>
              </w:rPr>
            </w:pPr>
            <w:r>
              <w:rPr>
                <w:b/>
              </w:rPr>
              <w:t>Orientação para o formador</w:t>
            </w:r>
          </w:p>
          <w:p w14:paraId="3F54E323" w14:textId="30BA9E61" w:rsidR="005543C2" w:rsidRPr="00304533" w:rsidRDefault="005543C2" w:rsidP="006A4F25">
            <w:pPr>
              <w:tabs>
                <w:tab w:val="left" w:pos="9923"/>
              </w:tabs>
              <w:spacing w:before="0" w:after="0" w:line="240" w:lineRule="auto"/>
              <w:ind w:right="37"/>
            </w:pPr>
            <w:r>
              <w:t xml:space="preserve">Os formadores solicitarão aos participantes que tomem notas sobre os formadores que ministram a ação, o seu estilo e as suas competências, bem como as atividades propostas, de modo a poderem apresentar comentários construtivos no final. Os formadores do programa observarão a dinâmica de formação como quaisquer outros participantes e, em seguida, orientarão a sessão de balanço no final da sessão. O balanço começará com os formadores do programa a felicitarem os formadores da ação pela sua atividade. Em seguida, deverá realizar-se uma discussão em sessão plenária. Os formadores da ação devem poder lidar com os comentários negativos e transformá-los em críticas construtivas. Os formadores do programa supervisionarão e assegurarão o equilíbrio dos comentários. Serão recolhidos e entregues aos formadores da ação cartões de comentários adicionais. </w:t>
            </w:r>
          </w:p>
          <w:p w14:paraId="369A8357" w14:textId="77777777" w:rsidR="005543C2" w:rsidRPr="00304533" w:rsidRDefault="005543C2" w:rsidP="006A4F25">
            <w:pPr>
              <w:tabs>
                <w:tab w:val="left" w:pos="9923"/>
              </w:tabs>
              <w:spacing w:before="0" w:after="0" w:line="240" w:lineRule="auto"/>
              <w:ind w:right="37"/>
            </w:pPr>
          </w:p>
          <w:p w14:paraId="60AD8156" w14:textId="77777777" w:rsidR="005543C2" w:rsidRPr="00304533" w:rsidRDefault="005543C2" w:rsidP="006A4F25">
            <w:pPr>
              <w:tabs>
                <w:tab w:val="left" w:pos="9923"/>
              </w:tabs>
              <w:spacing w:before="0" w:after="0" w:line="240" w:lineRule="auto"/>
              <w:ind w:right="37"/>
            </w:pPr>
            <w:r>
              <w:rPr>
                <w:b/>
              </w:rPr>
              <w:lastRenderedPageBreak/>
              <w:t xml:space="preserve">Nota: </w:t>
            </w:r>
            <w:r>
              <w:t xml:space="preserve">Pode estimular a discussão lançando um pequeno inquérito eletrónico de comentários (ou seja, com o Menti) ou uma nuvem de palavras, solicitando aos participantes que introduzam anonimamente uma palavra que descreva a sua opinião sobre a formação ou respondendo a um duas/três perguntas breves, tais como: solidez da formação, pontos fracos da formação, uma palavra para descrever a formação. </w:t>
            </w:r>
          </w:p>
          <w:p w14:paraId="7B47AD2F" w14:textId="77777777" w:rsidR="005543C2" w:rsidRPr="00304533" w:rsidRDefault="005543C2" w:rsidP="006A4F25">
            <w:pPr>
              <w:tabs>
                <w:tab w:val="left" w:pos="9923"/>
              </w:tabs>
              <w:spacing w:before="0" w:after="0" w:line="240" w:lineRule="auto"/>
              <w:ind w:right="37"/>
              <w:rPr>
                <w:b/>
              </w:rPr>
            </w:pPr>
          </w:p>
          <w:p w14:paraId="07CBE854" w14:textId="77777777" w:rsidR="005543C2" w:rsidRPr="00304533" w:rsidRDefault="005543C2" w:rsidP="006A4F25">
            <w:pPr>
              <w:tabs>
                <w:tab w:val="left" w:pos="9923"/>
              </w:tabs>
              <w:spacing w:before="0" w:after="0" w:line="240" w:lineRule="auto"/>
              <w:ind w:right="37"/>
              <w:rPr>
                <w:bCs/>
              </w:rPr>
            </w:pPr>
            <w:r>
              <w:rPr>
                <w:b/>
              </w:rPr>
              <w:t xml:space="preserve">Atenção: </w:t>
            </w:r>
            <w:r>
              <w:t xml:space="preserve">Se decidir recolher os formulários de avaliação por via eletrónica, considere que cada participante deve ter acesso a um computador/tablet, uma vez que o questionário é demasiado complexo para ser respondido num smartphone. </w:t>
            </w:r>
          </w:p>
          <w:p w14:paraId="349C828F" w14:textId="77777777" w:rsidR="005543C2" w:rsidRPr="00304533" w:rsidRDefault="005543C2" w:rsidP="006A4F25">
            <w:pPr>
              <w:tabs>
                <w:tab w:val="left" w:pos="9923"/>
              </w:tabs>
              <w:spacing w:before="0" w:after="0" w:line="240" w:lineRule="auto"/>
              <w:ind w:right="37"/>
              <w:rPr>
                <w:bCs/>
              </w:rPr>
            </w:pPr>
          </w:p>
        </w:tc>
      </w:tr>
      <w:tr w:rsidR="005543C2" w:rsidRPr="00304533" w14:paraId="443BFBDE" w14:textId="77777777" w:rsidTr="006A4F25">
        <w:trPr>
          <w:trHeight w:val="701"/>
        </w:trPr>
        <w:tc>
          <w:tcPr>
            <w:tcW w:w="9918" w:type="dxa"/>
            <w:gridSpan w:val="3"/>
            <w:tcBorders>
              <w:bottom w:val="single" w:sz="4" w:space="0" w:color="auto"/>
            </w:tcBorders>
            <w:shd w:val="clear" w:color="auto" w:fill="DBE5F1" w:themeFill="accent1" w:themeFillTint="33"/>
            <w:vAlign w:val="center"/>
          </w:tcPr>
          <w:p w14:paraId="62647DD3" w14:textId="77777777" w:rsidR="005543C2" w:rsidRPr="00304533" w:rsidRDefault="005543C2" w:rsidP="006A4F25">
            <w:pPr>
              <w:tabs>
                <w:tab w:val="left" w:pos="9923"/>
              </w:tabs>
              <w:spacing w:before="0" w:after="0" w:line="240" w:lineRule="auto"/>
              <w:ind w:right="37"/>
              <w:rPr>
                <w:b/>
              </w:rPr>
            </w:pPr>
            <w:r>
              <w:rPr>
                <w:b/>
              </w:rPr>
              <w:lastRenderedPageBreak/>
              <w:t>Teor da sessão</w:t>
            </w:r>
          </w:p>
        </w:tc>
      </w:tr>
      <w:tr w:rsidR="005543C2" w:rsidRPr="00304533" w14:paraId="3F4B5A6F" w14:textId="77777777" w:rsidTr="006A4F25">
        <w:trPr>
          <w:trHeight w:val="629"/>
        </w:trPr>
        <w:tc>
          <w:tcPr>
            <w:tcW w:w="1838" w:type="dxa"/>
            <w:shd w:val="clear" w:color="auto" w:fill="DBE5F1" w:themeFill="accent1" w:themeFillTint="33"/>
            <w:vAlign w:val="center"/>
          </w:tcPr>
          <w:p w14:paraId="4C3A42EC" w14:textId="77777777" w:rsidR="005543C2" w:rsidRPr="00304533" w:rsidRDefault="005543C2" w:rsidP="006A4F25">
            <w:pPr>
              <w:tabs>
                <w:tab w:val="left" w:pos="9923"/>
              </w:tabs>
              <w:spacing w:before="0" w:after="0" w:line="240" w:lineRule="auto"/>
              <w:ind w:right="37"/>
              <w:rPr>
                <w:b/>
              </w:rPr>
            </w:pPr>
            <w:r>
              <w:rPr>
                <w:b/>
              </w:rPr>
              <w:t>Atividade/slide/material</w:t>
            </w:r>
          </w:p>
        </w:tc>
        <w:tc>
          <w:tcPr>
            <w:tcW w:w="8080" w:type="dxa"/>
            <w:gridSpan w:val="2"/>
            <w:shd w:val="clear" w:color="auto" w:fill="DBE5F1" w:themeFill="accent1" w:themeFillTint="33"/>
            <w:vAlign w:val="center"/>
          </w:tcPr>
          <w:p w14:paraId="72263850" w14:textId="77777777" w:rsidR="005543C2" w:rsidRPr="00304533" w:rsidRDefault="005543C2" w:rsidP="006A4F25">
            <w:pPr>
              <w:tabs>
                <w:tab w:val="left" w:pos="9923"/>
              </w:tabs>
              <w:spacing w:before="0" w:after="0" w:line="240" w:lineRule="auto"/>
              <w:ind w:right="37"/>
              <w:rPr>
                <w:b/>
              </w:rPr>
            </w:pPr>
            <w:r>
              <w:rPr>
                <w:b/>
              </w:rPr>
              <w:t>Teor</w:t>
            </w:r>
          </w:p>
        </w:tc>
      </w:tr>
      <w:tr w:rsidR="005543C2" w:rsidRPr="00304533" w14:paraId="47E0A3EB" w14:textId="77777777" w:rsidTr="006A4F25">
        <w:trPr>
          <w:trHeight w:val="908"/>
        </w:trPr>
        <w:tc>
          <w:tcPr>
            <w:tcW w:w="1838" w:type="dxa"/>
            <w:vAlign w:val="center"/>
          </w:tcPr>
          <w:p w14:paraId="48D93A74" w14:textId="77777777" w:rsidR="005543C2" w:rsidRPr="00304533" w:rsidRDefault="005543C2" w:rsidP="006A4F25">
            <w:pPr>
              <w:tabs>
                <w:tab w:val="left" w:pos="9923"/>
              </w:tabs>
              <w:spacing w:before="0" w:after="0" w:line="240" w:lineRule="auto"/>
              <w:ind w:right="37"/>
            </w:pPr>
            <w:r>
              <w:t xml:space="preserve">Apresentação pelas equipas </w:t>
            </w:r>
          </w:p>
        </w:tc>
        <w:tc>
          <w:tcPr>
            <w:tcW w:w="8080" w:type="dxa"/>
            <w:gridSpan w:val="2"/>
            <w:vAlign w:val="center"/>
          </w:tcPr>
          <w:p w14:paraId="50A43DB8" w14:textId="77777777" w:rsidR="005543C2" w:rsidRPr="00304533" w:rsidRDefault="005543C2" w:rsidP="006A4F25">
            <w:pPr>
              <w:tabs>
                <w:tab w:val="left" w:pos="9923"/>
              </w:tabs>
              <w:ind w:right="37"/>
              <w:rPr>
                <w:color w:val="000000" w:themeColor="text1"/>
              </w:rPr>
            </w:pPr>
            <w:r>
              <w:rPr>
                <w:color w:val="000000" w:themeColor="text1"/>
              </w:rPr>
              <w:t xml:space="preserve">A decidir pelas equipas </w:t>
            </w:r>
          </w:p>
        </w:tc>
      </w:tr>
      <w:tr w:rsidR="005543C2" w:rsidRPr="00304533" w14:paraId="0BA7C3AE" w14:textId="77777777" w:rsidTr="006A4F25">
        <w:tc>
          <w:tcPr>
            <w:tcW w:w="1838" w:type="dxa"/>
            <w:vAlign w:val="center"/>
          </w:tcPr>
          <w:p w14:paraId="0FFD53AD" w14:textId="77777777" w:rsidR="005543C2" w:rsidRPr="00304533" w:rsidRDefault="005543C2" w:rsidP="006A4F25">
            <w:pPr>
              <w:tabs>
                <w:tab w:val="left" w:pos="9923"/>
              </w:tabs>
              <w:spacing w:before="0" w:after="0" w:line="240" w:lineRule="auto"/>
              <w:ind w:right="37"/>
            </w:pPr>
            <w:r>
              <w:t xml:space="preserve">Fazer um balanço e obter comentários </w:t>
            </w:r>
          </w:p>
        </w:tc>
        <w:tc>
          <w:tcPr>
            <w:tcW w:w="8080" w:type="dxa"/>
            <w:gridSpan w:val="2"/>
            <w:vAlign w:val="center"/>
          </w:tcPr>
          <w:p w14:paraId="047FDD82" w14:textId="77777777" w:rsidR="005543C2" w:rsidRPr="00304533" w:rsidRDefault="005543C2" w:rsidP="006A4F25">
            <w:pPr>
              <w:tabs>
                <w:tab w:val="left" w:pos="9923"/>
              </w:tabs>
              <w:spacing w:before="0" w:after="0" w:line="240" w:lineRule="auto"/>
              <w:ind w:right="37"/>
              <w:rPr>
                <w:color w:val="000000" w:themeColor="text1"/>
              </w:rPr>
            </w:pPr>
            <w:r>
              <w:rPr>
                <w:color w:val="000000" w:themeColor="text1"/>
              </w:rPr>
              <w:t>Fornecer comentários construtivos aos formadores: aprofundar os aspetos mais relevantes da formação, fazendo referências cruzadas às teorias discutidas nos dias anteriores.</w:t>
            </w:r>
          </w:p>
          <w:p w14:paraId="3861668B" w14:textId="77777777" w:rsidR="005543C2" w:rsidRPr="00304533" w:rsidRDefault="005543C2" w:rsidP="006A4F25">
            <w:pPr>
              <w:tabs>
                <w:tab w:val="left" w:pos="9923"/>
              </w:tabs>
              <w:spacing w:before="0" w:after="0" w:line="240" w:lineRule="auto"/>
              <w:ind w:right="37"/>
              <w:rPr>
                <w:color w:val="000000" w:themeColor="text1"/>
              </w:rPr>
            </w:pPr>
            <w:r>
              <w:rPr>
                <w:color w:val="000000" w:themeColor="text1"/>
              </w:rPr>
              <w:t xml:space="preserve"> </w:t>
            </w:r>
          </w:p>
        </w:tc>
      </w:tr>
      <w:tr w:rsidR="005543C2" w:rsidRPr="00304533" w14:paraId="21AFCD27" w14:textId="77777777" w:rsidTr="006A4F25">
        <w:trPr>
          <w:trHeight w:val="1412"/>
        </w:trPr>
        <w:tc>
          <w:tcPr>
            <w:tcW w:w="9918" w:type="dxa"/>
            <w:gridSpan w:val="3"/>
            <w:vAlign w:val="center"/>
          </w:tcPr>
          <w:p w14:paraId="3E0AB43E" w14:textId="77777777" w:rsidR="005543C2" w:rsidRPr="00304533" w:rsidRDefault="005543C2" w:rsidP="006A4F25">
            <w:pPr>
              <w:tabs>
                <w:tab w:val="left" w:pos="9923"/>
              </w:tabs>
              <w:spacing w:before="0" w:after="0" w:line="240" w:lineRule="auto"/>
              <w:ind w:right="37"/>
              <w:rPr>
                <w:b/>
                <w:color w:val="000000" w:themeColor="text1"/>
              </w:rPr>
            </w:pPr>
            <w:r>
              <w:rPr>
                <w:b/>
                <w:color w:val="000000" w:themeColor="text1"/>
              </w:rPr>
              <w:t>Exercícios práticos</w:t>
            </w:r>
          </w:p>
          <w:p w14:paraId="3BB173AF" w14:textId="5B96A9ED" w:rsidR="005543C2" w:rsidRPr="00304533" w:rsidRDefault="005543C2" w:rsidP="006A4F25">
            <w:pPr>
              <w:tabs>
                <w:tab w:val="left" w:pos="9923"/>
              </w:tabs>
              <w:spacing w:before="0" w:after="0" w:line="240" w:lineRule="auto"/>
              <w:ind w:right="37"/>
              <w:rPr>
                <w:b/>
                <w:color w:val="000000" w:themeColor="text1"/>
              </w:rPr>
            </w:pPr>
            <w:r>
              <w:t>n.a.</w:t>
            </w:r>
            <w:r w:rsidR="00E81967">
              <w:t xml:space="preserve"> </w:t>
            </w:r>
          </w:p>
        </w:tc>
      </w:tr>
      <w:tr w:rsidR="005543C2" w:rsidRPr="00304533" w14:paraId="16D9DBC9" w14:textId="77777777" w:rsidTr="006A4F25">
        <w:tc>
          <w:tcPr>
            <w:tcW w:w="9918" w:type="dxa"/>
            <w:gridSpan w:val="3"/>
            <w:vAlign w:val="center"/>
          </w:tcPr>
          <w:p w14:paraId="705E1D11" w14:textId="77777777" w:rsidR="005543C2" w:rsidRPr="00304533" w:rsidRDefault="005543C2" w:rsidP="006A4F25">
            <w:pPr>
              <w:tabs>
                <w:tab w:val="left" w:pos="9923"/>
              </w:tabs>
              <w:spacing w:before="0" w:after="0" w:line="240" w:lineRule="auto"/>
              <w:ind w:right="37"/>
              <w:rPr>
                <w:b/>
                <w:color w:val="000000" w:themeColor="text1"/>
              </w:rPr>
            </w:pPr>
            <w:r>
              <w:rPr>
                <w:b/>
                <w:color w:val="000000" w:themeColor="text1"/>
              </w:rPr>
              <w:t>Avaliação/verificação de conhecimentos</w:t>
            </w:r>
          </w:p>
          <w:p w14:paraId="658E1573" w14:textId="77777777" w:rsidR="005543C2" w:rsidRPr="00304533" w:rsidRDefault="005543C2" w:rsidP="006A4F25">
            <w:pPr>
              <w:tabs>
                <w:tab w:val="left" w:pos="9923"/>
              </w:tabs>
              <w:spacing w:before="0" w:after="0" w:line="240" w:lineRule="auto"/>
              <w:ind w:right="37"/>
              <w:rPr>
                <w:color w:val="000000" w:themeColor="text1"/>
              </w:rPr>
            </w:pPr>
            <w:r>
              <w:t xml:space="preserve">n.a. </w:t>
            </w:r>
          </w:p>
        </w:tc>
      </w:tr>
    </w:tbl>
    <w:p w14:paraId="69142B3F" w14:textId="632C7FC7" w:rsidR="007B0AAF" w:rsidRPr="00304533" w:rsidRDefault="007B0AAF" w:rsidP="00740DF7">
      <w:pPr>
        <w:tabs>
          <w:tab w:val="left" w:pos="953"/>
          <w:tab w:val="left" w:pos="954"/>
          <w:tab w:val="left" w:pos="2570"/>
          <w:tab w:val="left" w:pos="9923"/>
        </w:tabs>
        <w:ind w:left="102" w:right="37"/>
        <w:jc w:val="both"/>
        <w:rPr>
          <w:b/>
          <w:sz w:val="24"/>
          <w:szCs w:val="24"/>
          <w:lang w:val="en-GB"/>
        </w:rPr>
      </w:pPr>
    </w:p>
    <w:p w14:paraId="3D2ED294" w14:textId="1560F00E" w:rsidR="005D5123" w:rsidRPr="00304533" w:rsidRDefault="005D5123" w:rsidP="00740DF7">
      <w:pPr>
        <w:tabs>
          <w:tab w:val="left" w:pos="9923"/>
        </w:tabs>
        <w:ind w:right="37"/>
        <w:rPr>
          <w:b/>
          <w:sz w:val="24"/>
          <w:szCs w:val="24"/>
        </w:rPr>
      </w:pPr>
      <w:r>
        <w:br w:type="page"/>
      </w:r>
    </w:p>
    <w:tbl>
      <w:tblPr>
        <w:tblStyle w:val="TableGrid"/>
        <w:tblW w:w="9918" w:type="dxa"/>
        <w:tblLayout w:type="fixed"/>
        <w:tblLook w:val="04A0" w:firstRow="1" w:lastRow="0" w:firstColumn="1" w:lastColumn="0" w:noHBand="0" w:noVBand="1"/>
      </w:tblPr>
      <w:tblGrid>
        <w:gridCol w:w="1838"/>
        <w:gridCol w:w="5007"/>
        <w:gridCol w:w="3073"/>
      </w:tblGrid>
      <w:tr w:rsidR="005543C2" w:rsidRPr="00304533" w14:paraId="68172EEE" w14:textId="77777777" w:rsidTr="006A4F25">
        <w:trPr>
          <w:trHeight w:val="899"/>
        </w:trPr>
        <w:tc>
          <w:tcPr>
            <w:tcW w:w="6845" w:type="dxa"/>
            <w:gridSpan w:val="2"/>
            <w:shd w:val="clear" w:color="auto" w:fill="DAEEF3" w:themeFill="accent5" w:themeFillTint="33"/>
            <w:vAlign w:val="center"/>
          </w:tcPr>
          <w:p w14:paraId="165BB539" w14:textId="1A556D67" w:rsidR="005543C2" w:rsidRPr="00304533" w:rsidRDefault="005543C2" w:rsidP="006A4F25">
            <w:pPr>
              <w:tabs>
                <w:tab w:val="left" w:pos="9923"/>
              </w:tabs>
              <w:spacing w:before="0" w:after="0" w:line="240" w:lineRule="auto"/>
              <w:ind w:right="37"/>
              <w:rPr>
                <w:b/>
                <w:bCs/>
                <w:color w:val="000000" w:themeColor="text1"/>
              </w:rPr>
            </w:pPr>
            <w:r>
              <w:rPr>
                <w:b/>
                <w:color w:val="000000" w:themeColor="text1"/>
              </w:rPr>
              <w:lastRenderedPageBreak/>
              <w:br w:type="page"/>
              <w:t xml:space="preserve">Sessão 4.2 Concurso de formação – Equipas 6 e 7 </w:t>
            </w:r>
          </w:p>
        </w:tc>
        <w:tc>
          <w:tcPr>
            <w:tcW w:w="3073" w:type="dxa"/>
            <w:shd w:val="clear" w:color="auto" w:fill="DAEEF3" w:themeFill="accent5" w:themeFillTint="33"/>
            <w:vAlign w:val="center"/>
          </w:tcPr>
          <w:p w14:paraId="574408EC" w14:textId="77777777" w:rsidR="005543C2" w:rsidRPr="00304533" w:rsidRDefault="005543C2" w:rsidP="006A4F25">
            <w:pPr>
              <w:tabs>
                <w:tab w:val="left" w:pos="9923"/>
              </w:tabs>
              <w:spacing w:before="0" w:after="0" w:line="240" w:lineRule="auto"/>
              <w:ind w:right="37"/>
              <w:rPr>
                <w:b/>
                <w:bCs/>
                <w:color w:val="000000" w:themeColor="text1"/>
              </w:rPr>
            </w:pPr>
            <w:r>
              <w:rPr>
                <w:b/>
                <w:color w:val="000000" w:themeColor="text1"/>
              </w:rPr>
              <w:t xml:space="preserve">Duração: 180 minutos </w:t>
            </w:r>
          </w:p>
        </w:tc>
      </w:tr>
      <w:tr w:rsidR="005543C2" w:rsidRPr="00304533" w14:paraId="30BE6C2C" w14:textId="77777777" w:rsidTr="006A4F25">
        <w:trPr>
          <w:trHeight w:val="3400"/>
        </w:trPr>
        <w:tc>
          <w:tcPr>
            <w:tcW w:w="9918" w:type="dxa"/>
            <w:gridSpan w:val="3"/>
            <w:vAlign w:val="center"/>
          </w:tcPr>
          <w:p w14:paraId="5C706190" w14:textId="77777777" w:rsidR="005543C2" w:rsidRPr="00304533" w:rsidRDefault="005543C2" w:rsidP="006A4F25">
            <w:pPr>
              <w:tabs>
                <w:tab w:val="left" w:pos="9923"/>
              </w:tabs>
              <w:spacing w:before="0" w:after="0" w:line="240" w:lineRule="auto"/>
              <w:ind w:right="37"/>
              <w:rPr>
                <w:b/>
              </w:rPr>
            </w:pPr>
            <w:r>
              <w:rPr>
                <w:b/>
              </w:rPr>
              <w:t xml:space="preserve">Recursos necessários: </w:t>
            </w:r>
          </w:p>
          <w:p w14:paraId="5E5BA9E0" w14:textId="77777777" w:rsidR="005543C2" w:rsidRPr="00304533" w:rsidRDefault="005543C2" w:rsidP="006A4F25">
            <w:pPr>
              <w:pStyle w:val="bul1"/>
              <w:numPr>
                <w:ilvl w:val="0"/>
                <w:numId w:val="22"/>
              </w:numPr>
              <w:tabs>
                <w:tab w:val="left" w:pos="9923"/>
              </w:tabs>
              <w:spacing w:before="0" w:after="0" w:line="240" w:lineRule="auto"/>
              <w:ind w:right="37"/>
              <w:contextualSpacing/>
              <w:rPr>
                <w:i/>
                <w:color w:val="00B050"/>
                <w:sz w:val="24"/>
              </w:rPr>
            </w:pPr>
            <w:r>
              <w:rPr>
                <w:color w:val="000000" w:themeColor="text1"/>
                <w:sz w:val="24"/>
              </w:rPr>
              <w:t>Cartões para comentários adicionais (1 cartão por participante e por formador)</w:t>
            </w:r>
          </w:p>
          <w:p w14:paraId="7D90EB09" w14:textId="10ED314B" w:rsidR="005543C2" w:rsidRPr="00304533" w:rsidRDefault="005543C2" w:rsidP="006A4F25">
            <w:pPr>
              <w:pStyle w:val="bul1"/>
              <w:numPr>
                <w:ilvl w:val="0"/>
                <w:numId w:val="22"/>
              </w:numPr>
              <w:tabs>
                <w:tab w:val="left" w:pos="9923"/>
              </w:tabs>
              <w:spacing w:before="0" w:after="0" w:line="240" w:lineRule="auto"/>
              <w:ind w:right="37"/>
              <w:contextualSpacing/>
              <w:rPr>
                <w:i/>
                <w:color w:val="00B050"/>
                <w:sz w:val="24"/>
              </w:rPr>
            </w:pPr>
            <w:r>
              <w:rPr>
                <w:color w:val="000000" w:themeColor="text1"/>
                <w:sz w:val="24"/>
              </w:rPr>
              <w:t>Formulários de avaliação do exercício de prestação de formação (ficha de trabalho 3.1. – 1 formulário por formador e por participante) ou uma alternativa eletrónica (por exemplo, Trainingcheck)</w:t>
            </w:r>
            <w:r w:rsidR="00E81967">
              <w:rPr>
                <w:color w:val="000000" w:themeColor="text1"/>
                <w:sz w:val="24"/>
              </w:rPr>
              <w:t xml:space="preserve"> </w:t>
            </w:r>
          </w:p>
          <w:p w14:paraId="3B95B15B" w14:textId="77777777" w:rsidR="005543C2" w:rsidRPr="00304533" w:rsidRDefault="005543C2" w:rsidP="006A4F25">
            <w:pPr>
              <w:pStyle w:val="bul1"/>
              <w:numPr>
                <w:ilvl w:val="0"/>
                <w:numId w:val="22"/>
              </w:numPr>
              <w:tabs>
                <w:tab w:val="left" w:pos="9923"/>
              </w:tabs>
              <w:spacing w:before="0" w:after="0" w:line="240" w:lineRule="auto"/>
              <w:ind w:right="37"/>
              <w:contextualSpacing/>
              <w:rPr>
                <w:i/>
                <w:color w:val="00B050"/>
                <w:sz w:val="24"/>
              </w:rPr>
            </w:pPr>
            <w:r>
              <w:rPr>
                <w:color w:val="000000" w:themeColor="text1"/>
                <w:sz w:val="24"/>
              </w:rPr>
              <w:t>Planos de formação para as equipas participantes</w:t>
            </w:r>
          </w:p>
          <w:p w14:paraId="78C1B7E9" w14:textId="77777777" w:rsidR="005543C2" w:rsidRPr="00304533" w:rsidRDefault="005543C2" w:rsidP="006A4F25">
            <w:pPr>
              <w:pStyle w:val="bul1"/>
              <w:numPr>
                <w:ilvl w:val="0"/>
                <w:numId w:val="22"/>
              </w:numPr>
              <w:tabs>
                <w:tab w:val="left" w:pos="9923"/>
              </w:tabs>
              <w:spacing w:before="0" w:after="0" w:line="240" w:lineRule="auto"/>
              <w:ind w:right="37"/>
              <w:contextualSpacing/>
              <w:rPr>
                <w:i/>
                <w:color w:val="00B050"/>
                <w:sz w:val="24"/>
              </w:rPr>
            </w:pPr>
            <w:r>
              <w:rPr>
                <w:color w:val="000000" w:themeColor="text1"/>
                <w:sz w:val="24"/>
              </w:rPr>
              <w:t>Qualquer outro material adicional se solicitado pelos aprendentes/formadores</w:t>
            </w:r>
          </w:p>
          <w:p w14:paraId="3AB96D44" w14:textId="77777777" w:rsidR="005543C2" w:rsidRPr="00304533" w:rsidRDefault="005543C2" w:rsidP="006A4F25">
            <w:pPr>
              <w:pStyle w:val="bul1"/>
              <w:numPr>
                <w:ilvl w:val="0"/>
                <w:numId w:val="22"/>
              </w:numPr>
              <w:tabs>
                <w:tab w:val="left" w:pos="9923"/>
              </w:tabs>
              <w:spacing w:before="0" w:after="0" w:line="240" w:lineRule="auto"/>
              <w:ind w:right="37"/>
              <w:contextualSpacing/>
              <w:rPr>
                <w:i/>
                <w:color w:val="00B050"/>
                <w:sz w:val="24"/>
              </w:rPr>
            </w:pPr>
            <w:r>
              <w:rPr>
                <w:color w:val="000000" w:themeColor="text1"/>
                <w:sz w:val="24"/>
              </w:rPr>
              <w:t>Fichas de cores (cores suficientes por participante que vota)</w:t>
            </w:r>
          </w:p>
          <w:p w14:paraId="76A19AD9" w14:textId="77777777" w:rsidR="005543C2" w:rsidRPr="00304533" w:rsidRDefault="005543C2" w:rsidP="006A4F25">
            <w:pPr>
              <w:pStyle w:val="bul1"/>
              <w:numPr>
                <w:ilvl w:val="0"/>
                <w:numId w:val="22"/>
              </w:numPr>
              <w:tabs>
                <w:tab w:val="left" w:pos="9923"/>
              </w:tabs>
              <w:spacing w:before="0" w:after="0" w:line="240" w:lineRule="auto"/>
              <w:ind w:right="37"/>
              <w:contextualSpacing/>
              <w:rPr>
                <w:i/>
                <w:color w:val="00B050"/>
                <w:sz w:val="24"/>
              </w:rPr>
            </w:pPr>
            <w:r>
              <w:rPr>
                <w:color w:val="000000" w:themeColor="text1"/>
                <w:sz w:val="24"/>
              </w:rPr>
              <w:t xml:space="preserve">Caixa para a recolha dos votos </w:t>
            </w:r>
          </w:p>
        </w:tc>
      </w:tr>
      <w:tr w:rsidR="005543C2" w:rsidRPr="00304533" w14:paraId="1DA2FD29" w14:textId="77777777" w:rsidTr="006A4F25">
        <w:trPr>
          <w:trHeight w:val="2697"/>
        </w:trPr>
        <w:tc>
          <w:tcPr>
            <w:tcW w:w="9918" w:type="dxa"/>
            <w:gridSpan w:val="3"/>
            <w:vAlign w:val="center"/>
          </w:tcPr>
          <w:p w14:paraId="144898D9" w14:textId="779E0B78" w:rsidR="005543C2" w:rsidRPr="00304533" w:rsidRDefault="005543C2" w:rsidP="006A4F25">
            <w:pPr>
              <w:tabs>
                <w:tab w:val="left" w:pos="9923"/>
              </w:tabs>
              <w:spacing w:before="0" w:after="0" w:line="240" w:lineRule="auto"/>
              <w:ind w:right="37"/>
              <w:rPr>
                <w:b/>
              </w:rPr>
            </w:pPr>
            <w:r>
              <w:rPr>
                <w:b/>
              </w:rPr>
              <w:t>Objetivo da sessão</w:t>
            </w:r>
            <w:r w:rsidR="00E81967">
              <w:rPr>
                <w:b/>
              </w:rPr>
              <w:t xml:space="preserve"> </w:t>
            </w:r>
          </w:p>
          <w:p w14:paraId="401C6D89" w14:textId="458F2C49" w:rsidR="005543C2" w:rsidRPr="00304533" w:rsidRDefault="005543C2" w:rsidP="006A4F25">
            <w:pPr>
              <w:tabs>
                <w:tab w:val="left" w:pos="9923"/>
              </w:tabs>
              <w:spacing w:before="0" w:after="0" w:line="240" w:lineRule="auto"/>
              <w:ind w:right="37"/>
              <w:rPr>
                <w:rFonts w:eastAsia="Calibri" w:cs="Times New Roman"/>
              </w:rPr>
            </w:pPr>
            <w:r>
              <w:t>Depois de terem sido “formandos” ao longo do presente programa, os participantes têm agora a oportunidade de mostrar aos outros o seu desempenho enquanto formadores.</w:t>
            </w:r>
            <w:r w:rsidR="00E81967">
              <w:t xml:space="preserve"> </w:t>
            </w:r>
            <w:r>
              <w:t>A sessão é inteiramente liderada pelas equipas designadas (incluindo as pausas e eventuais disposições necessárias).</w:t>
            </w:r>
            <w:r w:rsidR="00E81967">
              <w:t xml:space="preserve"> </w:t>
            </w:r>
          </w:p>
        </w:tc>
      </w:tr>
      <w:tr w:rsidR="005543C2" w:rsidRPr="00304533" w14:paraId="24647B03" w14:textId="77777777" w:rsidTr="006A4F25">
        <w:trPr>
          <w:trHeight w:val="3105"/>
        </w:trPr>
        <w:tc>
          <w:tcPr>
            <w:tcW w:w="9918" w:type="dxa"/>
            <w:gridSpan w:val="3"/>
            <w:vAlign w:val="center"/>
          </w:tcPr>
          <w:p w14:paraId="10D6BFF3" w14:textId="77777777" w:rsidR="005543C2" w:rsidRPr="00304533" w:rsidRDefault="005543C2" w:rsidP="006A4F25">
            <w:pPr>
              <w:tabs>
                <w:tab w:val="left" w:pos="9923"/>
              </w:tabs>
              <w:spacing w:before="0" w:after="0" w:line="240" w:lineRule="auto"/>
              <w:ind w:right="37"/>
              <w:rPr>
                <w:b/>
              </w:rPr>
            </w:pPr>
            <w:r>
              <w:rPr>
                <w:b/>
              </w:rPr>
              <w:t>Objetivos de aprendizagem</w:t>
            </w:r>
          </w:p>
          <w:p w14:paraId="198E8DA5" w14:textId="77777777" w:rsidR="005543C2" w:rsidRPr="00304533" w:rsidRDefault="005543C2" w:rsidP="006A4F25">
            <w:pPr>
              <w:tabs>
                <w:tab w:val="left" w:pos="9923"/>
              </w:tabs>
              <w:spacing w:before="0" w:after="0" w:line="240" w:lineRule="auto"/>
              <w:ind w:right="37"/>
              <w:rPr>
                <w:rFonts w:eastAsia="Calibri" w:cs="Times New Roman"/>
              </w:rPr>
            </w:pPr>
            <w:r>
              <w:t>No final da sessão, os participantes deverão ser capazes de:</w:t>
            </w:r>
          </w:p>
          <w:p w14:paraId="0CDCA78B" w14:textId="77777777" w:rsidR="005543C2" w:rsidRPr="00304533" w:rsidRDefault="005543C2" w:rsidP="006A4F25">
            <w:pPr>
              <w:pStyle w:val="bul1"/>
              <w:numPr>
                <w:ilvl w:val="0"/>
                <w:numId w:val="7"/>
              </w:numPr>
              <w:tabs>
                <w:tab w:val="left" w:pos="9923"/>
              </w:tabs>
              <w:spacing w:before="0" w:after="0" w:line="240" w:lineRule="auto"/>
              <w:ind w:right="37"/>
              <w:rPr>
                <w:sz w:val="24"/>
              </w:rPr>
            </w:pPr>
            <w:r>
              <w:rPr>
                <w:sz w:val="24"/>
              </w:rPr>
              <w:t>Aplicar os conhecimentos sobre a formação de adultos a uma situação real</w:t>
            </w:r>
          </w:p>
          <w:p w14:paraId="0814469B" w14:textId="77777777" w:rsidR="005543C2" w:rsidRPr="00304533" w:rsidRDefault="005543C2" w:rsidP="006A4F25">
            <w:pPr>
              <w:pStyle w:val="bul1"/>
              <w:numPr>
                <w:ilvl w:val="0"/>
                <w:numId w:val="7"/>
              </w:numPr>
              <w:tabs>
                <w:tab w:val="left" w:pos="9923"/>
              </w:tabs>
              <w:spacing w:before="0" w:after="0" w:line="240" w:lineRule="auto"/>
              <w:ind w:right="37"/>
              <w:rPr>
                <w:sz w:val="24"/>
              </w:rPr>
            </w:pPr>
            <w:r>
              <w:rPr>
                <w:sz w:val="24"/>
              </w:rPr>
              <w:t>Desempenhar o papel de formadores</w:t>
            </w:r>
          </w:p>
          <w:p w14:paraId="0CE56A40" w14:textId="77777777" w:rsidR="005543C2" w:rsidRPr="00304533" w:rsidRDefault="005543C2" w:rsidP="006A4F25">
            <w:pPr>
              <w:pStyle w:val="bul1"/>
              <w:numPr>
                <w:ilvl w:val="0"/>
                <w:numId w:val="7"/>
              </w:numPr>
              <w:tabs>
                <w:tab w:val="left" w:pos="9923"/>
              </w:tabs>
              <w:spacing w:before="0" w:after="0" w:line="240" w:lineRule="auto"/>
              <w:ind w:right="37"/>
              <w:rPr>
                <w:sz w:val="24"/>
              </w:rPr>
            </w:pPr>
            <w:r>
              <w:rPr>
                <w:sz w:val="24"/>
              </w:rPr>
              <w:t>Identificar os pontos fortes e fracos enquanto formadores</w:t>
            </w:r>
          </w:p>
          <w:p w14:paraId="5829C6BB" w14:textId="77777777" w:rsidR="005543C2" w:rsidRPr="00304533" w:rsidRDefault="005543C2" w:rsidP="006A4F25">
            <w:pPr>
              <w:pStyle w:val="bul1"/>
              <w:numPr>
                <w:ilvl w:val="0"/>
                <w:numId w:val="7"/>
              </w:numPr>
              <w:tabs>
                <w:tab w:val="left" w:pos="9923"/>
              </w:tabs>
              <w:spacing w:before="0" w:after="0" w:line="240" w:lineRule="auto"/>
              <w:ind w:right="37"/>
              <w:rPr>
                <w:sz w:val="24"/>
              </w:rPr>
            </w:pPr>
            <w:r>
              <w:rPr>
                <w:sz w:val="24"/>
              </w:rPr>
              <w:t xml:space="preserve">Lidar com as críticas </w:t>
            </w:r>
          </w:p>
          <w:p w14:paraId="55B9D796" w14:textId="77777777" w:rsidR="005543C2" w:rsidRPr="00304533" w:rsidRDefault="005543C2" w:rsidP="006A4F25">
            <w:pPr>
              <w:pStyle w:val="bul1"/>
              <w:numPr>
                <w:ilvl w:val="0"/>
                <w:numId w:val="7"/>
              </w:numPr>
              <w:tabs>
                <w:tab w:val="left" w:pos="9923"/>
              </w:tabs>
              <w:spacing w:before="0" w:after="0" w:line="240" w:lineRule="auto"/>
              <w:ind w:right="37"/>
              <w:rPr>
                <w:sz w:val="24"/>
              </w:rPr>
            </w:pPr>
            <w:r>
              <w:rPr>
                <w:sz w:val="24"/>
              </w:rPr>
              <w:t>Avaliar e discutir de forma construtiva o desempenho de um formador</w:t>
            </w:r>
          </w:p>
          <w:p w14:paraId="559085A9" w14:textId="77777777" w:rsidR="005543C2" w:rsidRPr="00304533" w:rsidRDefault="005543C2" w:rsidP="006A4F25">
            <w:pPr>
              <w:pStyle w:val="bul1"/>
              <w:numPr>
                <w:ilvl w:val="0"/>
                <w:numId w:val="0"/>
              </w:numPr>
              <w:tabs>
                <w:tab w:val="left" w:pos="9923"/>
              </w:tabs>
              <w:spacing w:before="0" w:after="0" w:line="240" w:lineRule="auto"/>
              <w:ind w:left="851" w:right="37" w:hanging="851"/>
              <w:rPr>
                <w:sz w:val="24"/>
                <w:lang w:val="en-GB"/>
              </w:rPr>
            </w:pPr>
          </w:p>
        </w:tc>
      </w:tr>
      <w:tr w:rsidR="005543C2" w:rsidRPr="00304533" w14:paraId="31A30639" w14:textId="77777777" w:rsidTr="006A4F25">
        <w:trPr>
          <w:trHeight w:val="2697"/>
        </w:trPr>
        <w:tc>
          <w:tcPr>
            <w:tcW w:w="9918" w:type="dxa"/>
            <w:gridSpan w:val="3"/>
            <w:vAlign w:val="center"/>
          </w:tcPr>
          <w:p w14:paraId="3DCFFB08" w14:textId="77777777" w:rsidR="005543C2" w:rsidRPr="00304533" w:rsidRDefault="005543C2" w:rsidP="006A4F25">
            <w:pPr>
              <w:tabs>
                <w:tab w:val="left" w:pos="9923"/>
              </w:tabs>
              <w:spacing w:before="0" w:after="0" w:line="240" w:lineRule="auto"/>
              <w:ind w:right="37"/>
              <w:rPr>
                <w:b/>
              </w:rPr>
            </w:pPr>
            <w:r>
              <w:rPr>
                <w:b/>
              </w:rPr>
              <w:t>Orientação para o formador</w:t>
            </w:r>
          </w:p>
          <w:p w14:paraId="6EDE2CAF" w14:textId="1F9882E9" w:rsidR="005543C2" w:rsidRPr="00304533" w:rsidRDefault="005543C2" w:rsidP="006A4F25">
            <w:pPr>
              <w:tabs>
                <w:tab w:val="left" w:pos="9923"/>
              </w:tabs>
              <w:spacing w:before="0" w:after="0" w:line="240" w:lineRule="auto"/>
              <w:ind w:right="37"/>
            </w:pPr>
            <w:r>
              <w:t xml:space="preserve">Os formadores solicitarão aos participantes que tomem notas sobre os formadores que ministram a ação, o seu estilo e as suas competências, bem como as atividades propostas, de modo a poderem apresentar comentários construtivos no final. Os formadores do programa observarão a dinâmica de formação como quaisquer outros participantes e, em seguida, orientarão a sessão de balanço no final da sessão. O balanço começará com os formadores do programa a felicitarem os formadores da ação pela sua atividade. Em seguida, deverá realizar-se uma discussão em sessão plenária. Os formadores da ação devem poder lidar com os comentários negativos e transformá-los em críticas construtivas. Os formadores do programa supervisionarão e assegurarão o equilíbrio dos comentários. Serão recolhidos e entregues aos formadores da ação cartões de comentários adicionais. </w:t>
            </w:r>
          </w:p>
          <w:p w14:paraId="5C651A0D" w14:textId="77777777" w:rsidR="005543C2" w:rsidRPr="00304533" w:rsidRDefault="005543C2" w:rsidP="006A4F25">
            <w:pPr>
              <w:tabs>
                <w:tab w:val="left" w:pos="9923"/>
              </w:tabs>
              <w:spacing w:before="0" w:after="0" w:line="240" w:lineRule="auto"/>
              <w:ind w:right="37"/>
            </w:pPr>
          </w:p>
          <w:p w14:paraId="2DA554E4" w14:textId="77777777" w:rsidR="005543C2" w:rsidRPr="00304533" w:rsidRDefault="005543C2" w:rsidP="006A4F25">
            <w:pPr>
              <w:tabs>
                <w:tab w:val="left" w:pos="9923"/>
              </w:tabs>
              <w:spacing w:before="0" w:after="0" w:line="240" w:lineRule="auto"/>
              <w:ind w:right="37"/>
            </w:pPr>
            <w:r>
              <w:rPr>
                <w:b/>
              </w:rPr>
              <w:lastRenderedPageBreak/>
              <w:t xml:space="preserve">Nota: </w:t>
            </w:r>
            <w:r>
              <w:t xml:space="preserve">Pode estimular a discussão lançando um pequeno inquérito eletrónico de comentários (ou seja, com o Menti) ou uma nuvem de palavras, solicitando aos participantes que introduzam anonimamente uma palavra que descreva a sua opinião sobre a formação ou respondendo a um duas/três perguntas breves, tais como: solidez da formação, pontos fracos da formação, uma palavra para descrever a formação. </w:t>
            </w:r>
          </w:p>
          <w:p w14:paraId="3AB68572" w14:textId="77777777" w:rsidR="005543C2" w:rsidRPr="00304533" w:rsidRDefault="005543C2" w:rsidP="006A4F25">
            <w:pPr>
              <w:tabs>
                <w:tab w:val="left" w:pos="9923"/>
              </w:tabs>
              <w:spacing w:before="0" w:after="0" w:line="240" w:lineRule="auto"/>
              <w:ind w:right="37"/>
              <w:rPr>
                <w:b/>
              </w:rPr>
            </w:pPr>
          </w:p>
          <w:p w14:paraId="072A3F5C" w14:textId="77777777" w:rsidR="005543C2" w:rsidRPr="00304533" w:rsidRDefault="005543C2" w:rsidP="006A4F25">
            <w:pPr>
              <w:tabs>
                <w:tab w:val="left" w:pos="9923"/>
              </w:tabs>
              <w:spacing w:before="0" w:after="0" w:line="240" w:lineRule="auto"/>
              <w:ind w:right="37"/>
              <w:rPr>
                <w:bCs/>
              </w:rPr>
            </w:pPr>
            <w:r>
              <w:rPr>
                <w:b/>
              </w:rPr>
              <w:t xml:space="preserve">Atenção: </w:t>
            </w:r>
            <w:r>
              <w:t xml:space="preserve">Se decidir recolher os formulários de avaliação por via eletrónica, considere que cada participante deve ter acesso a um computador/tablet, uma vez que o questionário é demasiado complexo para ser respondido num smartphone. </w:t>
            </w:r>
          </w:p>
          <w:p w14:paraId="7ACD50D5" w14:textId="77777777" w:rsidR="005543C2" w:rsidRPr="00304533" w:rsidRDefault="005543C2" w:rsidP="006A4F25">
            <w:pPr>
              <w:tabs>
                <w:tab w:val="left" w:pos="9923"/>
              </w:tabs>
              <w:spacing w:before="0" w:after="0" w:line="240" w:lineRule="auto"/>
              <w:ind w:right="37"/>
              <w:rPr>
                <w:bCs/>
              </w:rPr>
            </w:pPr>
          </w:p>
        </w:tc>
      </w:tr>
      <w:tr w:rsidR="005543C2" w:rsidRPr="00304533" w14:paraId="6AC5B234" w14:textId="77777777" w:rsidTr="006A4F25">
        <w:trPr>
          <w:trHeight w:val="701"/>
        </w:trPr>
        <w:tc>
          <w:tcPr>
            <w:tcW w:w="9918" w:type="dxa"/>
            <w:gridSpan w:val="3"/>
            <w:tcBorders>
              <w:bottom w:val="single" w:sz="4" w:space="0" w:color="auto"/>
            </w:tcBorders>
            <w:shd w:val="clear" w:color="auto" w:fill="DBE5F1" w:themeFill="accent1" w:themeFillTint="33"/>
            <w:vAlign w:val="center"/>
          </w:tcPr>
          <w:p w14:paraId="56328283" w14:textId="77777777" w:rsidR="005543C2" w:rsidRPr="00304533" w:rsidRDefault="005543C2" w:rsidP="006A4F25">
            <w:pPr>
              <w:tabs>
                <w:tab w:val="left" w:pos="9923"/>
              </w:tabs>
              <w:spacing w:before="0" w:after="0" w:line="240" w:lineRule="auto"/>
              <w:ind w:right="37"/>
              <w:rPr>
                <w:b/>
              </w:rPr>
            </w:pPr>
            <w:r>
              <w:rPr>
                <w:b/>
              </w:rPr>
              <w:lastRenderedPageBreak/>
              <w:t>Teor da sessão</w:t>
            </w:r>
          </w:p>
        </w:tc>
      </w:tr>
      <w:tr w:rsidR="005543C2" w:rsidRPr="00304533" w14:paraId="05A31DE7" w14:textId="77777777" w:rsidTr="006A4F25">
        <w:trPr>
          <w:trHeight w:val="629"/>
        </w:trPr>
        <w:tc>
          <w:tcPr>
            <w:tcW w:w="1838" w:type="dxa"/>
            <w:shd w:val="clear" w:color="auto" w:fill="DBE5F1" w:themeFill="accent1" w:themeFillTint="33"/>
            <w:vAlign w:val="center"/>
          </w:tcPr>
          <w:p w14:paraId="3D527432" w14:textId="77777777" w:rsidR="005543C2" w:rsidRPr="00304533" w:rsidRDefault="005543C2" w:rsidP="006A4F25">
            <w:pPr>
              <w:tabs>
                <w:tab w:val="left" w:pos="9923"/>
              </w:tabs>
              <w:spacing w:before="0" w:after="0" w:line="240" w:lineRule="auto"/>
              <w:ind w:right="37"/>
              <w:rPr>
                <w:b/>
              </w:rPr>
            </w:pPr>
            <w:r>
              <w:rPr>
                <w:b/>
              </w:rPr>
              <w:t>Atividade/slide/material</w:t>
            </w:r>
          </w:p>
        </w:tc>
        <w:tc>
          <w:tcPr>
            <w:tcW w:w="8080" w:type="dxa"/>
            <w:gridSpan w:val="2"/>
            <w:shd w:val="clear" w:color="auto" w:fill="DBE5F1" w:themeFill="accent1" w:themeFillTint="33"/>
            <w:vAlign w:val="center"/>
          </w:tcPr>
          <w:p w14:paraId="1F406D05" w14:textId="77777777" w:rsidR="005543C2" w:rsidRPr="00304533" w:rsidRDefault="005543C2" w:rsidP="006A4F25">
            <w:pPr>
              <w:tabs>
                <w:tab w:val="left" w:pos="9923"/>
              </w:tabs>
              <w:spacing w:before="0" w:after="0" w:line="240" w:lineRule="auto"/>
              <w:ind w:right="37"/>
              <w:rPr>
                <w:b/>
              </w:rPr>
            </w:pPr>
            <w:r>
              <w:rPr>
                <w:b/>
              </w:rPr>
              <w:t>Teor</w:t>
            </w:r>
          </w:p>
        </w:tc>
      </w:tr>
      <w:tr w:rsidR="005543C2" w:rsidRPr="00304533" w14:paraId="00D5B0B8" w14:textId="77777777" w:rsidTr="006A4F25">
        <w:trPr>
          <w:trHeight w:val="908"/>
        </w:trPr>
        <w:tc>
          <w:tcPr>
            <w:tcW w:w="1838" w:type="dxa"/>
            <w:vAlign w:val="center"/>
          </w:tcPr>
          <w:p w14:paraId="5DBEEC86" w14:textId="77777777" w:rsidR="005543C2" w:rsidRPr="00304533" w:rsidRDefault="005543C2" w:rsidP="006A4F25">
            <w:pPr>
              <w:tabs>
                <w:tab w:val="left" w:pos="9923"/>
              </w:tabs>
              <w:spacing w:before="0" w:after="0" w:line="240" w:lineRule="auto"/>
              <w:ind w:right="37"/>
            </w:pPr>
            <w:r>
              <w:t xml:space="preserve">Apresentação pelas equipas </w:t>
            </w:r>
          </w:p>
        </w:tc>
        <w:tc>
          <w:tcPr>
            <w:tcW w:w="8080" w:type="dxa"/>
            <w:gridSpan w:val="2"/>
            <w:vAlign w:val="center"/>
          </w:tcPr>
          <w:p w14:paraId="0084C712" w14:textId="77777777" w:rsidR="005543C2" w:rsidRPr="00304533" w:rsidRDefault="005543C2" w:rsidP="006A4F25">
            <w:pPr>
              <w:tabs>
                <w:tab w:val="left" w:pos="9923"/>
              </w:tabs>
              <w:ind w:right="37"/>
              <w:rPr>
                <w:color w:val="000000" w:themeColor="text1"/>
              </w:rPr>
            </w:pPr>
            <w:r>
              <w:rPr>
                <w:color w:val="000000" w:themeColor="text1"/>
              </w:rPr>
              <w:t xml:space="preserve">A decidir pelas equipas </w:t>
            </w:r>
          </w:p>
        </w:tc>
      </w:tr>
      <w:tr w:rsidR="005543C2" w:rsidRPr="00304533" w14:paraId="4CC51768" w14:textId="77777777" w:rsidTr="006A4F25">
        <w:tc>
          <w:tcPr>
            <w:tcW w:w="1838" w:type="dxa"/>
            <w:vAlign w:val="center"/>
          </w:tcPr>
          <w:p w14:paraId="20E938A5" w14:textId="77777777" w:rsidR="005543C2" w:rsidRPr="00304533" w:rsidRDefault="005543C2" w:rsidP="006A4F25">
            <w:pPr>
              <w:tabs>
                <w:tab w:val="left" w:pos="9923"/>
              </w:tabs>
              <w:spacing w:before="0" w:after="0" w:line="240" w:lineRule="auto"/>
              <w:ind w:right="37"/>
            </w:pPr>
            <w:r>
              <w:t xml:space="preserve">Fazer um balanço e obter comentários </w:t>
            </w:r>
          </w:p>
        </w:tc>
        <w:tc>
          <w:tcPr>
            <w:tcW w:w="8080" w:type="dxa"/>
            <w:gridSpan w:val="2"/>
            <w:vAlign w:val="center"/>
          </w:tcPr>
          <w:p w14:paraId="2E2EE0F4" w14:textId="77777777" w:rsidR="005543C2" w:rsidRPr="00304533" w:rsidRDefault="005543C2" w:rsidP="006A4F25">
            <w:pPr>
              <w:tabs>
                <w:tab w:val="left" w:pos="9923"/>
              </w:tabs>
              <w:spacing w:before="0" w:after="0" w:line="240" w:lineRule="auto"/>
              <w:ind w:right="37"/>
              <w:rPr>
                <w:color w:val="000000" w:themeColor="text1"/>
              </w:rPr>
            </w:pPr>
            <w:r>
              <w:rPr>
                <w:color w:val="000000" w:themeColor="text1"/>
              </w:rPr>
              <w:t>Fornecer comentários construtivos aos formadores: aprofundar os aspetos mais relevantes da formação, fazendo referências cruzadas às teorias discutidas nos dias anteriores.</w:t>
            </w:r>
          </w:p>
          <w:p w14:paraId="5778B503" w14:textId="77777777" w:rsidR="005543C2" w:rsidRPr="00304533" w:rsidRDefault="005543C2" w:rsidP="006A4F25">
            <w:pPr>
              <w:tabs>
                <w:tab w:val="left" w:pos="9923"/>
              </w:tabs>
              <w:spacing w:before="0" w:after="0" w:line="240" w:lineRule="auto"/>
              <w:ind w:right="37"/>
              <w:rPr>
                <w:color w:val="000000" w:themeColor="text1"/>
              </w:rPr>
            </w:pPr>
            <w:r>
              <w:rPr>
                <w:color w:val="000000" w:themeColor="text1"/>
              </w:rPr>
              <w:t xml:space="preserve"> </w:t>
            </w:r>
          </w:p>
        </w:tc>
      </w:tr>
      <w:tr w:rsidR="005543C2" w:rsidRPr="00304533" w14:paraId="1624DDF5" w14:textId="77777777" w:rsidTr="006A4F25">
        <w:trPr>
          <w:trHeight w:val="1412"/>
        </w:trPr>
        <w:tc>
          <w:tcPr>
            <w:tcW w:w="9918" w:type="dxa"/>
            <w:gridSpan w:val="3"/>
            <w:vAlign w:val="center"/>
          </w:tcPr>
          <w:p w14:paraId="401FD4BC" w14:textId="77777777" w:rsidR="005543C2" w:rsidRPr="00304533" w:rsidRDefault="005543C2" w:rsidP="006A4F25">
            <w:pPr>
              <w:tabs>
                <w:tab w:val="left" w:pos="9923"/>
              </w:tabs>
              <w:spacing w:before="0" w:after="0" w:line="240" w:lineRule="auto"/>
              <w:ind w:right="37"/>
              <w:rPr>
                <w:b/>
                <w:color w:val="000000" w:themeColor="text1"/>
              </w:rPr>
            </w:pPr>
            <w:r>
              <w:rPr>
                <w:b/>
                <w:color w:val="000000" w:themeColor="text1"/>
              </w:rPr>
              <w:t>Exercícios práticos</w:t>
            </w:r>
          </w:p>
          <w:p w14:paraId="203115FA" w14:textId="68F2F111" w:rsidR="005543C2" w:rsidRPr="00304533" w:rsidRDefault="005543C2" w:rsidP="006A4F25">
            <w:pPr>
              <w:tabs>
                <w:tab w:val="left" w:pos="9923"/>
              </w:tabs>
              <w:spacing w:before="0" w:after="0" w:line="240" w:lineRule="auto"/>
              <w:ind w:right="37"/>
              <w:rPr>
                <w:b/>
                <w:color w:val="000000" w:themeColor="text1"/>
              </w:rPr>
            </w:pPr>
            <w:r>
              <w:t>n.a.</w:t>
            </w:r>
            <w:r w:rsidR="00E81967">
              <w:t xml:space="preserve"> </w:t>
            </w:r>
          </w:p>
        </w:tc>
      </w:tr>
      <w:tr w:rsidR="005543C2" w:rsidRPr="00304533" w14:paraId="58969692" w14:textId="77777777" w:rsidTr="006A4F25">
        <w:tc>
          <w:tcPr>
            <w:tcW w:w="9918" w:type="dxa"/>
            <w:gridSpan w:val="3"/>
            <w:vAlign w:val="center"/>
          </w:tcPr>
          <w:p w14:paraId="1F63B415" w14:textId="77777777" w:rsidR="005543C2" w:rsidRPr="00304533" w:rsidRDefault="005543C2" w:rsidP="006A4F25">
            <w:pPr>
              <w:tabs>
                <w:tab w:val="left" w:pos="9923"/>
              </w:tabs>
              <w:spacing w:before="0" w:after="0" w:line="240" w:lineRule="auto"/>
              <w:ind w:right="37"/>
              <w:rPr>
                <w:b/>
                <w:color w:val="000000" w:themeColor="text1"/>
              </w:rPr>
            </w:pPr>
            <w:r>
              <w:rPr>
                <w:b/>
                <w:color w:val="000000" w:themeColor="text1"/>
              </w:rPr>
              <w:t>Avaliação/verificação de conhecimentos</w:t>
            </w:r>
          </w:p>
          <w:p w14:paraId="4F004652" w14:textId="77777777" w:rsidR="005543C2" w:rsidRPr="00304533" w:rsidRDefault="005543C2" w:rsidP="006A4F25">
            <w:pPr>
              <w:tabs>
                <w:tab w:val="left" w:pos="9923"/>
              </w:tabs>
              <w:spacing w:before="0" w:after="0" w:line="240" w:lineRule="auto"/>
              <w:ind w:right="37"/>
              <w:rPr>
                <w:color w:val="000000" w:themeColor="text1"/>
              </w:rPr>
            </w:pPr>
            <w:r>
              <w:t xml:space="preserve">n.a. </w:t>
            </w:r>
          </w:p>
        </w:tc>
      </w:tr>
    </w:tbl>
    <w:p w14:paraId="06C21F32" w14:textId="77777777" w:rsidR="00074EF4" w:rsidRPr="00304533" w:rsidRDefault="00074EF4" w:rsidP="00740DF7">
      <w:pPr>
        <w:tabs>
          <w:tab w:val="left" w:pos="9923"/>
        </w:tabs>
        <w:ind w:right="37"/>
        <w:rPr>
          <w:b/>
          <w:sz w:val="24"/>
          <w:szCs w:val="24"/>
          <w:lang w:val="en-GB"/>
        </w:rPr>
      </w:pPr>
    </w:p>
    <w:p w14:paraId="42E61570" w14:textId="1D1A10F4" w:rsidR="0027162B" w:rsidRPr="00304533" w:rsidRDefault="0027162B" w:rsidP="00740DF7">
      <w:pPr>
        <w:tabs>
          <w:tab w:val="left" w:pos="9923"/>
        </w:tabs>
        <w:ind w:right="37"/>
        <w:rPr>
          <w:b/>
          <w:sz w:val="24"/>
          <w:szCs w:val="24"/>
        </w:rPr>
      </w:pPr>
      <w:r>
        <w:br w:type="page"/>
      </w:r>
    </w:p>
    <w:tbl>
      <w:tblPr>
        <w:tblStyle w:val="TableGrid"/>
        <w:tblW w:w="9918" w:type="dxa"/>
        <w:tblLayout w:type="fixed"/>
        <w:tblLook w:val="04A0" w:firstRow="1" w:lastRow="0" w:firstColumn="1" w:lastColumn="0" w:noHBand="0" w:noVBand="1"/>
      </w:tblPr>
      <w:tblGrid>
        <w:gridCol w:w="1838"/>
        <w:gridCol w:w="5007"/>
        <w:gridCol w:w="3073"/>
      </w:tblGrid>
      <w:tr w:rsidR="00250C7F" w:rsidRPr="00304533" w14:paraId="13F2C059" w14:textId="77777777" w:rsidTr="00385776">
        <w:trPr>
          <w:trHeight w:val="899"/>
        </w:trPr>
        <w:tc>
          <w:tcPr>
            <w:tcW w:w="6845" w:type="dxa"/>
            <w:gridSpan w:val="2"/>
            <w:shd w:val="clear" w:color="auto" w:fill="DAEEF3" w:themeFill="accent5" w:themeFillTint="33"/>
            <w:vAlign w:val="center"/>
          </w:tcPr>
          <w:p w14:paraId="6A595A05" w14:textId="5388A930" w:rsidR="00250C7F" w:rsidRPr="00304533" w:rsidRDefault="00250C7F" w:rsidP="00740DF7">
            <w:pPr>
              <w:tabs>
                <w:tab w:val="left" w:pos="9923"/>
              </w:tabs>
              <w:spacing w:before="0" w:after="0" w:line="240" w:lineRule="auto"/>
              <w:ind w:right="37"/>
              <w:rPr>
                <w:b/>
                <w:bCs/>
                <w:color w:val="000000" w:themeColor="text1"/>
              </w:rPr>
            </w:pPr>
            <w:r>
              <w:rPr>
                <w:b/>
                <w:color w:val="000000" w:themeColor="text1"/>
              </w:rPr>
              <w:lastRenderedPageBreak/>
              <w:br w:type="page"/>
              <w:t xml:space="preserve">Sessão 4.3 Encerramento da formação </w:t>
            </w:r>
          </w:p>
        </w:tc>
        <w:tc>
          <w:tcPr>
            <w:tcW w:w="3073" w:type="dxa"/>
            <w:shd w:val="clear" w:color="auto" w:fill="DAEEF3" w:themeFill="accent5" w:themeFillTint="33"/>
            <w:vAlign w:val="center"/>
          </w:tcPr>
          <w:p w14:paraId="00DF5CAB" w14:textId="021B23FF" w:rsidR="00250C7F" w:rsidRPr="00304533" w:rsidRDefault="00250C7F" w:rsidP="00740DF7">
            <w:pPr>
              <w:tabs>
                <w:tab w:val="left" w:pos="9923"/>
              </w:tabs>
              <w:spacing w:before="0" w:after="0" w:line="240" w:lineRule="auto"/>
              <w:ind w:right="37"/>
              <w:rPr>
                <w:b/>
                <w:bCs/>
                <w:color w:val="000000" w:themeColor="text1"/>
              </w:rPr>
            </w:pPr>
            <w:r>
              <w:rPr>
                <w:b/>
                <w:color w:val="000000" w:themeColor="text1"/>
              </w:rPr>
              <w:t xml:space="preserve">Duração: 30 minutos </w:t>
            </w:r>
          </w:p>
        </w:tc>
      </w:tr>
      <w:tr w:rsidR="00250C7F" w:rsidRPr="00304533" w14:paraId="1551077F" w14:textId="77777777" w:rsidTr="00385776">
        <w:trPr>
          <w:trHeight w:val="3400"/>
        </w:trPr>
        <w:tc>
          <w:tcPr>
            <w:tcW w:w="9918" w:type="dxa"/>
            <w:gridSpan w:val="3"/>
            <w:vAlign w:val="center"/>
          </w:tcPr>
          <w:p w14:paraId="62C9E0F6" w14:textId="1EC66BF6" w:rsidR="00250C7F" w:rsidRPr="00304533" w:rsidRDefault="007D0631" w:rsidP="00740DF7">
            <w:pPr>
              <w:tabs>
                <w:tab w:val="left" w:pos="9923"/>
              </w:tabs>
              <w:spacing w:before="0" w:after="0" w:line="240" w:lineRule="auto"/>
              <w:ind w:right="37"/>
              <w:rPr>
                <w:b/>
              </w:rPr>
            </w:pPr>
            <w:r>
              <w:rPr>
                <w:b/>
              </w:rPr>
              <w:t>Recursos adicionais necessários</w:t>
            </w:r>
          </w:p>
          <w:p w14:paraId="2BD55B8C" w14:textId="17E00C42" w:rsidR="00C8656E" w:rsidRPr="00304533" w:rsidRDefault="00C8656E" w:rsidP="00D3358A">
            <w:pPr>
              <w:pStyle w:val="bul1"/>
              <w:numPr>
                <w:ilvl w:val="0"/>
                <w:numId w:val="23"/>
              </w:numPr>
              <w:tabs>
                <w:tab w:val="left" w:pos="9923"/>
              </w:tabs>
              <w:spacing w:before="0" w:after="0" w:line="240" w:lineRule="auto"/>
              <w:ind w:right="37"/>
              <w:contextualSpacing/>
              <w:rPr>
                <w:i/>
                <w:color w:val="00B050"/>
                <w:sz w:val="24"/>
              </w:rPr>
            </w:pPr>
            <w:r>
              <w:rPr>
                <w:color w:val="000000" w:themeColor="text1"/>
                <w:sz w:val="24"/>
              </w:rPr>
              <w:t>Slide com os resultados da votação</w:t>
            </w:r>
          </w:p>
          <w:p w14:paraId="09430524" w14:textId="2A58D01E" w:rsidR="00D3358A" w:rsidRPr="00304533" w:rsidRDefault="00D3358A" w:rsidP="00D3358A">
            <w:pPr>
              <w:pStyle w:val="bul1"/>
              <w:numPr>
                <w:ilvl w:val="0"/>
                <w:numId w:val="23"/>
              </w:numPr>
              <w:tabs>
                <w:tab w:val="left" w:pos="9923"/>
              </w:tabs>
              <w:spacing w:before="0" w:after="0" w:line="240" w:lineRule="auto"/>
              <w:ind w:right="37"/>
              <w:contextualSpacing/>
              <w:rPr>
                <w:iCs/>
                <w:color w:val="00B050"/>
                <w:sz w:val="24"/>
              </w:rPr>
            </w:pPr>
            <w:r>
              <w:rPr>
                <w:color w:val="00B050"/>
                <w:sz w:val="24"/>
              </w:rPr>
              <w:t>Formulários de avaliação do curso do CdE/C-PROC</w:t>
            </w:r>
          </w:p>
          <w:p w14:paraId="16068196" w14:textId="7A8C1139" w:rsidR="00A0324C" w:rsidRPr="00304533" w:rsidRDefault="00A0324C" w:rsidP="00D3358A">
            <w:pPr>
              <w:pStyle w:val="bul1"/>
              <w:numPr>
                <w:ilvl w:val="0"/>
                <w:numId w:val="23"/>
              </w:numPr>
              <w:tabs>
                <w:tab w:val="left" w:pos="9923"/>
              </w:tabs>
              <w:spacing w:before="0" w:after="0" w:line="240" w:lineRule="auto"/>
              <w:ind w:right="37"/>
              <w:contextualSpacing/>
              <w:rPr>
                <w:i/>
                <w:color w:val="00B050"/>
                <w:sz w:val="24"/>
              </w:rPr>
            </w:pPr>
            <w:r>
              <w:rPr>
                <w:color w:val="000000" w:themeColor="text1"/>
                <w:sz w:val="24"/>
              </w:rPr>
              <w:t>Certificados</w:t>
            </w:r>
          </w:p>
          <w:p w14:paraId="3724AEC2" w14:textId="77777777" w:rsidR="00250C7F" w:rsidRPr="00304533" w:rsidRDefault="00250C7F" w:rsidP="00740DF7">
            <w:pPr>
              <w:pStyle w:val="bul1"/>
              <w:numPr>
                <w:ilvl w:val="0"/>
                <w:numId w:val="0"/>
              </w:numPr>
              <w:tabs>
                <w:tab w:val="left" w:pos="9923"/>
              </w:tabs>
              <w:spacing w:before="0" w:after="0" w:line="240" w:lineRule="auto"/>
              <w:ind w:left="720" w:right="37"/>
              <w:contextualSpacing/>
              <w:rPr>
                <w:i/>
                <w:color w:val="00B050"/>
                <w:sz w:val="24"/>
                <w:lang w:val="en-GB"/>
              </w:rPr>
            </w:pPr>
          </w:p>
        </w:tc>
      </w:tr>
      <w:tr w:rsidR="00250C7F" w:rsidRPr="00304533" w14:paraId="1B9D0698" w14:textId="77777777" w:rsidTr="00385776">
        <w:trPr>
          <w:trHeight w:val="2697"/>
        </w:trPr>
        <w:tc>
          <w:tcPr>
            <w:tcW w:w="9918" w:type="dxa"/>
            <w:gridSpan w:val="3"/>
            <w:vAlign w:val="center"/>
          </w:tcPr>
          <w:p w14:paraId="60993D65" w14:textId="338525E4" w:rsidR="00250C7F" w:rsidRPr="00304533" w:rsidRDefault="00250C7F" w:rsidP="00740DF7">
            <w:pPr>
              <w:tabs>
                <w:tab w:val="left" w:pos="9923"/>
              </w:tabs>
              <w:spacing w:before="0" w:after="0" w:line="240" w:lineRule="auto"/>
              <w:ind w:right="37"/>
              <w:rPr>
                <w:b/>
              </w:rPr>
            </w:pPr>
            <w:r>
              <w:rPr>
                <w:b/>
              </w:rPr>
              <w:t xml:space="preserve">Objetivo da sessão </w:t>
            </w:r>
          </w:p>
          <w:p w14:paraId="71D5369D" w14:textId="74FA44E3" w:rsidR="00250C7F" w:rsidRPr="00304533" w:rsidRDefault="00250C7F" w:rsidP="00740DF7">
            <w:pPr>
              <w:tabs>
                <w:tab w:val="left" w:pos="9923"/>
              </w:tabs>
              <w:spacing w:before="0" w:after="0" w:line="240" w:lineRule="auto"/>
              <w:ind w:right="37"/>
              <w:rPr>
                <w:rFonts w:eastAsia="Calibri" w:cs="Times New Roman"/>
              </w:rPr>
            </w:pPr>
            <w:r>
              <w:t>Esta sessão destina-se a permitir que os participantes teçam comentários sobre o curso e ajudem os formadores a identificar eventuais melhorias que possam ser introduzidas.</w:t>
            </w:r>
            <w:r w:rsidR="00E81967">
              <w:t xml:space="preserve"> </w:t>
            </w:r>
            <w:r>
              <w:t>Cabe igualmente aos formadores rever o conteúdo do curso em função da finalidade e dos objetivos e anunciar os vencedores do concurso de formação.</w:t>
            </w:r>
            <w:r w:rsidR="00E81967">
              <w:t xml:space="preserve"> </w:t>
            </w:r>
          </w:p>
        </w:tc>
      </w:tr>
      <w:tr w:rsidR="00250C7F" w:rsidRPr="00304533" w14:paraId="73006435" w14:textId="77777777" w:rsidTr="00385776">
        <w:trPr>
          <w:trHeight w:val="3105"/>
        </w:trPr>
        <w:tc>
          <w:tcPr>
            <w:tcW w:w="9918" w:type="dxa"/>
            <w:gridSpan w:val="3"/>
            <w:vAlign w:val="center"/>
          </w:tcPr>
          <w:p w14:paraId="7212BBE0" w14:textId="160B6629" w:rsidR="00250C7F" w:rsidRPr="00304533" w:rsidRDefault="00250C7F" w:rsidP="00740DF7">
            <w:pPr>
              <w:tabs>
                <w:tab w:val="left" w:pos="9923"/>
              </w:tabs>
              <w:spacing w:before="0" w:after="0" w:line="240" w:lineRule="auto"/>
              <w:ind w:right="37"/>
              <w:rPr>
                <w:b/>
              </w:rPr>
            </w:pPr>
            <w:r>
              <w:rPr>
                <w:b/>
              </w:rPr>
              <w:t>Objetivos</w:t>
            </w:r>
          </w:p>
          <w:p w14:paraId="77B6F659" w14:textId="03740BAF" w:rsidR="00250C7F" w:rsidRPr="00304533" w:rsidRDefault="00250C7F" w:rsidP="00740DF7">
            <w:pPr>
              <w:tabs>
                <w:tab w:val="left" w:pos="9923"/>
              </w:tabs>
              <w:ind w:right="37"/>
              <w:rPr>
                <w:rFonts w:eastAsia="Calibri" w:cs="Times New Roman"/>
              </w:rPr>
            </w:pPr>
            <w:r>
              <w:t>No final desta sessão, os participantes deverão ser capazes de:</w:t>
            </w:r>
          </w:p>
          <w:p w14:paraId="4115B5E2" w14:textId="77777777" w:rsidR="00250C7F" w:rsidRPr="00304533" w:rsidRDefault="00250C7F" w:rsidP="00740DF7">
            <w:pPr>
              <w:pStyle w:val="ListParagraph"/>
              <w:numPr>
                <w:ilvl w:val="0"/>
                <w:numId w:val="18"/>
              </w:numPr>
              <w:tabs>
                <w:tab w:val="left" w:pos="9923"/>
              </w:tabs>
              <w:spacing w:before="0" w:after="0" w:line="240" w:lineRule="auto"/>
              <w:ind w:left="714" w:right="37" w:hanging="357"/>
              <w:rPr>
                <w:rFonts w:eastAsia="Calibri" w:cs="Times New Roman"/>
              </w:rPr>
            </w:pPr>
            <w:r>
              <w:t>Fornecer informações apropriadas sobre o curso e a sua eficácia</w:t>
            </w:r>
          </w:p>
          <w:p w14:paraId="78EF7B2F" w14:textId="7208A58B" w:rsidR="00250C7F" w:rsidRPr="00304533" w:rsidRDefault="00250C7F" w:rsidP="00740DF7">
            <w:pPr>
              <w:pStyle w:val="ListParagraph"/>
              <w:numPr>
                <w:ilvl w:val="0"/>
                <w:numId w:val="18"/>
              </w:numPr>
              <w:tabs>
                <w:tab w:val="left" w:pos="9923"/>
              </w:tabs>
              <w:spacing w:before="0" w:after="0" w:line="240" w:lineRule="auto"/>
              <w:ind w:left="714" w:right="37" w:hanging="357"/>
              <w:rPr>
                <w:rFonts w:eastAsia="Calibri" w:cs="Times New Roman"/>
              </w:rPr>
            </w:pPr>
            <w:r>
              <w:t>Preencher os formulários de avaliação do curso do CdE/C-PROC</w:t>
            </w:r>
          </w:p>
          <w:p w14:paraId="6E3563C2" w14:textId="32AB8D1D" w:rsidR="00250C7F" w:rsidRPr="00304533" w:rsidRDefault="00250C7F" w:rsidP="00740DF7">
            <w:pPr>
              <w:pStyle w:val="bul1"/>
              <w:numPr>
                <w:ilvl w:val="0"/>
                <w:numId w:val="18"/>
              </w:numPr>
              <w:tabs>
                <w:tab w:val="left" w:pos="9923"/>
              </w:tabs>
              <w:spacing w:before="0" w:after="0" w:line="240" w:lineRule="auto"/>
              <w:ind w:left="714" w:right="37" w:hanging="357"/>
              <w:rPr>
                <w:sz w:val="24"/>
              </w:rPr>
            </w:pPr>
            <w:r>
              <w:rPr>
                <w:sz w:val="24"/>
              </w:rPr>
              <w:t>Identificar o nível de aprendizagem seguinte que têm de realizar para melhorar os seus conhecimentos e competências sobre o tema</w:t>
            </w:r>
          </w:p>
          <w:p w14:paraId="1731F7E9" w14:textId="4E5AED90" w:rsidR="00250C7F" w:rsidRPr="00304533" w:rsidRDefault="00250C7F" w:rsidP="00740DF7">
            <w:pPr>
              <w:pStyle w:val="bul1"/>
              <w:numPr>
                <w:ilvl w:val="0"/>
                <w:numId w:val="18"/>
              </w:numPr>
              <w:tabs>
                <w:tab w:val="left" w:pos="9923"/>
              </w:tabs>
              <w:spacing w:before="0" w:after="0" w:line="240" w:lineRule="auto"/>
              <w:ind w:left="714" w:right="37" w:hanging="357"/>
              <w:rPr>
                <w:sz w:val="24"/>
              </w:rPr>
            </w:pPr>
            <w:r>
              <w:rPr>
                <w:sz w:val="24"/>
              </w:rPr>
              <w:t>Concluir o curso com um sentimento positivo</w:t>
            </w:r>
          </w:p>
        </w:tc>
      </w:tr>
      <w:tr w:rsidR="00250C7F" w:rsidRPr="00304533" w14:paraId="2B804F08" w14:textId="77777777" w:rsidTr="00385776">
        <w:trPr>
          <w:trHeight w:val="2697"/>
        </w:trPr>
        <w:tc>
          <w:tcPr>
            <w:tcW w:w="9918" w:type="dxa"/>
            <w:gridSpan w:val="3"/>
            <w:vAlign w:val="center"/>
          </w:tcPr>
          <w:p w14:paraId="711138CA" w14:textId="542CBC75" w:rsidR="00250C7F" w:rsidRPr="00304533" w:rsidRDefault="00250C7F" w:rsidP="00740DF7">
            <w:pPr>
              <w:tabs>
                <w:tab w:val="left" w:pos="9923"/>
              </w:tabs>
              <w:spacing w:before="0" w:after="0" w:line="240" w:lineRule="auto"/>
              <w:ind w:right="37"/>
              <w:rPr>
                <w:b/>
              </w:rPr>
            </w:pPr>
            <w:r>
              <w:rPr>
                <w:b/>
              </w:rPr>
              <w:t>Orientação para o formador</w:t>
            </w:r>
          </w:p>
          <w:p w14:paraId="47C95AC2" w14:textId="5F52115A" w:rsidR="00250C7F" w:rsidRPr="00304533" w:rsidRDefault="00250C7F" w:rsidP="00740DF7">
            <w:pPr>
              <w:tabs>
                <w:tab w:val="left" w:pos="9923"/>
              </w:tabs>
              <w:spacing w:before="0" w:after="0" w:line="240" w:lineRule="auto"/>
              <w:ind w:right="37"/>
            </w:pPr>
            <w:r>
              <w:t xml:space="preserve">Esta é uma sessão importante do curso e deve ser utilizada para obter os comentários dos aprendentes sobre o conteúdo e a metodologia do curso utilizados para o ministrar. Usando o formulário de avaliação do curso do CdE/C-PROC, recolha os comentários dos participantes, avalie a consecução dos objetivos, o nível de satisfação com a formação e a propostas de melhoria. Os participantes podem apresentar observações mais pormenorizadas utilizando os cartões de comentários. O resultado dos comentários será discutido com os organizadores da formação e refletir-se-á na formação futura. </w:t>
            </w:r>
          </w:p>
          <w:p w14:paraId="163A0910" w14:textId="3626F0E2" w:rsidR="005543C2" w:rsidRPr="00304533" w:rsidRDefault="005543C2" w:rsidP="00740DF7">
            <w:pPr>
              <w:tabs>
                <w:tab w:val="left" w:pos="9923"/>
              </w:tabs>
              <w:spacing w:before="0" w:after="0" w:line="240" w:lineRule="auto"/>
              <w:ind w:right="37"/>
            </w:pPr>
          </w:p>
          <w:p w14:paraId="0EF3D822" w14:textId="4F32C21C" w:rsidR="005543C2" w:rsidRPr="00304533" w:rsidRDefault="005543C2" w:rsidP="00740DF7">
            <w:pPr>
              <w:tabs>
                <w:tab w:val="left" w:pos="9923"/>
              </w:tabs>
              <w:spacing w:before="0" w:after="0" w:line="240" w:lineRule="auto"/>
              <w:ind w:right="37"/>
            </w:pPr>
            <w:r>
              <w:t xml:space="preserve">O anúncio da equipa vencedora (com base nos resultados da votação) é também um momento importante a assinalar. Para além de se basear nos votos expressos pelos participantes no final de cada sessão, o formador pode decidir atribuir o seu prémio especial a uma categoria selecionada (ou seja, formador </w:t>
            </w:r>
            <w:r>
              <w:lastRenderedPageBreak/>
              <w:t>mais divertido, mais tecnológico, etc.). Podem também ser atribuídos prémios simbólicos.</w:t>
            </w:r>
            <w:r w:rsidR="00E81967">
              <w:t xml:space="preserve"> </w:t>
            </w:r>
          </w:p>
          <w:p w14:paraId="6223896C" w14:textId="085BE9BA" w:rsidR="00AC0F4A" w:rsidRPr="00304533" w:rsidRDefault="00AC0F4A" w:rsidP="00740DF7">
            <w:pPr>
              <w:tabs>
                <w:tab w:val="left" w:pos="9923"/>
              </w:tabs>
              <w:spacing w:before="0" w:after="0" w:line="240" w:lineRule="auto"/>
              <w:ind w:right="37"/>
            </w:pPr>
          </w:p>
          <w:p w14:paraId="492230DA" w14:textId="50C3BBCD" w:rsidR="00AC0F4A" w:rsidRPr="00304533" w:rsidRDefault="00AC0F4A" w:rsidP="00740DF7">
            <w:pPr>
              <w:tabs>
                <w:tab w:val="left" w:pos="9923"/>
              </w:tabs>
              <w:spacing w:before="0" w:after="0" w:line="240" w:lineRule="auto"/>
              <w:ind w:right="37"/>
            </w:pPr>
            <w:r>
              <w:t xml:space="preserve">Os organizadores participarão para ilustrar as etapas seguintes (ou seja, seleção de formadores, planos de formação em cascata) e apresentar as observações finais. </w:t>
            </w:r>
          </w:p>
          <w:p w14:paraId="205D8A66" w14:textId="3F933A54" w:rsidR="00AC0F4A" w:rsidRPr="00304533" w:rsidRDefault="00AC0F4A" w:rsidP="00740DF7">
            <w:pPr>
              <w:tabs>
                <w:tab w:val="left" w:pos="9923"/>
              </w:tabs>
              <w:spacing w:before="0" w:after="0" w:line="240" w:lineRule="auto"/>
              <w:ind w:right="37"/>
            </w:pPr>
          </w:p>
          <w:p w14:paraId="0E31891A" w14:textId="759D65A2" w:rsidR="00AC0F4A" w:rsidRPr="00304533" w:rsidRDefault="00AC0F4A" w:rsidP="00740DF7">
            <w:pPr>
              <w:tabs>
                <w:tab w:val="left" w:pos="9923"/>
              </w:tabs>
              <w:spacing w:before="0" w:after="0" w:line="240" w:lineRule="auto"/>
              <w:ind w:right="37"/>
            </w:pPr>
            <w:r>
              <w:t xml:space="preserve">Será realizada a atividade “energética” final. </w:t>
            </w:r>
          </w:p>
          <w:p w14:paraId="3CBCA12F" w14:textId="492912F7" w:rsidR="00AC0F4A" w:rsidRPr="00304533" w:rsidRDefault="00AC0F4A" w:rsidP="00740DF7">
            <w:pPr>
              <w:tabs>
                <w:tab w:val="left" w:pos="9923"/>
              </w:tabs>
              <w:spacing w:before="0" w:after="0" w:line="240" w:lineRule="auto"/>
              <w:ind w:right="37"/>
              <w:rPr>
                <w:b/>
              </w:rPr>
            </w:pPr>
          </w:p>
        </w:tc>
      </w:tr>
      <w:tr w:rsidR="00250C7F" w:rsidRPr="00304533" w14:paraId="5830F327" w14:textId="77777777" w:rsidTr="00385776">
        <w:trPr>
          <w:trHeight w:val="701"/>
        </w:trPr>
        <w:tc>
          <w:tcPr>
            <w:tcW w:w="9918" w:type="dxa"/>
            <w:gridSpan w:val="3"/>
            <w:tcBorders>
              <w:bottom w:val="single" w:sz="4" w:space="0" w:color="auto"/>
            </w:tcBorders>
            <w:shd w:val="clear" w:color="auto" w:fill="DBE5F1" w:themeFill="accent1" w:themeFillTint="33"/>
            <w:vAlign w:val="center"/>
          </w:tcPr>
          <w:p w14:paraId="7464C044" w14:textId="42780528" w:rsidR="00250C7F" w:rsidRPr="00304533" w:rsidRDefault="00250C7F" w:rsidP="00740DF7">
            <w:pPr>
              <w:tabs>
                <w:tab w:val="left" w:pos="9923"/>
              </w:tabs>
              <w:spacing w:before="0" w:after="0" w:line="240" w:lineRule="auto"/>
              <w:ind w:right="37"/>
              <w:rPr>
                <w:b/>
              </w:rPr>
            </w:pPr>
            <w:r>
              <w:rPr>
                <w:b/>
              </w:rPr>
              <w:lastRenderedPageBreak/>
              <w:t>Teor da sessão</w:t>
            </w:r>
          </w:p>
        </w:tc>
      </w:tr>
      <w:tr w:rsidR="00250C7F" w:rsidRPr="00304533" w14:paraId="0BC7001C" w14:textId="77777777" w:rsidTr="009966D8">
        <w:trPr>
          <w:trHeight w:val="629"/>
        </w:trPr>
        <w:tc>
          <w:tcPr>
            <w:tcW w:w="1838" w:type="dxa"/>
            <w:shd w:val="clear" w:color="auto" w:fill="DBE5F1" w:themeFill="accent1" w:themeFillTint="33"/>
            <w:vAlign w:val="center"/>
          </w:tcPr>
          <w:p w14:paraId="68ED0225" w14:textId="1AFF1EAA" w:rsidR="00250C7F" w:rsidRPr="00304533" w:rsidRDefault="00A0324C" w:rsidP="00740DF7">
            <w:pPr>
              <w:tabs>
                <w:tab w:val="left" w:pos="9923"/>
              </w:tabs>
              <w:spacing w:before="0" w:after="0" w:line="240" w:lineRule="auto"/>
              <w:ind w:right="37"/>
              <w:rPr>
                <w:b/>
              </w:rPr>
            </w:pPr>
            <w:r>
              <w:rPr>
                <w:b/>
              </w:rPr>
              <w:t>Atividade/slide/material</w:t>
            </w:r>
          </w:p>
        </w:tc>
        <w:tc>
          <w:tcPr>
            <w:tcW w:w="8080" w:type="dxa"/>
            <w:gridSpan w:val="2"/>
            <w:shd w:val="clear" w:color="auto" w:fill="DBE5F1" w:themeFill="accent1" w:themeFillTint="33"/>
            <w:vAlign w:val="center"/>
          </w:tcPr>
          <w:p w14:paraId="6778439E" w14:textId="77777777" w:rsidR="00250C7F" w:rsidRPr="00304533" w:rsidRDefault="00250C7F" w:rsidP="00740DF7">
            <w:pPr>
              <w:tabs>
                <w:tab w:val="left" w:pos="9923"/>
              </w:tabs>
              <w:spacing w:before="0" w:after="0" w:line="240" w:lineRule="auto"/>
              <w:ind w:right="37"/>
              <w:rPr>
                <w:b/>
              </w:rPr>
            </w:pPr>
            <w:r>
              <w:rPr>
                <w:b/>
              </w:rPr>
              <w:t>Teor</w:t>
            </w:r>
          </w:p>
        </w:tc>
      </w:tr>
      <w:tr w:rsidR="00250C7F" w:rsidRPr="00304533" w14:paraId="49B3D684" w14:textId="77777777" w:rsidTr="009966D8">
        <w:tc>
          <w:tcPr>
            <w:tcW w:w="1838" w:type="dxa"/>
            <w:vAlign w:val="center"/>
          </w:tcPr>
          <w:p w14:paraId="6C5BE160" w14:textId="5C85A4FF" w:rsidR="00250C7F" w:rsidRPr="00304533" w:rsidRDefault="00AC0F4A" w:rsidP="00740DF7">
            <w:pPr>
              <w:tabs>
                <w:tab w:val="left" w:pos="9923"/>
              </w:tabs>
              <w:spacing w:before="0" w:after="0" w:line="240" w:lineRule="auto"/>
              <w:ind w:right="37"/>
            </w:pPr>
            <w:r>
              <w:t>Avaliação da formação</w:t>
            </w:r>
            <w:r w:rsidR="00E81967">
              <w:t xml:space="preserve"> </w:t>
            </w:r>
          </w:p>
        </w:tc>
        <w:tc>
          <w:tcPr>
            <w:tcW w:w="8080" w:type="dxa"/>
            <w:gridSpan w:val="2"/>
            <w:vAlign w:val="center"/>
          </w:tcPr>
          <w:p w14:paraId="7AB25035" w14:textId="3CD40512" w:rsidR="007D0631" w:rsidRPr="00304533" w:rsidRDefault="00D3358A" w:rsidP="00740DF7">
            <w:pPr>
              <w:tabs>
                <w:tab w:val="left" w:pos="9923"/>
              </w:tabs>
              <w:ind w:right="37"/>
              <w:rPr>
                <w:color w:val="000000" w:themeColor="text1"/>
              </w:rPr>
            </w:pPr>
            <w:r>
              <w:rPr>
                <w:color w:val="000000" w:themeColor="text1"/>
              </w:rPr>
              <w:t>Distribua os formulários de avaliação do curso do CdE/C-PROC e solicite aos participantes o seu preenchimento.</w:t>
            </w:r>
            <w:r w:rsidR="00E81967">
              <w:rPr>
                <w:color w:val="000000" w:themeColor="text1"/>
              </w:rPr>
              <w:t xml:space="preserve"> </w:t>
            </w:r>
          </w:p>
          <w:p w14:paraId="1BE20A5A" w14:textId="7E0377E5" w:rsidR="00250C7F" w:rsidRPr="00304533" w:rsidRDefault="00250C7F" w:rsidP="00740DF7">
            <w:pPr>
              <w:tabs>
                <w:tab w:val="left" w:pos="9923"/>
              </w:tabs>
              <w:ind w:right="37"/>
              <w:rPr>
                <w:color w:val="000000" w:themeColor="text1"/>
              </w:rPr>
            </w:pPr>
          </w:p>
        </w:tc>
      </w:tr>
      <w:tr w:rsidR="00C8656E" w:rsidRPr="00304533" w14:paraId="2EA1EEB4" w14:textId="77777777" w:rsidTr="009966D8">
        <w:tc>
          <w:tcPr>
            <w:tcW w:w="1838" w:type="dxa"/>
            <w:vAlign w:val="center"/>
          </w:tcPr>
          <w:p w14:paraId="2283CFDF" w14:textId="661B7876" w:rsidR="00C8656E" w:rsidRPr="00304533" w:rsidRDefault="00C8656E" w:rsidP="00740DF7">
            <w:pPr>
              <w:tabs>
                <w:tab w:val="left" w:pos="9923"/>
              </w:tabs>
              <w:ind w:right="37"/>
            </w:pPr>
            <w:r>
              <w:t>Slide 43</w:t>
            </w:r>
          </w:p>
        </w:tc>
        <w:tc>
          <w:tcPr>
            <w:tcW w:w="8080" w:type="dxa"/>
            <w:gridSpan w:val="2"/>
            <w:vAlign w:val="center"/>
          </w:tcPr>
          <w:p w14:paraId="35CA5815" w14:textId="78FADB28" w:rsidR="00C8656E" w:rsidRPr="00304533" w:rsidRDefault="00C8656E" w:rsidP="00740DF7">
            <w:pPr>
              <w:tabs>
                <w:tab w:val="left" w:pos="9923"/>
              </w:tabs>
              <w:ind w:right="37"/>
              <w:rPr>
                <w:b/>
                <w:bCs/>
                <w:color w:val="000000" w:themeColor="text1"/>
              </w:rPr>
            </w:pPr>
            <w:r>
              <w:rPr>
                <w:color w:val="000000" w:themeColor="text1"/>
              </w:rPr>
              <w:t xml:space="preserve">Utilizando os slides com os resultados, a(s) equipa(s) vencedora(s) será(ão) anunciadas(s). Um pequeno suspense não prejudicará! </w:t>
            </w:r>
            <w:r>
              <w:rPr>
                <w:b/>
                <w:color w:val="000000" w:themeColor="text1"/>
              </w:rPr>
              <w:t xml:space="preserve">Lembre-se de contar antecipadamente os votos! </w:t>
            </w:r>
          </w:p>
        </w:tc>
      </w:tr>
      <w:tr w:rsidR="00AC0F4A" w:rsidRPr="00304533" w14:paraId="7A905D82" w14:textId="77777777" w:rsidTr="009966D8">
        <w:tc>
          <w:tcPr>
            <w:tcW w:w="1838" w:type="dxa"/>
            <w:vAlign w:val="center"/>
          </w:tcPr>
          <w:p w14:paraId="11A182C4" w14:textId="4337D1BD" w:rsidR="004619AD" w:rsidRPr="00304533" w:rsidRDefault="004619AD" w:rsidP="00740DF7">
            <w:pPr>
              <w:tabs>
                <w:tab w:val="left" w:pos="9923"/>
              </w:tabs>
              <w:spacing w:before="0" w:after="0" w:line="240" w:lineRule="auto"/>
              <w:ind w:right="37"/>
            </w:pPr>
            <w:r>
              <w:t xml:space="preserve">Slide 44 </w:t>
            </w:r>
          </w:p>
          <w:p w14:paraId="4F761D78" w14:textId="77777777" w:rsidR="004619AD" w:rsidRPr="00304533" w:rsidRDefault="004619AD" w:rsidP="00740DF7">
            <w:pPr>
              <w:tabs>
                <w:tab w:val="left" w:pos="9923"/>
              </w:tabs>
              <w:spacing w:before="0" w:after="0" w:line="240" w:lineRule="auto"/>
              <w:ind w:right="37"/>
            </w:pPr>
          </w:p>
          <w:p w14:paraId="656651B8" w14:textId="7B503220" w:rsidR="007D0631" w:rsidRPr="00304533" w:rsidRDefault="00AC0F4A" w:rsidP="00740DF7">
            <w:pPr>
              <w:tabs>
                <w:tab w:val="left" w:pos="9923"/>
              </w:tabs>
              <w:spacing w:before="0" w:after="0" w:line="240" w:lineRule="auto"/>
              <w:ind w:right="37"/>
            </w:pPr>
            <w:r>
              <w:t xml:space="preserve">Encerramento pelos organizadores – </w:t>
            </w:r>
          </w:p>
          <w:p w14:paraId="10EC6A22" w14:textId="77777777" w:rsidR="007D0631" w:rsidRPr="00304533" w:rsidRDefault="007D0631" w:rsidP="00740DF7">
            <w:pPr>
              <w:tabs>
                <w:tab w:val="left" w:pos="9923"/>
              </w:tabs>
              <w:spacing w:before="0" w:after="0" w:line="240" w:lineRule="auto"/>
              <w:ind w:right="37"/>
            </w:pPr>
          </w:p>
          <w:p w14:paraId="149C152F" w14:textId="77777777" w:rsidR="00AC0F4A" w:rsidRPr="00304533" w:rsidRDefault="000B6BA9" w:rsidP="00740DF7">
            <w:pPr>
              <w:tabs>
                <w:tab w:val="left" w:pos="9923"/>
              </w:tabs>
              <w:spacing w:before="0" w:after="0" w:line="240" w:lineRule="auto"/>
              <w:ind w:right="37"/>
            </w:pPr>
            <w:r>
              <w:t>Entrega dos certificados</w:t>
            </w:r>
          </w:p>
          <w:p w14:paraId="5880DC2D" w14:textId="3839987F" w:rsidR="004619AD" w:rsidRPr="00304533" w:rsidRDefault="004619AD" w:rsidP="00740DF7">
            <w:pPr>
              <w:tabs>
                <w:tab w:val="left" w:pos="9923"/>
              </w:tabs>
              <w:spacing w:before="0" w:after="0" w:line="240" w:lineRule="auto"/>
              <w:ind w:right="37"/>
            </w:pPr>
          </w:p>
        </w:tc>
        <w:tc>
          <w:tcPr>
            <w:tcW w:w="8080" w:type="dxa"/>
            <w:gridSpan w:val="2"/>
            <w:vAlign w:val="center"/>
          </w:tcPr>
          <w:p w14:paraId="628B8A67" w14:textId="77777777" w:rsidR="00AC0F4A" w:rsidRPr="00304533" w:rsidRDefault="00AC0F4A" w:rsidP="00740DF7">
            <w:pPr>
              <w:tabs>
                <w:tab w:val="left" w:pos="9923"/>
              </w:tabs>
              <w:spacing w:before="0" w:after="0" w:line="240" w:lineRule="auto"/>
              <w:ind w:right="37"/>
              <w:rPr>
                <w:color w:val="000000" w:themeColor="text1"/>
              </w:rPr>
            </w:pPr>
            <w:r>
              <w:rPr>
                <w:color w:val="000000" w:themeColor="text1"/>
              </w:rPr>
              <w:t xml:space="preserve">Os organizadores devem explicar as etapas seguintes do projeto e apresentar as observações finais. </w:t>
            </w:r>
          </w:p>
          <w:p w14:paraId="1E498C61" w14:textId="77777777" w:rsidR="00AC0F4A" w:rsidRPr="00304533" w:rsidRDefault="00AC0F4A" w:rsidP="00740DF7">
            <w:pPr>
              <w:tabs>
                <w:tab w:val="left" w:pos="9923"/>
              </w:tabs>
              <w:spacing w:before="0" w:after="0" w:line="240" w:lineRule="auto"/>
              <w:ind w:right="37"/>
              <w:rPr>
                <w:color w:val="000000" w:themeColor="text1"/>
              </w:rPr>
            </w:pPr>
          </w:p>
          <w:p w14:paraId="069B1B7D" w14:textId="1BCC7432" w:rsidR="00AC0F4A" w:rsidRPr="00304533" w:rsidRDefault="00AC0F4A" w:rsidP="00740DF7">
            <w:pPr>
              <w:tabs>
                <w:tab w:val="left" w:pos="9923"/>
              </w:tabs>
              <w:spacing w:before="0" w:after="0" w:line="240" w:lineRule="auto"/>
              <w:ind w:right="37"/>
              <w:rPr>
                <w:color w:val="000000" w:themeColor="text1"/>
              </w:rPr>
            </w:pPr>
            <w:r>
              <w:rPr>
                <w:color w:val="000000" w:themeColor="text1"/>
              </w:rPr>
              <w:t>Todos os que desejarem manifestar a sua gratidão (aos organizadores, pessoal técnico, intérpretes, etc.) podem usar da palavra. Os certificados são distribuídos a todos os formandos.</w:t>
            </w:r>
          </w:p>
          <w:p w14:paraId="0235C6B2" w14:textId="64144BAA" w:rsidR="007D0631" w:rsidRPr="00304533" w:rsidRDefault="007D0631" w:rsidP="00740DF7">
            <w:pPr>
              <w:tabs>
                <w:tab w:val="left" w:pos="9923"/>
              </w:tabs>
              <w:spacing w:before="0" w:after="0" w:line="240" w:lineRule="auto"/>
              <w:ind w:right="37"/>
              <w:rPr>
                <w:color w:val="000000" w:themeColor="text1"/>
              </w:rPr>
            </w:pPr>
          </w:p>
          <w:p w14:paraId="79A7B104" w14:textId="4E9FF587" w:rsidR="007D0631" w:rsidRPr="00304533" w:rsidRDefault="003B1E71" w:rsidP="00740DF7">
            <w:pPr>
              <w:tabs>
                <w:tab w:val="left" w:pos="9923"/>
              </w:tabs>
              <w:spacing w:before="0" w:after="0" w:line="240" w:lineRule="auto"/>
              <w:ind w:right="37"/>
              <w:rPr>
                <w:color w:val="000000" w:themeColor="text1"/>
              </w:rPr>
            </w:pPr>
            <w:r>
              <w:rPr>
                <w:b/>
                <w:color w:val="000000" w:themeColor="text1"/>
              </w:rPr>
              <w:t xml:space="preserve">Ideia alternativa: </w:t>
            </w:r>
            <w:r>
              <w:rPr>
                <w:color w:val="000000" w:themeColor="text1"/>
              </w:rPr>
              <w:t xml:space="preserve">Dependendo do público, a entrega dos certificados pode também ser efetuada por formandos, em que cada um entrega o respetivo certificado aos pares, aproveitando a oportunidade para dirigir algumas palavras a essa pessoa. Tal está em consonância com o ambiente amistoso e cooperativo, que é uma das características da presente formação. </w:t>
            </w:r>
          </w:p>
          <w:p w14:paraId="077A515F" w14:textId="77777777" w:rsidR="00AC0F4A" w:rsidRPr="00304533" w:rsidRDefault="00AC0F4A" w:rsidP="00740DF7">
            <w:pPr>
              <w:tabs>
                <w:tab w:val="left" w:pos="9923"/>
              </w:tabs>
              <w:spacing w:before="0" w:after="0" w:line="240" w:lineRule="auto"/>
              <w:ind w:right="37"/>
              <w:rPr>
                <w:color w:val="000000" w:themeColor="text1"/>
              </w:rPr>
            </w:pPr>
            <w:r>
              <w:rPr>
                <w:color w:val="000000" w:themeColor="text1"/>
              </w:rPr>
              <w:t xml:space="preserve"> </w:t>
            </w:r>
          </w:p>
        </w:tc>
      </w:tr>
      <w:tr w:rsidR="00250C7F" w:rsidRPr="00304533" w14:paraId="21A36406" w14:textId="77777777" w:rsidTr="009966D8">
        <w:tc>
          <w:tcPr>
            <w:tcW w:w="1838" w:type="dxa"/>
            <w:vAlign w:val="center"/>
          </w:tcPr>
          <w:p w14:paraId="13396C29" w14:textId="41425FF9" w:rsidR="00250C7F" w:rsidRPr="00304533" w:rsidRDefault="00AC0F4A" w:rsidP="00740DF7">
            <w:pPr>
              <w:tabs>
                <w:tab w:val="left" w:pos="9923"/>
              </w:tabs>
              <w:spacing w:before="0" w:after="0" w:line="240" w:lineRule="auto"/>
              <w:ind w:right="37"/>
            </w:pPr>
            <w:r>
              <w:t>Atividade energética</w:t>
            </w:r>
            <w:r w:rsidR="00E81967">
              <w:t xml:space="preserve"> </w:t>
            </w:r>
          </w:p>
        </w:tc>
        <w:tc>
          <w:tcPr>
            <w:tcW w:w="8080" w:type="dxa"/>
            <w:gridSpan w:val="2"/>
            <w:vAlign w:val="center"/>
          </w:tcPr>
          <w:p w14:paraId="4C73572B" w14:textId="6A97A3A5" w:rsidR="00AC0F4A" w:rsidRPr="00304533" w:rsidRDefault="00AC0F4A" w:rsidP="00740DF7">
            <w:pPr>
              <w:tabs>
                <w:tab w:val="left" w:pos="9923"/>
              </w:tabs>
              <w:spacing w:before="0" w:after="0" w:line="240" w:lineRule="auto"/>
              <w:ind w:right="37"/>
              <w:rPr>
                <w:color w:val="000000" w:themeColor="text1"/>
              </w:rPr>
            </w:pPr>
            <w:r>
              <w:rPr>
                <w:color w:val="000000" w:themeColor="text1"/>
              </w:rPr>
              <w:t xml:space="preserve">Encerre com uma atividade que pode deixar uma boa memória aos formandos. Uma atividade muito divertida é a luta de bolas de neve, podendo depois todos os participantes unir as suas mãos como uma equipa desportiva e gritar “Pensar como um formador, sentir como um formando” em conjunto (liderado pelos formadores) e terminando com todos a bater palmas. </w:t>
            </w:r>
          </w:p>
          <w:p w14:paraId="06368E31" w14:textId="77777777" w:rsidR="006C4D8A" w:rsidRPr="00304533" w:rsidRDefault="006C4D8A" w:rsidP="00740DF7">
            <w:pPr>
              <w:tabs>
                <w:tab w:val="left" w:pos="9923"/>
              </w:tabs>
              <w:spacing w:before="0" w:after="0" w:line="240" w:lineRule="auto"/>
              <w:ind w:right="37"/>
              <w:rPr>
                <w:b/>
                <w:bCs/>
                <w:color w:val="000000" w:themeColor="text1"/>
              </w:rPr>
            </w:pPr>
          </w:p>
          <w:p w14:paraId="222DFDF2" w14:textId="530F49FF" w:rsidR="006C4D8A" w:rsidRPr="00304533" w:rsidRDefault="006C4D8A" w:rsidP="00740DF7">
            <w:pPr>
              <w:tabs>
                <w:tab w:val="left" w:pos="9923"/>
              </w:tabs>
              <w:spacing w:before="0" w:after="0" w:line="240" w:lineRule="auto"/>
              <w:ind w:right="37"/>
              <w:rPr>
                <w:color w:val="000000" w:themeColor="text1"/>
              </w:rPr>
            </w:pPr>
            <w:r>
              <w:rPr>
                <w:color w:val="000000" w:themeColor="text1"/>
              </w:rPr>
              <w:t xml:space="preserve">Se tiver participantes provenientes de países diferentes, pode pedir-lhes que cumprimentem todos na sua língua. </w:t>
            </w:r>
          </w:p>
          <w:p w14:paraId="26FAF733" w14:textId="04EA27E9" w:rsidR="006C4D8A" w:rsidRPr="00304533" w:rsidRDefault="006C4D8A" w:rsidP="00740DF7">
            <w:pPr>
              <w:tabs>
                <w:tab w:val="left" w:pos="9923"/>
              </w:tabs>
              <w:spacing w:before="0" w:after="0" w:line="240" w:lineRule="auto"/>
              <w:ind w:right="37"/>
              <w:rPr>
                <w:color w:val="000000" w:themeColor="text1"/>
              </w:rPr>
            </w:pPr>
          </w:p>
          <w:p w14:paraId="2609DAF5" w14:textId="7535DC9D" w:rsidR="006C4D8A" w:rsidRPr="00304533" w:rsidRDefault="006C4D8A" w:rsidP="00740DF7">
            <w:pPr>
              <w:tabs>
                <w:tab w:val="left" w:pos="9923"/>
              </w:tabs>
              <w:spacing w:before="0" w:after="0" w:line="240" w:lineRule="auto"/>
              <w:ind w:right="37"/>
              <w:rPr>
                <w:b/>
                <w:bCs/>
                <w:color w:val="000000" w:themeColor="text1"/>
              </w:rPr>
            </w:pPr>
            <w:r>
              <w:rPr>
                <w:b/>
                <w:color w:val="000000" w:themeColor="text1"/>
              </w:rPr>
              <w:t>Alternativa online</w:t>
            </w:r>
          </w:p>
          <w:p w14:paraId="2E5D654D" w14:textId="75A40027" w:rsidR="006C4D8A" w:rsidRPr="00304533" w:rsidRDefault="006C4D8A" w:rsidP="00740DF7">
            <w:pPr>
              <w:tabs>
                <w:tab w:val="left" w:pos="9923"/>
              </w:tabs>
              <w:spacing w:before="0" w:after="0" w:line="240" w:lineRule="auto"/>
              <w:ind w:right="37"/>
              <w:rPr>
                <w:color w:val="000000" w:themeColor="text1"/>
              </w:rPr>
            </w:pPr>
            <w:r>
              <w:rPr>
                <w:color w:val="000000" w:themeColor="text1"/>
              </w:rPr>
              <w:lastRenderedPageBreak/>
              <w:t xml:space="preserve">Pode pedir aos participantes que intervenham de acordo com a lista de participantes disponível na plataforma para dizerem algumas palavras ou quando recebem os certificados. </w:t>
            </w:r>
          </w:p>
          <w:p w14:paraId="4C70E238" w14:textId="77777777" w:rsidR="00250C7F" w:rsidRPr="00304533" w:rsidRDefault="00250C7F" w:rsidP="00740DF7">
            <w:pPr>
              <w:tabs>
                <w:tab w:val="left" w:pos="9923"/>
              </w:tabs>
              <w:spacing w:before="0" w:after="0" w:line="240" w:lineRule="auto"/>
              <w:ind w:right="37"/>
              <w:rPr>
                <w:color w:val="000000" w:themeColor="text1"/>
              </w:rPr>
            </w:pPr>
            <w:r>
              <w:rPr>
                <w:color w:val="000000" w:themeColor="text1"/>
              </w:rPr>
              <w:t xml:space="preserve"> </w:t>
            </w:r>
          </w:p>
        </w:tc>
      </w:tr>
      <w:tr w:rsidR="00250C7F" w:rsidRPr="00304533" w14:paraId="07192C8F" w14:textId="77777777" w:rsidTr="00385776">
        <w:trPr>
          <w:trHeight w:val="1412"/>
        </w:trPr>
        <w:tc>
          <w:tcPr>
            <w:tcW w:w="9918" w:type="dxa"/>
            <w:gridSpan w:val="3"/>
            <w:vAlign w:val="center"/>
          </w:tcPr>
          <w:p w14:paraId="14410051" w14:textId="2B498E68" w:rsidR="00250C7F" w:rsidRPr="00304533" w:rsidRDefault="00250C7F" w:rsidP="00740DF7">
            <w:pPr>
              <w:tabs>
                <w:tab w:val="left" w:pos="9923"/>
              </w:tabs>
              <w:spacing w:before="0" w:after="0" w:line="240" w:lineRule="auto"/>
              <w:ind w:right="37"/>
              <w:rPr>
                <w:b/>
                <w:color w:val="000000" w:themeColor="text1"/>
              </w:rPr>
            </w:pPr>
            <w:r>
              <w:rPr>
                <w:b/>
                <w:color w:val="000000" w:themeColor="text1"/>
              </w:rPr>
              <w:lastRenderedPageBreak/>
              <w:t>Exercícios práticos</w:t>
            </w:r>
          </w:p>
          <w:p w14:paraId="1CB5D781" w14:textId="4E16285A" w:rsidR="00250C7F" w:rsidRPr="00304533" w:rsidRDefault="00D91AA2" w:rsidP="00740DF7">
            <w:pPr>
              <w:tabs>
                <w:tab w:val="left" w:pos="9923"/>
              </w:tabs>
              <w:spacing w:before="0" w:after="0" w:line="240" w:lineRule="auto"/>
              <w:ind w:right="37"/>
              <w:rPr>
                <w:b/>
                <w:color w:val="000000" w:themeColor="text1"/>
              </w:rPr>
            </w:pPr>
            <w:r>
              <w:t>Atividade energética, conforme descrita acima.</w:t>
            </w:r>
            <w:r w:rsidR="00E81967">
              <w:t xml:space="preserve"> </w:t>
            </w:r>
          </w:p>
        </w:tc>
      </w:tr>
      <w:tr w:rsidR="00250C7F" w:rsidRPr="00740DF7" w14:paraId="67A66D3D" w14:textId="77777777" w:rsidTr="00385776">
        <w:tc>
          <w:tcPr>
            <w:tcW w:w="9918" w:type="dxa"/>
            <w:gridSpan w:val="3"/>
            <w:vAlign w:val="center"/>
          </w:tcPr>
          <w:p w14:paraId="6BCF225E" w14:textId="77777777" w:rsidR="00250C7F" w:rsidRPr="00304533" w:rsidRDefault="00250C7F" w:rsidP="00740DF7">
            <w:pPr>
              <w:tabs>
                <w:tab w:val="left" w:pos="9923"/>
              </w:tabs>
              <w:spacing w:before="0" w:after="0" w:line="240" w:lineRule="auto"/>
              <w:ind w:right="37"/>
              <w:rPr>
                <w:b/>
                <w:color w:val="000000" w:themeColor="text1"/>
              </w:rPr>
            </w:pPr>
            <w:r>
              <w:rPr>
                <w:b/>
                <w:color w:val="000000" w:themeColor="text1"/>
              </w:rPr>
              <w:t>Avaliação/verificação de conhecimentos</w:t>
            </w:r>
          </w:p>
          <w:p w14:paraId="046667BD" w14:textId="77777777" w:rsidR="00250C7F" w:rsidRPr="00740DF7" w:rsidRDefault="00250C7F" w:rsidP="00740DF7">
            <w:pPr>
              <w:tabs>
                <w:tab w:val="left" w:pos="9923"/>
              </w:tabs>
              <w:spacing w:before="0" w:after="0" w:line="240" w:lineRule="auto"/>
              <w:ind w:right="37"/>
              <w:rPr>
                <w:color w:val="000000" w:themeColor="text1"/>
              </w:rPr>
            </w:pPr>
            <w:r>
              <w:t xml:space="preserve">n.a. </w:t>
            </w:r>
          </w:p>
        </w:tc>
      </w:tr>
    </w:tbl>
    <w:p w14:paraId="0C093397" w14:textId="77777777" w:rsidR="00250C7F" w:rsidRPr="00740DF7" w:rsidRDefault="00250C7F" w:rsidP="00740DF7">
      <w:pPr>
        <w:tabs>
          <w:tab w:val="left" w:pos="9923"/>
        </w:tabs>
        <w:ind w:right="37"/>
        <w:rPr>
          <w:b/>
          <w:sz w:val="24"/>
          <w:szCs w:val="24"/>
          <w:lang w:val="en-GB"/>
        </w:rPr>
      </w:pPr>
    </w:p>
    <w:p w14:paraId="64521FDD" w14:textId="77777777" w:rsidR="0027162B" w:rsidRPr="00740DF7" w:rsidRDefault="0027162B" w:rsidP="00740DF7">
      <w:pPr>
        <w:tabs>
          <w:tab w:val="left" w:pos="9923"/>
        </w:tabs>
        <w:ind w:right="37"/>
        <w:rPr>
          <w:b/>
          <w:sz w:val="24"/>
          <w:szCs w:val="24"/>
          <w:lang w:val="en-GB"/>
        </w:rPr>
      </w:pPr>
    </w:p>
    <w:p w14:paraId="6A9F7DA2" w14:textId="03A3ADBC" w:rsidR="0027162B" w:rsidRPr="00740DF7" w:rsidRDefault="0027162B" w:rsidP="00740DF7">
      <w:pPr>
        <w:tabs>
          <w:tab w:val="left" w:pos="9923"/>
        </w:tabs>
        <w:ind w:right="37"/>
        <w:rPr>
          <w:b/>
          <w:sz w:val="24"/>
          <w:szCs w:val="24"/>
          <w:lang w:val="en-GB"/>
        </w:rPr>
      </w:pPr>
    </w:p>
    <w:p w14:paraId="73864F89" w14:textId="77777777" w:rsidR="005D5123" w:rsidRPr="00740DF7" w:rsidRDefault="005D5123" w:rsidP="00740DF7">
      <w:pPr>
        <w:tabs>
          <w:tab w:val="left" w:pos="953"/>
          <w:tab w:val="left" w:pos="954"/>
          <w:tab w:val="left" w:pos="2570"/>
          <w:tab w:val="left" w:pos="9923"/>
        </w:tabs>
        <w:ind w:left="102" w:right="37"/>
        <w:jc w:val="both"/>
        <w:rPr>
          <w:b/>
          <w:sz w:val="24"/>
          <w:szCs w:val="24"/>
          <w:lang w:val="en-GB"/>
        </w:rPr>
      </w:pPr>
    </w:p>
    <w:sectPr w:rsidR="005D5123" w:rsidRPr="00740DF7" w:rsidSect="0010167D">
      <w:footerReference w:type="default" r:id="rId16"/>
      <w:pgSz w:w="11900" w:h="16840"/>
      <w:pgMar w:top="1020" w:right="1100" w:bottom="1000" w:left="840" w:header="0" w:footer="64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65519" w14:textId="77777777" w:rsidR="00D52FFA" w:rsidRDefault="00D52FFA">
      <w:r>
        <w:separator/>
      </w:r>
    </w:p>
  </w:endnote>
  <w:endnote w:type="continuationSeparator" w:id="0">
    <w:p w14:paraId="318781A3" w14:textId="77777777" w:rsidR="00D52FFA" w:rsidRDefault="00D52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Verdana Bold">
    <w:panose1 w:val="020B0804030504040204"/>
    <w:charset w:val="00"/>
    <w:family w:val="auto"/>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09494999"/>
      <w:docPartObj>
        <w:docPartGallery w:val="Page Numbers (Bottom of Page)"/>
        <w:docPartUnique/>
      </w:docPartObj>
    </w:sdtPr>
    <w:sdtEndPr>
      <w:rPr>
        <w:rStyle w:val="PageNumber"/>
      </w:rPr>
    </w:sdtEndPr>
    <w:sdtContent>
      <w:p w14:paraId="01AE77C1" w14:textId="77777777" w:rsidR="006A4F25" w:rsidRDefault="006A4F25" w:rsidP="007060A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34D68C" w14:textId="77777777" w:rsidR="006A4F25" w:rsidRDefault="006A4F25" w:rsidP="00705D5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80677039"/>
      <w:docPartObj>
        <w:docPartGallery w:val="Page Numbers (Bottom of Page)"/>
        <w:docPartUnique/>
      </w:docPartObj>
    </w:sdtPr>
    <w:sdtEndPr>
      <w:rPr>
        <w:rStyle w:val="PageNumber"/>
      </w:rPr>
    </w:sdtEndPr>
    <w:sdtContent>
      <w:p w14:paraId="10846958" w14:textId="77777777" w:rsidR="006A4F25" w:rsidRDefault="006A4F25" w:rsidP="007060A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42CA05E6" w14:textId="77777777" w:rsidR="006A4F25" w:rsidRDefault="006A4F25" w:rsidP="00705D5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69029359"/>
      <w:docPartObj>
        <w:docPartGallery w:val="Page Numbers (Bottom of Page)"/>
        <w:docPartUnique/>
      </w:docPartObj>
    </w:sdtPr>
    <w:sdtEndPr>
      <w:rPr>
        <w:rStyle w:val="PageNumber"/>
      </w:rPr>
    </w:sdtEndPr>
    <w:sdtContent>
      <w:p w14:paraId="585490F4" w14:textId="1713EA7E" w:rsidR="006A4F25" w:rsidRDefault="006A4F25" w:rsidP="0010167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53</w:t>
        </w:r>
        <w:r>
          <w:rPr>
            <w:rStyle w:val="PageNumber"/>
          </w:rPr>
          <w:fldChar w:fldCharType="end"/>
        </w:r>
      </w:p>
    </w:sdtContent>
  </w:sdt>
  <w:p w14:paraId="71C3806B" w14:textId="3FC909D5" w:rsidR="006A4F25" w:rsidRDefault="006A4F25" w:rsidP="0010167D">
    <w:pPr>
      <w:pStyle w:val="BodyText"/>
      <w:spacing w:line="14" w:lineRule="auto"/>
      <w:ind w:right="360"/>
      <w:rPr>
        <w:sz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6BB85" w14:textId="77777777" w:rsidR="00D52FFA" w:rsidRDefault="00D52FFA">
      <w:r>
        <w:separator/>
      </w:r>
    </w:p>
  </w:footnote>
  <w:footnote w:type="continuationSeparator" w:id="0">
    <w:p w14:paraId="12D9F327" w14:textId="77777777" w:rsidR="00D52FFA" w:rsidRDefault="00D52FFA">
      <w:r>
        <w:continuationSeparator/>
      </w:r>
    </w:p>
  </w:footnote>
  <w:footnote w:id="1">
    <w:p w14:paraId="68DFFF9F" w14:textId="070260E4" w:rsidR="006A4F25" w:rsidRPr="00C703A9" w:rsidRDefault="006A4F25">
      <w:pPr>
        <w:pStyle w:val="FootnoteText"/>
      </w:pPr>
      <w:r>
        <w:rPr>
          <w:rStyle w:val="FootnoteReference"/>
        </w:rPr>
        <w:footnoteRef/>
      </w:r>
      <w:r>
        <w:t xml:space="preserve"> https://en.wikipedia.org/wiki/Kolb%27s_experiential_learning</w:t>
      </w:r>
    </w:p>
  </w:footnote>
  <w:footnote w:id="2">
    <w:p w14:paraId="26472E96" w14:textId="632EBC00" w:rsidR="006A4F25" w:rsidRPr="004371F1" w:rsidRDefault="006A4F25">
      <w:pPr>
        <w:pStyle w:val="FootnoteText"/>
      </w:pPr>
      <w:r>
        <w:rPr>
          <w:rStyle w:val="FootnoteReference"/>
        </w:rPr>
        <w:footnoteRef/>
      </w:r>
      <w:r>
        <w:t xml:space="preserve"> https://pt.wikipedia.org/wiki/Andragogia</w:t>
      </w:r>
    </w:p>
  </w:footnote>
  <w:footnote w:id="3">
    <w:p w14:paraId="19133F65" w14:textId="2D063E0A" w:rsidR="006A4F25" w:rsidRPr="00865A14" w:rsidRDefault="006A4F25" w:rsidP="00865A14">
      <w:pPr>
        <w:pStyle w:val="FootnoteText"/>
        <w:jc w:val="both"/>
      </w:pPr>
      <w:r>
        <w:rPr>
          <w:rStyle w:val="FootnoteReference"/>
        </w:rPr>
        <w:footnoteRef/>
      </w:r>
      <w:r>
        <w:t xml:space="preserve"> A OMS definiu “fadiga pandémica” como uma resposta natural e expectável a uma crise de saúde pública prolongada, nomeadamente porque a gravidade e a escala da pandemia de COVID-19 exigiram a implementação de medidas invasivas com impactos sem precedentes na vida quotidiana de todos, incluindo dos que não foram diretamente afetados pelo próprio vírus. A definição pode ser consultada na OMS, Quadro estratégico para apoiar a prevenção e a gestão de pandemias, 2020, página 4, disponível em https://apps.who.int/iris/bitstream/handle/10665/335820/WHO-EURO-2020-1160-40906-55390-eng.pdf</w:t>
      </w:r>
    </w:p>
    <w:p w14:paraId="4E3EB772" w14:textId="1273BDE4" w:rsidR="006A4F25" w:rsidRPr="004B478B" w:rsidRDefault="006A4F25" w:rsidP="00865A14">
      <w:pPr>
        <w:pStyle w:val="FootnoteText"/>
        <w:jc w:val="both"/>
        <w:rPr>
          <w:lang w:val="it-I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686C5820"/>
    <w:lvl w:ilvl="0">
      <w:numFmt w:val="decimal"/>
      <w:pStyle w:val="listbullet"/>
      <w:lvlText w:val="*"/>
      <w:lvlJc w:val="left"/>
      <w:rPr>
        <w:rFonts w:cs="Times New Roman"/>
      </w:rPr>
    </w:lvl>
  </w:abstractNum>
  <w:abstractNum w:abstractNumId="1" w15:restartNumberingAfterBreak="0">
    <w:nsid w:val="01EC5C59"/>
    <w:multiLevelType w:val="hybridMultilevel"/>
    <w:tmpl w:val="F4FCFB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4358C4"/>
    <w:multiLevelType w:val="multilevel"/>
    <w:tmpl w:val="4E72F5E0"/>
    <w:lvl w:ilvl="0">
      <w:start w:val="1"/>
      <w:numFmt w:val="bullet"/>
      <w:lvlText w:val="●"/>
      <w:lvlJc w:val="left"/>
      <w:pPr>
        <w:ind w:left="787" w:firstLine="427"/>
      </w:pPr>
      <w:rPr>
        <w:rFonts w:ascii="Arial" w:eastAsia="Arial" w:hAnsi="Arial" w:cs="Arial"/>
      </w:rPr>
    </w:lvl>
    <w:lvl w:ilvl="1">
      <w:start w:val="1"/>
      <w:numFmt w:val="bullet"/>
      <w:lvlText w:val="o"/>
      <w:lvlJc w:val="left"/>
      <w:pPr>
        <w:ind w:left="1507" w:firstLine="1147"/>
      </w:pPr>
      <w:rPr>
        <w:rFonts w:ascii="Arial" w:eastAsia="Arial" w:hAnsi="Arial" w:cs="Arial"/>
      </w:rPr>
    </w:lvl>
    <w:lvl w:ilvl="2">
      <w:start w:val="1"/>
      <w:numFmt w:val="bullet"/>
      <w:lvlText w:val="▪"/>
      <w:lvlJc w:val="left"/>
      <w:pPr>
        <w:ind w:left="2227" w:firstLine="1867"/>
      </w:pPr>
      <w:rPr>
        <w:rFonts w:ascii="Arial" w:eastAsia="Arial" w:hAnsi="Arial" w:cs="Arial"/>
      </w:rPr>
    </w:lvl>
    <w:lvl w:ilvl="3">
      <w:start w:val="1"/>
      <w:numFmt w:val="bullet"/>
      <w:lvlText w:val="●"/>
      <w:lvlJc w:val="left"/>
      <w:pPr>
        <w:ind w:left="2947" w:firstLine="2587"/>
      </w:pPr>
      <w:rPr>
        <w:rFonts w:ascii="Arial" w:eastAsia="Arial" w:hAnsi="Arial" w:cs="Arial"/>
      </w:rPr>
    </w:lvl>
    <w:lvl w:ilvl="4">
      <w:start w:val="1"/>
      <w:numFmt w:val="bullet"/>
      <w:lvlText w:val="o"/>
      <w:lvlJc w:val="left"/>
      <w:pPr>
        <w:ind w:left="3667" w:firstLine="3307"/>
      </w:pPr>
      <w:rPr>
        <w:rFonts w:ascii="Arial" w:eastAsia="Arial" w:hAnsi="Arial" w:cs="Arial"/>
      </w:rPr>
    </w:lvl>
    <w:lvl w:ilvl="5">
      <w:start w:val="1"/>
      <w:numFmt w:val="bullet"/>
      <w:lvlText w:val="▪"/>
      <w:lvlJc w:val="left"/>
      <w:pPr>
        <w:ind w:left="4387" w:firstLine="4027"/>
      </w:pPr>
      <w:rPr>
        <w:rFonts w:ascii="Arial" w:eastAsia="Arial" w:hAnsi="Arial" w:cs="Arial"/>
      </w:rPr>
    </w:lvl>
    <w:lvl w:ilvl="6">
      <w:start w:val="1"/>
      <w:numFmt w:val="bullet"/>
      <w:lvlText w:val="●"/>
      <w:lvlJc w:val="left"/>
      <w:pPr>
        <w:ind w:left="5107" w:firstLine="4747"/>
      </w:pPr>
      <w:rPr>
        <w:rFonts w:ascii="Arial" w:eastAsia="Arial" w:hAnsi="Arial" w:cs="Arial"/>
      </w:rPr>
    </w:lvl>
    <w:lvl w:ilvl="7">
      <w:start w:val="1"/>
      <w:numFmt w:val="bullet"/>
      <w:lvlText w:val="o"/>
      <w:lvlJc w:val="left"/>
      <w:pPr>
        <w:ind w:left="5827" w:firstLine="5467"/>
      </w:pPr>
      <w:rPr>
        <w:rFonts w:ascii="Arial" w:eastAsia="Arial" w:hAnsi="Arial" w:cs="Arial"/>
      </w:rPr>
    </w:lvl>
    <w:lvl w:ilvl="8">
      <w:start w:val="1"/>
      <w:numFmt w:val="bullet"/>
      <w:lvlText w:val="▪"/>
      <w:lvlJc w:val="left"/>
      <w:pPr>
        <w:ind w:left="6547" w:firstLine="6187"/>
      </w:pPr>
      <w:rPr>
        <w:rFonts w:ascii="Arial" w:eastAsia="Arial" w:hAnsi="Arial" w:cs="Arial"/>
      </w:rPr>
    </w:lvl>
  </w:abstractNum>
  <w:abstractNum w:abstractNumId="3" w15:restartNumberingAfterBreak="0">
    <w:nsid w:val="0383562B"/>
    <w:multiLevelType w:val="hybridMultilevel"/>
    <w:tmpl w:val="086A2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C26B24"/>
    <w:multiLevelType w:val="hybridMultilevel"/>
    <w:tmpl w:val="0C52F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257CD7"/>
    <w:multiLevelType w:val="hybridMultilevel"/>
    <w:tmpl w:val="23A03966"/>
    <w:lvl w:ilvl="0" w:tplc="3E26C416">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C8239F"/>
    <w:multiLevelType w:val="hybridMultilevel"/>
    <w:tmpl w:val="AAAE8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881BAC"/>
    <w:multiLevelType w:val="hybridMultilevel"/>
    <w:tmpl w:val="A73A0EEE"/>
    <w:lvl w:ilvl="0" w:tplc="3E26C416">
      <w:start w:val="1"/>
      <w:numFmt w:val="bullet"/>
      <w:lvlText w:val=""/>
      <w:lvlJc w:val="left"/>
      <w:pPr>
        <w:ind w:left="1080" w:hanging="360"/>
      </w:pPr>
      <w:rPr>
        <w:rFonts w:ascii="Symbol" w:hAnsi="Symbol" w:hint="default"/>
        <w:color w:val="000000" w:themeColor="text1"/>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0D9B2ADD"/>
    <w:multiLevelType w:val="hybridMultilevel"/>
    <w:tmpl w:val="2D5EF562"/>
    <w:lvl w:ilvl="0" w:tplc="32CE5B16">
      <w:start w:val="1"/>
      <w:numFmt w:val="decimal"/>
      <w:lvlText w:val="%1."/>
      <w:lvlJc w:val="left"/>
      <w:pPr>
        <w:tabs>
          <w:tab w:val="num" w:pos="720"/>
        </w:tabs>
        <w:ind w:left="720" w:hanging="360"/>
      </w:pPr>
    </w:lvl>
    <w:lvl w:ilvl="1" w:tplc="C5A01AFC" w:tentative="1">
      <w:start w:val="1"/>
      <w:numFmt w:val="decimal"/>
      <w:lvlText w:val="%2."/>
      <w:lvlJc w:val="left"/>
      <w:pPr>
        <w:tabs>
          <w:tab w:val="num" w:pos="1440"/>
        </w:tabs>
        <w:ind w:left="1440" w:hanging="360"/>
      </w:pPr>
    </w:lvl>
    <w:lvl w:ilvl="2" w:tplc="75548228" w:tentative="1">
      <w:start w:val="1"/>
      <w:numFmt w:val="decimal"/>
      <w:lvlText w:val="%3."/>
      <w:lvlJc w:val="left"/>
      <w:pPr>
        <w:tabs>
          <w:tab w:val="num" w:pos="2160"/>
        </w:tabs>
        <w:ind w:left="2160" w:hanging="360"/>
      </w:pPr>
    </w:lvl>
    <w:lvl w:ilvl="3" w:tplc="ABD46084" w:tentative="1">
      <w:start w:val="1"/>
      <w:numFmt w:val="decimal"/>
      <w:lvlText w:val="%4."/>
      <w:lvlJc w:val="left"/>
      <w:pPr>
        <w:tabs>
          <w:tab w:val="num" w:pos="2880"/>
        </w:tabs>
        <w:ind w:left="2880" w:hanging="360"/>
      </w:pPr>
    </w:lvl>
    <w:lvl w:ilvl="4" w:tplc="259E9292" w:tentative="1">
      <w:start w:val="1"/>
      <w:numFmt w:val="decimal"/>
      <w:lvlText w:val="%5."/>
      <w:lvlJc w:val="left"/>
      <w:pPr>
        <w:tabs>
          <w:tab w:val="num" w:pos="3600"/>
        </w:tabs>
        <w:ind w:left="3600" w:hanging="360"/>
      </w:pPr>
    </w:lvl>
    <w:lvl w:ilvl="5" w:tplc="923E0070" w:tentative="1">
      <w:start w:val="1"/>
      <w:numFmt w:val="decimal"/>
      <w:lvlText w:val="%6."/>
      <w:lvlJc w:val="left"/>
      <w:pPr>
        <w:tabs>
          <w:tab w:val="num" w:pos="4320"/>
        </w:tabs>
        <w:ind w:left="4320" w:hanging="360"/>
      </w:pPr>
    </w:lvl>
    <w:lvl w:ilvl="6" w:tplc="40427748" w:tentative="1">
      <w:start w:val="1"/>
      <w:numFmt w:val="decimal"/>
      <w:lvlText w:val="%7."/>
      <w:lvlJc w:val="left"/>
      <w:pPr>
        <w:tabs>
          <w:tab w:val="num" w:pos="5040"/>
        </w:tabs>
        <w:ind w:left="5040" w:hanging="360"/>
      </w:pPr>
    </w:lvl>
    <w:lvl w:ilvl="7" w:tplc="8736B400" w:tentative="1">
      <w:start w:val="1"/>
      <w:numFmt w:val="decimal"/>
      <w:lvlText w:val="%8."/>
      <w:lvlJc w:val="left"/>
      <w:pPr>
        <w:tabs>
          <w:tab w:val="num" w:pos="5760"/>
        </w:tabs>
        <w:ind w:left="5760" w:hanging="360"/>
      </w:pPr>
    </w:lvl>
    <w:lvl w:ilvl="8" w:tplc="EB42C664" w:tentative="1">
      <w:start w:val="1"/>
      <w:numFmt w:val="decimal"/>
      <w:lvlText w:val="%9."/>
      <w:lvlJc w:val="left"/>
      <w:pPr>
        <w:tabs>
          <w:tab w:val="num" w:pos="6480"/>
        </w:tabs>
        <w:ind w:left="6480" w:hanging="360"/>
      </w:pPr>
    </w:lvl>
  </w:abstractNum>
  <w:abstractNum w:abstractNumId="9" w15:restartNumberingAfterBreak="0">
    <w:nsid w:val="13EA2154"/>
    <w:multiLevelType w:val="multilevel"/>
    <w:tmpl w:val="A98E2CCE"/>
    <w:lvl w:ilvl="0">
      <w:start w:val="1"/>
      <w:numFmt w:val="decimal"/>
      <w:lvlText w:val="%1"/>
      <w:lvlJc w:val="left"/>
      <w:pPr>
        <w:tabs>
          <w:tab w:val="num" w:pos="432"/>
        </w:tabs>
        <w:ind w:left="432" w:hanging="432"/>
      </w:pPr>
      <w:rPr>
        <w:rFonts w:cs="Times New Roman" w:hint="default"/>
      </w:rPr>
    </w:lvl>
    <w:lvl w:ilvl="1">
      <w:start w:val="1"/>
      <w:numFmt w:val="decimal"/>
      <w:pStyle w:val="H2JTM"/>
      <w:lvlText w:val="%1.%2"/>
      <w:lvlJc w:val="left"/>
      <w:pPr>
        <w:tabs>
          <w:tab w:val="num" w:pos="576"/>
        </w:tabs>
        <w:ind w:left="576" w:hanging="576"/>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15:restartNumberingAfterBreak="0">
    <w:nsid w:val="13EA311C"/>
    <w:multiLevelType w:val="multilevel"/>
    <w:tmpl w:val="74381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6056063"/>
    <w:multiLevelType w:val="hybridMultilevel"/>
    <w:tmpl w:val="E8F82D5E"/>
    <w:lvl w:ilvl="0" w:tplc="04090001">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1C45A1"/>
    <w:multiLevelType w:val="hybridMultilevel"/>
    <w:tmpl w:val="0ED2F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D20207"/>
    <w:multiLevelType w:val="hybridMultilevel"/>
    <w:tmpl w:val="C108C43E"/>
    <w:lvl w:ilvl="0" w:tplc="A96ACC22">
      <w:start w:val="3"/>
      <w:numFmt w:val="bullet"/>
      <w:lvlText w:val="-"/>
      <w:lvlJc w:val="left"/>
      <w:pPr>
        <w:ind w:left="720" w:hanging="360"/>
      </w:pPr>
      <w:rPr>
        <w:rFonts w:ascii="Century Gothic" w:eastAsia="Verdana" w:hAnsi="Century Gothic" w:cs="Verdana"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04657C"/>
    <w:multiLevelType w:val="hybridMultilevel"/>
    <w:tmpl w:val="1026D8E0"/>
    <w:lvl w:ilvl="0" w:tplc="3E26C416">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B832777"/>
    <w:multiLevelType w:val="hybridMultilevel"/>
    <w:tmpl w:val="8B5027A8"/>
    <w:lvl w:ilvl="0" w:tplc="3E26C416">
      <w:start w:val="1"/>
      <w:numFmt w:val="bullet"/>
      <w:lvlText w:val=""/>
      <w:lvlJc w:val="left"/>
      <w:pPr>
        <w:ind w:left="1080" w:hanging="360"/>
      </w:pPr>
      <w:rPr>
        <w:rFonts w:ascii="Symbol" w:hAnsi="Symbol" w:hint="default"/>
        <w:color w:val="000000" w:themeColor="text1"/>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1BF96714"/>
    <w:multiLevelType w:val="hybridMultilevel"/>
    <w:tmpl w:val="566A8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0064544"/>
    <w:multiLevelType w:val="multilevel"/>
    <w:tmpl w:val="0D7A8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3FE0175"/>
    <w:multiLevelType w:val="hybridMultilevel"/>
    <w:tmpl w:val="62500F0E"/>
    <w:lvl w:ilvl="0" w:tplc="3E26C416">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E34A0D"/>
    <w:multiLevelType w:val="hybridMultilevel"/>
    <w:tmpl w:val="3B20B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3724DC"/>
    <w:multiLevelType w:val="hybridMultilevel"/>
    <w:tmpl w:val="642C6C28"/>
    <w:lvl w:ilvl="0" w:tplc="1E307DD2">
      <w:start w:val="1"/>
      <w:numFmt w:val="bullet"/>
      <w:pStyle w:val="bul1"/>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C2753D"/>
    <w:multiLevelType w:val="hybridMultilevel"/>
    <w:tmpl w:val="C9FA27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C3E11E1"/>
    <w:multiLevelType w:val="hybridMultilevel"/>
    <w:tmpl w:val="3A0082D4"/>
    <w:lvl w:ilvl="0" w:tplc="3E26C416">
      <w:start w:val="1"/>
      <w:numFmt w:val="bullet"/>
      <w:lvlText w:val=""/>
      <w:lvlJc w:val="left"/>
      <w:pPr>
        <w:ind w:left="1080" w:hanging="360"/>
      </w:pPr>
      <w:rPr>
        <w:rFonts w:ascii="Symbol" w:hAnsi="Symbol" w:hint="default"/>
        <w:color w:val="000000" w:themeColor="text1"/>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1530514"/>
    <w:multiLevelType w:val="hybridMultilevel"/>
    <w:tmpl w:val="19760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D92DEF"/>
    <w:multiLevelType w:val="hybridMultilevel"/>
    <w:tmpl w:val="E5DCA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5374C63"/>
    <w:multiLevelType w:val="hybridMultilevel"/>
    <w:tmpl w:val="5E728FAE"/>
    <w:lvl w:ilvl="0" w:tplc="3E26C416">
      <w:start w:val="1"/>
      <w:numFmt w:val="bullet"/>
      <w:lvlText w:val=""/>
      <w:lvlJc w:val="left"/>
      <w:pPr>
        <w:ind w:left="1080" w:hanging="360"/>
      </w:pPr>
      <w:rPr>
        <w:rFonts w:ascii="Symbol" w:hAnsi="Symbol" w:hint="default"/>
        <w:color w:val="000000" w:themeColor="text1"/>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36D95309"/>
    <w:multiLevelType w:val="hybridMultilevel"/>
    <w:tmpl w:val="9DA40504"/>
    <w:lvl w:ilvl="0" w:tplc="3E26C416">
      <w:start w:val="1"/>
      <w:numFmt w:val="bullet"/>
      <w:lvlText w:val=""/>
      <w:lvlJc w:val="left"/>
      <w:pPr>
        <w:ind w:left="1080" w:hanging="360"/>
      </w:pPr>
      <w:rPr>
        <w:rFonts w:ascii="Symbol" w:hAnsi="Symbol" w:hint="default"/>
        <w:color w:val="000000" w:themeColor="text1"/>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06A53C0"/>
    <w:multiLevelType w:val="hybridMultilevel"/>
    <w:tmpl w:val="6254A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79128F"/>
    <w:multiLevelType w:val="hybridMultilevel"/>
    <w:tmpl w:val="ADB6AB0C"/>
    <w:lvl w:ilvl="0" w:tplc="B100D4A0">
      <w:start w:val="7"/>
      <w:numFmt w:val="bullet"/>
      <w:lvlText w:val="-"/>
      <w:lvlJc w:val="left"/>
      <w:pPr>
        <w:ind w:left="720" w:hanging="360"/>
      </w:pPr>
      <w:rPr>
        <w:rFonts w:ascii="Verdana" w:eastAsia="Verdana" w:hAnsi="Verdana" w:cs="Verdana"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30009BC"/>
    <w:multiLevelType w:val="hybridMultilevel"/>
    <w:tmpl w:val="409049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5297669"/>
    <w:multiLevelType w:val="hybridMultilevel"/>
    <w:tmpl w:val="70D2A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7F24CBD"/>
    <w:multiLevelType w:val="hybridMultilevel"/>
    <w:tmpl w:val="868AC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DE50B01"/>
    <w:multiLevelType w:val="hybridMultilevel"/>
    <w:tmpl w:val="15F0FEA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4EA96826"/>
    <w:multiLevelType w:val="hybridMultilevel"/>
    <w:tmpl w:val="CB16C292"/>
    <w:lvl w:ilvl="0" w:tplc="3E26C416">
      <w:start w:val="1"/>
      <w:numFmt w:val="bullet"/>
      <w:lvlText w:val=""/>
      <w:lvlJc w:val="left"/>
      <w:pPr>
        <w:ind w:left="1148" w:hanging="360"/>
      </w:pPr>
      <w:rPr>
        <w:rFonts w:ascii="Symbol" w:hAnsi="Symbol" w:hint="default"/>
        <w:color w:val="000000" w:themeColor="text1"/>
      </w:rPr>
    </w:lvl>
    <w:lvl w:ilvl="1" w:tplc="08090003" w:tentative="1">
      <w:start w:val="1"/>
      <w:numFmt w:val="bullet"/>
      <w:lvlText w:val="o"/>
      <w:lvlJc w:val="left"/>
      <w:pPr>
        <w:ind w:left="1868" w:hanging="360"/>
      </w:pPr>
      <w:rPr>
        <w:rFonts w:ascii="Courier New" w:hAnsi="Courier New" w:hint="default"/>
      </w:rPr>
    </w:lvl>
    <w:lvl w:ilvl="2" w:tplc="08090005" w:tentative="1">
      <w:start w:val="1"/>
      <w:numFmt w:val="bullet"/>
      <w:lvlText w:val=""/>
      <w:lvlJc w:val="left"/>
      <w:pPr>
        <w:ind w:left="2588" w:hanging="360"/>
      </w:pPr>
      <w:rPr>
        <w:rFonts w:ascii="Wingdings" w:hAnsi="Wingdings" w:hint="default"/>
      </w:rPr>
    </w:lvl>
    <w:lvl w:ilvl="3" w:tplc="08090001" w:tentative="1">
      <w:start w:val="1"/>
      <w:numFmt w:val="bullet"/>
      <w:lvlText w:val=""/>
      <w:lvlJc w:val="left"/>
      <w:pPr>
        <w:ind w:left="3308" w:hanging="360"/>
      </w:pPr>
      <w:rPr>
        <w:rFonts w:ascii="Symbol" w:hAnsi="Symbol" w:hint="default"/>
      </w:rPr>
    </w:lvl>
    <w:lvl w:ilvl="4" w:tplc="08090003" w:tentative="1">
      <w:start w:val="1"/>
      <w:numFmt w:val="bullet"/>
      <w:lvlText w:val="o"/>
      <w:lvlJc w:val="left"/>
      <w:pPr>
        <w:ind w:left="4028" w:hanging="360"/>
      </w:pPr>
      <w:rPr>
        <w:rFonts w:ascii="Courier New" w:hAnsi="Courier New" w:hint="default"/>
      </w:rPr>
    </w:lvl>
    <w:lvl w:ilvl="5" w:tplc="08090005" w:tentative="1">
      <w:start w:val="1"/>
      <w:numFmt w:val="bullet"/>
      <w:lvlText w:val=""/>
      <w:lvlJc w:val="left"/>
      <w:pPr>
        <w:ind w:left="4748" w:hanging="360"/>
      </w:pPr>
      <w:rPr>
        <w:rFonts w:ascii="Wingdings" w:hAnsi="Wingdings" w:hint="default"/>
      </w:rPr>
    </w:lvl>
    <w:lvl w:ilvl="6" w:tplc="08090001" w:tentative="1">
      <w:start w:val="1"/>
      <w:numFmt w:val="bullet"/>
      <w:lvlText w:val=""/>
      <w:lvlJc w:val="left"/>
      <w:pPr>
        <w:ind w:left="5468" w:hanging="360"/>
      </w:pPr>
      <w:rPr>
        <w:rFonts w:ascii="Symbol" w:hAnsi="Symbol" w:hint="default"/>
      </w:rPr>
    </w:lvl>
    <w:lvl w:ilvl="7" w:tplc="08090003" w:tentative="1">
      <w:start w:val="1"/>
      <w:numFmt w:val="bullet"/>
      <w:lvlText w:val="o"/>
      <w:lvlJc w:val="left"/>
      <w:pPr>
        <w:ind w:left="6188" w:hanging="360"/>
      </w:pPr>
      <w:rPr>
        <w:rFonts w:ascii="Courier New" w:hAnsi="Courier New" w:hint="default"/>
      </w:rPr>
    </w:lvl>
    <w:lvl w:ilvl="8" w:tplc="08090005" w:tentative="1">
      <w:start w:val="1"/>
      <w:numFmt w:val="bullet"/>
      <w:lvlText w:val=""/>
      <w:lvlJc w:val="left"/>
      <w:pPr>
        <w:ind w:left="6908" w:hanging="360"/>
      </w:pPr>
      <w:rPr>
        <w:rFonts w:ascii="Wingdings" w:hAnsi="Wingdings" w:hint="default"/>
      </w:rPr>
    </w:lvl>
  </w:abstractNum>
  <w:abstractNum w:abstractNumId="34" w15:restartNumberingAfterBreak="0">
    <w:nsid w:val="4ECB06ED"/>
    <w:multiLevelType w:val="multilevel"/>
    <w:tmpl w:val="D75ED11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5" w15:restartNumberingAfterBreak="0">
    <w:nsid w:val="5233233C"/>
    <w:multiLevelType w:val="hybridMultilevel"/>
    <w:tmpl w:val="F3CC8C88"/>
    <w:lvl w:ilvl="0" w:tplc="3E26C416">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6386439"/>
    <w:multiLevelType w:val="hybridMultilevel"/>
    <w:tmpl w:val="76DE8038"/>
    <w:lvl w:ilvl="0" w:tplc="3E26C416">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7BE68EA"/>
    <w:multiLevelType w:val="hybridMultilevel"/>
    <w:tmpl w:val="001A57F6"/>
    <w:lvl w:ilvl="0" w:tplc="FFFFFFFF">
      <w:start w:val="1"/>
      <w:numFmt w:val="bullet"/>
      <w:pStyle w:val="Heading1JTOT"/>
      <w:lvlText w:val=""/>
      <w:lvlJc w:val="left"/>
      <w:pPr>
        <w:tabs>
          <w:tab w:val="num" w:pos="851"/>
        </w:tabs>
        <w:ind w:left="851" w:hanging="851"/>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C5E4514"/>
    <w:multiLevelType w:val="hybridMultilevel"/>
    <w:tmpl w:val="C846A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555325B"/>
    <w:multiLevelType w:val="hybridMultilevel"/>
    <w:tmpl w:val="0F8AA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57E5DD9"/>
    <w:multiLevelType w:val="hybridMultilevel"/>
    <w:tmpl w:val="10644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5EE2925"/>
    <w:multiLevelType w:val="hybridMultilevel"/>
    <w:tmpl w:val="31A28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1873B4"/>
    <w:multiLevelType w:val="hybridMultilevel"/>
    <w:tmpl w:val="167C1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3226EA"/>
    <w:multiLevelType w:val="hybridMultilevel"/>
    <w:tmpl w:val="55EE2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505E26"/>
    <w:multiLevelType w:val="hybridMultilevel"/>
    <w:tmpl w:val="30C6849C"/>
    <w:lvl w:ilvl="0" w:tplc="A96ACC22">
      <w:start w:val="3"/>
      <w:numFmt w:val="bullet"/>
      <w:lvlText w:val="-"/>
      <w:lvlJc w:val="left"/>
      <w:pPr>
        <w:ind w:left="720" w:hanging="360"/>
      </w:pPr>
      <w:rPr>
        <w:rFonts w:ascii="Century Gothic" w:eastAsia="Verdana" w:hAnsi="Century Gothic" w:cs="Verdana"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CA1946"/>
    <w:multiLevelType w:val="hybridMultilevel"/>
    <w:tmpl w:val="5EFC7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7"/>
  </w:num>
  <w:num w:numId="2">
    <w:abstractNumId w:val="9"/>
  </w:num>
  <w:num w:numId="3">
    <w:abstractNumId w:val="32"/>
  </w:num>
  <w:num w:numId="4">
    <w:abstractNumId w:val="45"/>
  </w:num>
  <w:num w:numId="5">
    <w:abstractNumId w:val="20"/>
  </w:num>
  <w:num w:numId="6">
    <w:abstractNumId w:val="0"/>
    <w:lvlOverride w:ilvl="0">
      <w:lvl w:ilvl="0">
        <w:start w:val="1"/>
        <w:numFmt w:val="bullet"/>
        <w:pStyle w:val="listbullet"/>
        <w:lvlText w:val=""/>
        <w:lvlJc w:val="left"/>
        <w:pPr>
          <w:tabs>
            <w:tab w:val="num" w:pos="567"/>
          </w:tabs>
          <w:ind w:left="567" w:hanging="567"/>
        </w:pPr>
        <w:rPr>
          <w:rFonts w:ascii="Wingdings" w:hAnsi="Wingdings" w:hint="default"/>
        </w:rPr>
      </w:lvl>
    </w:lvlOverride>
  </w:num>
  <w:num w:numId="7">
    <w:abstractNumId w:val="16"/>
  </w:num>
  <w:num w:numId="8">
    <w:abstractNumId w:val="38"/>
  </w:num>
  <w:num w:numId="9">
    <w:abstractNumId w:val="8"/>
  </w:num>
  <w:num w:numId="10">
    <w:abstractNumId w:val="29"/>
  </w:num>
  <w:num w:numId="11">
    <w:abstractNumId w:val="39"/>
  </w:num>
  <w:num w:numId="12">
    <w:abstractNumId w:val="34"/>
  </w:num>
  <w:num w:numId="13">
    <w:abstractNumId w:val="2"/>
  </w:num>
  <w:num w:numId="14">
    <w:abstractNumId w:val="24"/>
  </w:num>
  <w:num w:numId="15">
    <w:abstractNumId w:val="6"/>
  </w:num>
  <w:num w:numId="16">
    <w:abstractNumId w:val="23"/>
  </w:num>
  <w:num w:numId="17">
    <w:abstractNumId w:val="31"/>
  </w:num>
  <w:num w:numId="18">
    <w:abstractNumId w:val="43"/>
  </w:num>
  <w:num w:numId="19">
    <w:abstractNumId w:val="5"/>
  </w:num>
  <w:num w:numId="20">
    <w:abstractNumId w:val="14"/>
  </w:num>
  <w:num w:numId="21">
    <w:abstractNumId w:val="33"/>
  </w:num>
  <w:num w:numId="22">
    <w:abstractNumId w:val="26"/>
  </w:num>
  <w:num w:numId="23">
    <w:abstractNumId w:val="25"/>
  </w:num>
  <w:num w:numId="24">
    <w:abstractNumId w:val="18"/>
  </w:num>
  <w:num w:numId="25">
    <w:abstractNumId w:val="15"/>
  </w:num>
  <w:num w:numId="26">
    <w:abstractNumId w:val="7"/>
  </w:num>
  <w:num w:numId="27">
    <w:abstractNumId w:val="22"/>
  </w:num>
  <w:num w:numId="28">
    <w:abstractNumId w:val="35"/>
  </w:num>
  <w:num w:numId="29">
    <w:abstractNumId w:val="36"/>
  </w:num>
  <w:num w:numId="30">
    <w:abstractNumId w:val="17"/>
  </w:num>
  <w:num w:numId="31">
    <w:abstractNumId w:val="10"/>
  </w:num>
  <w:num w:numId="32">
    <w:abstractNumId w:val="12"/>
  </w:num>
  <w:num w:numId="33">
    <w:abstractNumId w:val="40"/>
  </w:num>
  <w:num w:numId="34">
    <w:abstractNumId w:val="4"/>
  </w:num>
  <w:num w:numId="35">
    <w:abstractNumId w:val="42"/>
  </w:num>
  <w:num w:numId="36">
    <w:abstractNumId w:val="11"/>
  </w:num>
  <w:num w:numId="37">
    <w:abstractNumId w:val="30"/>
  </w:num>
  <w:num w:numId="38">
    <w:abstractNumId w:val="19"/>
  </w:num>
  <w:num w:numId="39">
    <w:abstractNumId w:val="41"/>
  </w:num>
  <w:num w:numId="40">
    <w:abstractNumId w:val="3"/>
  </w:num>
  <w:num w:numId="41">
    <w:abstractNumId w:val="27"/>
  </w:num>
  <w:num w:numId="42">
    <w:abstractNumId w:val="13"/>
  </w:num>
  <w:num w:numId="43">
    <w:abstractNumId w:val="44"/>
  </w:num>
  <w:num w:numId="44">
    <w:abstractNumId w:val="28"/>
  </w:num>
  <w:num w:numId="45">
    <w:abstractNumId w:val="1"/>
  </w:num>
  <w:num w:numId="46">
    <w:abstractNumId w:val="21"/>
  </w:num>
  <w:num w:numId="47">
    <w:abstractNumId w:val="2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DB2"/>
    <w:rsid w:val="000059B8"/>
    <w:rsid w:val="00033E1A"/>
    <w:rsid w:val="00047458"/>
    <w:rsid w:val="0005160C"/>
    <w:rsid w:val="000526E9"/>
    <w:rsid w:val="0005448B"/>
    <w:rsid w:val="0005512C"/>
    <w:rsid w:val="00055E1F"/>
    <w:rsid w:val="000657EB"/>
    <w:rsid w:val="00074EF4"/>
    <w:rsid w:val="000860D0"/>
    <w:rsid w:val="00090C5A"/>
    <w:rsid w:val="00097C3C"/>
    <w:rsid w:val="000A04E3"/>
    <w:rsid w:val="000B6BA9"/>
    <w:rsid w:val="000C36A2"/>
    <w:rsid w:val="000D0B0A"/>
    <w:rsid w:val="000E44EE"/>
    <w:rsid w:val="000F2A4D"/>
    <w:rsid w:val="0010167D"/>
    <w:rsid w:val="001019AC"/>
    <w:rsid w:val="001067E3"/>
    <w:rsid w:val="001102A6"/>
    <w:rsid w:val="00112777"/>
    <w:rsid w:val="00125762"/>
    <w:rsid w:val="0014049C"/>
    <w:rsid w:val="00141915"/>
    <w:rsid w:val="00153BDA"/>
    <w:rsid w:val="00157272"/>
    <w:rsid w:val="001573E6"/>
    <w:rsid w:val="001606E3"/>
    <w:rsid w:val="001657FC"/>
    <w:rsid w:val="00171B43"/>
    <w:rsid w:val="00176066"/>
    <w:rsid w:val="001765C7"/>
    <w:rsid w:val="00193A6F"/>
    <w:rsid w:val="001A7EDF"/>
    <w:rsid w:val="001B4438"/>
    <w:rsid w:val="001C7C86"/>
    <w:rsid w:val="001C7DEA"/>
    <w:rsid w:val="001D3A19"/>
    <w:rsid w:val="001D6369"/>
    <w:rsid w:val="001D7F33"/>
    <w:rsid w:val="001F1BC7"/>
    <w:rsid w:val="00230DE7"/>
    <w:rsid w:val="00236524"/>
    <w:rsid w:val="00237C26"/>
    <w:rsid w:val="00242E85"/>
    <w:rsid w:val="00243C87"/>
    <w:rsid w:val="00250C7F"/>
    <w:rsid w:val="0025160B"/>
    <w:rsid w:val="00262635"/>
    <w:rsid w:val="00266596"/>
    <w:rsid w:val="00270991"/>
    <w:rsid w:val="0027162B"/>
    <w:rsid w:val="00275A92"/>
    <w:rsid w:val="002A3245"/>
    <w:rsid w:val="002A5FDA"/>
    <w:rsid w:val="002B1856"/>
    <w:rsid w:val="002C3745"/>
    <w:rsid w:val="002C4F84"/>
    <w:rsid w:val="002D24B8"/>
    <w:rsid w:val="002D4D61"/>
    <w:rsid w:val="002E5F00"/>
    <w:rsid w:val="003000FC"/>
    <w:rsid w:val="00301696"/>
    <w:rsid w:val="00301C93"/>
    <w:rsid w:val="00304533"/>
    <w:rsid w:val="00313947"/>
    <w:rsid w:val="00314DAB"/>
    <w:rsid w:val="0031557D"/>
    <w:rsid w:val="00316D45"/>
    <w:rsid w:val="003205BA"/>
    <w:rsid w:val="003211EA"/>
    <w:rsid w:val="0033292E"/>
    <w:rsid w:val="00336F6F"/>
    <w:rsid w:val="00341E7B"/>
    <w:rsid w:val="003438D4"/>
    <w:rsid w:val="00347126"/>
    <w:rsid w:val="003533DD"/>
    <w:rsid w:val="00353AD5"/>
    <w:rsid w:val="003673A7"/>
    <w:rsid w:val="00380498"/>
    <w:rsid w:val="00380B15"/>
    <w:rsid w:val="0038475B"/>
    <w:rsid w:val="00385776"/>
    <w:rsid w:val="003B1BA6"/>
    <w:rsid w:val="003B1E71"/>
    <w:rsid w:val="003B442E"/>
    <w:rsid w:val="003E2F40"/>
    <w:rsid w:val="003E46C7"/>
    <w:rsid w:val="003F0388"/>
    <w:rsid w:val="00404D37"/>
    <w:rsid w:val="00413B73"/>
    <w:rsid w:val="0041546E"/>
    <w:rsid w:val="00423E02"/>
    <w:rsid w:val="00433BA6"/>
    <w:rsid w:val="004371F1"/>
    <w:rsid w:val="0044541B"/>
    <w:rsid w:val="004619AD"/>
    <w:rsid w:val="00476AFE"/>
    <w:rsid w:val="004901D1"/>
    <w:rsid w:val="00490CA5"/>
    <w:rsid w:val="004B478B"/>
    <w:rsid w:val="004B4D04"/>
    <w:rsid w:val="004C3924"/>
    <w:rsid w:val="004C485E"/>
    <w:rsid w:val="004D0FD4"/>
    <w:rsid w:val="004D4C30"/>
    <w:rsid w:val="004F1500"/>
    <w:rsid w:val="00511F7E"/>
    <w:rsid w:val="00516839"/>
    <w:rsid w:val="005219E2"/>
    <w:rsid w:val="0052258B"/>
    <w:rsid w:val="00527DB2"/>
    <w:rsid w:val="00544DE3"/>
    <w:rsid w:val="005453DB"/>
    <w:rsid w:val="005538EE"/>
    <w:rsid w:val="0055392A"/>
    <w:rsid w:val="005543C2"/>
    <w:rsid w:val="00560E0B"/>
    <w:rsid w:val="00563BB1"/>
    <w:rsid w:val="005726B4"/>
    <w:rsid w:val="00582B53"/>
    <w:rsid w:val="005830AD"/>
    <w:rsid w:val="00587F5A"/>
    <w:rsid w:val="005B6E58"/>
    <w:rsid w:val="005C1751"/>
    <w:rsid w:val="005C26D5"/>
    <w:rsid w:val="005C3A29"/>
    <w:rsid w:val="005C5B04"/>
    <w:rsid w:val="005D4EBC"/>
    <w:rsid w:val="005D5123"/>
    <w:rsid w:val="005E5699"/>
    <w:rsid w:val="005E597E"/>
    <w:rsid w:val="005E67A0"/>
    <w:rsid w:val="00603C6E"/>
    <w:rsid w:val="00617267"/>
    <w:rsid w:val="00617883"/>
    <w:rsid w:val="00621E9F"/>
    <w:rsid w:val="00627A5B"/>
    <w:rsid w:val="00630FB5"/>
    <w:rsid w:val="00631B83"/>
    <w:rsid w:val="00636874"/>
    <w:rsid w:val="00645E8D"/>
    <w:rsid w:val="00647368"/>
    <w:rsid w:val="006524A8"/>
    <w:rsid w:val="006672A3"/>
    <w:rsid w:val="006711AB"/>
    <w:rsid w:val="00675B88"/>
    <w:rsid w:val="00681DA5"/>
    <w:rsid w:val="006A4F25"/>
    <w:rsid w:val="006B2F3C"/>
    <w:rsid w:val="006C4B2A"/>
    <w:rsid w:val="006C4D8A"/>
    <w:rsid w:val="006E25B8"/>
    <w:rsid w:val="00701AB1"/>
    <w:rsid w:val="00705D5E"/>
    <w:rsid w:val="007060AB"/>
    <w:rsid w:val="00723D69"/>
    <w:rsid w:val="00725787"/>
    <w:rsid w:val="007310C2"/>
    <w:rsid w:val="00737C7A"/>
    <w:rsid w:val="00740DF7"/>
    <w:rsid w:val="00745A0B"/>
    <w:rsid w:val="00746AAB"/>
    <w:rsid w:val="00753218"/>
    <w:rsid w:val="00761CB0"/>
    <w:rsid w:val="007639EB"/>
    <w:rsid w:val="007700FE"/>
    <w:rsid w:val="00772DD0"/>
    <w:rsid w:val="007A5B7A"/>
    <w:rsid w:val="007B0A12"/>
    <w:rsid w:val="007B0AAF"/>
    <w:rsid w:val="007B2F87"/>
    <w:rsid w:val="007C1C60"/>
    <w:rsid w:val="007D0631"/>
    <w:rsid w:val="007D79D7"/>
    <w:rsid w:val="007D7AA7"/>
    <w:rsid w:val="007F4146"/>
    <w:rsid w:val="008004E6"/>
    <w:rsid w:val="00822855"/>
    <w:rsid w:val="00833366"/>
    <w:rsid w:val="00845398"/>
    <w:rsid w:val="00847CC0"/>
    <w:rsid w:val="00865A14"/>
    <w:rsid w:val="00880E6B"/>
    <w:rsid w:val="0088487B"/>
    <w:rsid w:val="00890271"/>
    <w:rsid w:val="008967B6"/>
    <w:rsid w:val="00896D0C"/>
    <w:rsid w:val="0089758F"/>
    <w:rsid w:val="008A1B07"/>
    <w:rsid w:val="008A21DD"/>
    <w:rsid w:val="008B6B54"/>
    <w:rsid w:val="008C29B8"/>
    <w:rsid w:val="008C3C1A"/>
    <w:rsid w:val="008C7A68"/>
    <w:rsid w:val="008D35DF"/>
    <w:rsid w:val="008E2743"/>
    <w:rsid w:val="008E2BED"/>
    <w:rsid w:val="008F1F0C"/>
    <w:rsid w:val="00904261"/>
    <w:rsid w:val="00941E3F"/>
    <w:rsid w:val="009420A6"/>
    <w:rsid w:val="009470DA"/>
    <w:rsid w:val="009602BB"/>
    <w:rsid w:val="00960E96"/>
    <w:rsid w:val="00964072"/>
    <w:rsid w:val="00970F8D"/>
    <w:rsid w:val="00974B4F"/>
    <w:rsid w:val="00983575"/>
    <w:rsid w:val="00995993"/>
    <w:rsid w:val="009966D8"/>
    <w:rsid w:val="009A0F87"/>
    <w:rsid w:val="009A2DA1"/>
    <w:rsid w:val="009A5A3E"/>
    <w:rsid w:val="009B1F1B"/>
    <w:rsid w:val="009C2563"/>
    <w:rsid w:val="009C3F90"/>
    <w:rsid w:val="009C46F7"/>
    <w:rsid w:val="009D261B"/>
    <w:rsid w:val="009D2665"/>
    <w:rsid w:val="009D3988"/>
    <w:rsid w:val="009E05E1"/>
    <w:rsid w:val="009E3666"/>
    <w:rsid w:val="009E5222"/>
    <w:rsid w:val="009E7B39"/>
    <w:rsid w:val="009F058B"/>
    <w:rsid w:val="009F2608"/>
    <w:rsid w:val="009F663B"/>
    <w:rsid w:val="00A016D7"/>
    <w:rsid w:val="00A0281B"/>
    <w:rsid w:val="00A0324C"/>
    <w:rsid w:val="00A03678"/>
    <w:rsid w:val="00A1793A"/>
    <w:rsid w:val="00A32586"/>
    <w:rsid w:val="00A35607"/>
    <w:rsid w:val="00A4464E"/>
    <w:rsid w:val="00A44712"/>
    <w:rsid w:val="00A4695F"/>
    <w:rsid w:val="00A531A4"/>
    <w:rsid w:val="00A5379B"/>
    <w:rsid w:val="00A84E2A"/>
    <w:rsid w:val="00A85EFB"/>
    <w:rsid w:val="00A9618D"/>
    <w:rsid w:val="00AA03F5"/>
    <w:rsid w:val="00AA3F86"/>
    <w:rsid w:val="00AC061B"/>
    <w:rsid w:val="00AC0F4A"/>
    <w:rsid w:val="00AC6C24"/>
    <w:rsid w:val="00AD4D12"/>
    <w:rsid w:val="00B23883"/>
    <w:rsid w:val="00B26442"/>
    <w:rsid w:val="00B279A9"/>
    <w:rsid w:val="00B32CCE"/>
    <w:rsid w:val="00B34EF0"/>
    <w:rsid w:val="00B377FB"/>
    <w:rsid w:val="00B4025E"/>
    <w:rsid w:val="00B438C7"/>
    <w:rsid w:val="00B61DA3"/>
    <w:rsid w:val="00B71C8C"/>
    <w:rsid w:val="00B75C91"/>
    <w:rsid w:val="00B9366F"/>
    <w:rsid w:val="00B94CCF"/>
    <w:rsid w:val="00BA4F6B"/>
    <w:rsid w:val="00BB281F"/>
    <w:rsid w:val="00BB3BAE"/>
    <w:rsid w:val="00BC17C6"/>
    <w:rsid w:val="00BC7654"/>
    <w:rsid w:val="00BC7DCF"/>
    <w:rsid w:val="00BD01D3"/>
    <w:rsid w:val="00BD1846"/>
    <w:rsid w:val="00BD6F52"/>
    <w:rsid w:val="00BE6B6D"/>
    <w:rsid w:val="00BE73E5"/>
    <w:rsid w:val="00BF11BC"/>
    <w:rsid w:val="00BF2C5A"/>
    <w:rsid w:val="00BF68BD"/>
    <w:rsid w:val="00BF7529"/>
    <w:rsid w:val="00BF76CB"/>
    <w:rsid w:val="00BF7CF4"/>
    <w:rsid w:val="00C02053"/>
    <w:rsid w:val="00C10282"/>
    <w:rsid w:val="00C11278"/>
    <w:rsid w:val="00C31320"/>
    <w:rsid w:val="00C52801"/>
    <w:rsid w:val="00C61A62"/>
    <w:rsid w:val="00C703A9"/>
    <w:rsid w:val="00C77424"/>
    <w:rsid w:val="00C77D7B"/>
    <w:rsid w:val="00C8096C"/>
    <w:rsid w:val="00C8116F"/>
    <w:rsid w:val="00C858B4"/>
    <w:rsid w:val="00C8656E"/>
    <w:rsid w:val="00C92291"/>
    <w:rsid w:val="00C93F00"/>
    <w:rsid w:val="00CA75E8"/>
    <w:rsid w:val="00CC6999"/>
    <w:rsid w:val="00CC6ADC"/>
    <w:rsid w:val="00CD53EE"/>
    <w:rsid w:val="00CF25FC"/>
    <w:rsid w:val="00D2456C"/>
    <w:rsid w:val="00D3358A"/>
    <w:rsid w:val="00D33B28"/>
    <w:rsid w:val="00D4185E"/>
    <w:rsid w:val="00D516E0"/>
    <w:rsid w:val="00D51A5D"/>
    <w:rsid w:val="00D52FFA"/>
    <w:rsid w:val="00D55A7D"/>
    <w:rsid w:val="00D66ED1"/>
    <w:rsid w:val="00D84A73"/>
    <w:rsid w:val="00D8638D"/>
    <w:rsid w:val="00D91AA2"/>
    <w:rsid w:val="00D96EAD"/>
    <w:rsid w:val="00DA58E9"/>
    <w:rsid w:val="00DA60C6"/>
    <w:rsid w:val="00DB09FF"/>
    <w:rsid w:val="00DB5298"/>
    <w:rsid w:val="00DD2110"/>
    <w:rsid w:val="00DD774A"/>
    <w:rsid w:val="00DE0AB8"/>
    <w:rsid w:val="00DE4030"/>
    <w:rsid w:val="00DE58A0"/>
    <w:rsid w:val="00DE6DDE"/>
    <w:rsid w:val="00DE6E49"/>
    <w:rsid w:val="00DF2B39"/>
    <w:rsid w:val="00DF4A30"/>
    <w:rsid w:val="00DF5835"/>
    <w:rsid w:val="00E04415"/>
    <w:rsid w:val="00E10550"/>
    <w:rsid w:val="00E22E2F"/>
    <w:rsid w:val="00E262AE"/>
    <w:rsid w:val="00E30187"/>
    <w:rsid w:val="00E351AE"/>
    <w:rsid w:val="00E45848"/>
    <w:rsid w:val="00E51CEE"/>
    <w:rsid w:val="00E62987"/>
    <w:rsid w:val="00E7195E"/>
    <w:rsid w:val="00E7252D"/>
    <w:rsid w:val="00E81967"/>
    <w:rsid w:val="00E86FE9"/>
    <w:rsid w:val="00E95A9C"/>
    <w:rsid w:val="00EA7675"/>
    <w:rsid w:val="00EA7B29"/>
    <w:rsid w:val="00EC19E7"/>
    <w:rsid w:val="00EC6E55"/>
    <w:rsid w:val="00EC7491"/>
    <w:rsid w:val="00ED0327"/>
    <w:rsid w:val="00ED7188"/>
    <w:rsid w:val="00EE5178"/>
    <w:rsid w:val="00EE7EF8"/>
    <w:rsid w:val="00EE7FFA"/>
    <w:rsid w:val="00EF3BF3"/>
    <w:rsid w:val="00EF4ADE"/>
    <w:rsid w:val="00F12DE9"/>
    <w:rsid w:val="00F17980"/>
    <w:rsid w:val="00F26125"/>
    <w:rsid w:val="00F31970"/>
    <w:rsid w:val="00F325E6"/>
    <w:rsid w:val="00F52483"/>
    <w:rsid w:val="00F6043C"/>
    <w:rsid w:val="00F62AC0"/>
    <w:rsid w:val="00F75B84"/>
    <w:rsid w:val="00F849DE"/>
    <w:rsid w:val="00F86871"/>
    <w:rsid w:val="00F900FF"/>
    <w:rsid w:val="00F938BE"/>
    <w:rsid w:val="00FA39B5"/>
    <w:rsid w:val="00FB1645"/>
    <w:rsid w:val="00FC086B"/>
    <w:rsid w:val="00FC0E86"/>
    <w:rsid w:val="00FD1404"/>
    <w:rsid w:val="00FD6298"/>
    <w:rsid w:val="00FD6666"/>
    <w:rsid w:val="00FE0761"/>
    <w:rsid w:val="00FE50DC"/>
    <w:rsid w:val="00FF4D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9B7FB4"/>
  <w15:docId w15:val="{DFCEBD3E-BC1D-5541-A261-57191404C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BodyText"/>
    <w:link w:val="Heading1Char"/>
    <w:uiPriority w:val="9"/>
    <w:qFormat/>
    <w:rsid w:val="00E10550"/>
    <w:pPr>
      <w:shd w:val="clear" w:color="auto" w:fill="C6D9F1" w:themeFill="text2" w:themeFillTint="33"/>
      <w:tabs>
        <w:tab w:val="left" w:pos="9923"/>
      </w:tabs>
      <w:ind w:right="37"/>
      <w:jc w:val="center"/>
      <w:outlineLvl w:val="0"/>
    </w:pPr>
    <w:rPr>
      <w:rFonts w:ascii="Century Gothic" w:hAnsi="Century Gothic"/>
      <w:b/>
      <w:bCs/>
      <w:sz w:val="24"/>
      <w:szCs w:val="24"/>
    </w:rPr>
  </w:style>
  <w:style w:type="paragraph" w:styleId="Heading2">
    <w:name w:val="heading 2"/>
    <w:basedOn w:val="Normal"/>
    <w:link w:val="Heading2Char"/>
    <w:uiPriority w:val="9"/>
    <w:unhideWhenUsed/>
    <w:qFormat/>
    <w:rsid w:val="00E10550"/>
    <w:pPr>
      <w:shd w:val="clear" w:color="auto" w:fill="C6D9F1" w:themeFill="text2" w:themeFillTint="33"/>
      <w:ind w:left="954" w:hanging="852"/>
      <w:outlineLvl w:val="1"/>
    </w:pPr>
    <w:rPr>
      <w:rFonts w:ascii="Century Gothic" w:hAnsi="Century Gothic"/>
      <w:b/>
      <w:bCs/>
      <w:sz w:val="24"/>
      <w:szCs w:val="24"/>
    </w:rPr>
  </w:style>
  <w:style w:type="paragraph" w:styleId="Heading3">
    <w:name w:val="heading 3"/>
    <w:basedOn w:val="Normal"/>
    <w:link w:val="Heading3Char"/>
    <w:uiPriority w:val="9"/>
    <w:unhideWhenUsed/>
    <w:qFormat/>
    <w:pPr>
      <w:ind w:left="954" w:hanging="852"/>
      <w:outlineLvl w:val="2"/>
    </w:pPr>
    <w:rPr>
      <w:b/>
      <w:bCs/>
      <w:sz w:val="20"/>
      <w:szCs w:val="20"/>
    </w:rPr>
  </w:style>
  <w:style w:type="paragraph" w:styleId="Heading4">
    <w:name w:val="heading 4"/>
    <w:basedOn w:val="Normal"/>
    <w:link w:val="Heading4Char"/>
    <w:uiPriority w:val="9"/>
    <w:unhideWhenUsed/>
    <w:qFormat/>
    <w:pPr>
      <w:ind w:left="5049"/>
      <w:outlineLvl w:val="3"/>
    </w:pPr>
    <w:rPr>
      <w:rFonts w:ascii="Times New Roman" w:eastAsia="Times New Roman" w:hAnsi="Times New Roman" w:cs="Times New Roman"/>
      <w:sz w:val="20"/>
      <w:szCs w:val="20"/>
    </w:rPr>
  </w:style>
  <w:style w:type="paragraph" w:styleId="Heading5">
    <w:name w:val="heading 5"/>
    <w:basedOn w:val="Normal"/>
    <w:link w:val="Heading5Char"/>
    <w:uiPriority w:val="9"/>
    <w:unhideWhenUsed/>
    <w:qFormat/>
    <w:pPr>
      <w:ind w:left="954" w:hanging="852"/>
      <w:outlineLvl w:val="4"/>
    </w:pPr>
    <w:rPr>
      <w:b/>
      <w:bCs/>
      <w:sz w:val="17"/>
      <w:szCs w:val="17"/>
    </w:rPr>
  </w:style>
  <w:style w:type="paragraph" w:styleId="Heading6">
    <w:name w:val="heading 6"/>
    <w:basedOn w:val="Normal"/>
    <w:next w:val="Normal"/>
    <w:link w:val="Heading6Char"/>
    <w:uiPriority w:val="9"/>
    <w:unhideWhenUsed/>
    <w:qFormat/>
    <w:rsid w:val="004D0FD4"/>
    <w:pPr>
      <w:keepNext/>
      <w:keepLines/>
      <w:widowControl/>
      <w:autoSpaceDE/>
      <w:autoSpaceDN/>
      <w:spacing w:before="200" w:after="120" w:line="280" w:lineRule="atLeast"/>
      <w:ind w:left="1152" w:hanging="1152"/>
      <w:jc w:val="both"/>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4D0FD4"/>
    <w:pPr>
      <w:keepNext/>
      <w:keepLines/>
      <w:widowControl/>
      <w:autoSpaceDE/>
      <w:autoSpaceDN/>
      <w:spacing w:before="200" w:after="120" w:line="280" w:lineRule="atLeast"/>
      <w:ind w:left="1296" w:hanging="1296"/>
      <w:jc w:val="both"/>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4D0FD4"/>
    <w:pPr>
      <w:keepNext/>
      <w:keepLines/>
      <w:widowControl/>
      <w:autoSpaceDE/>
      <w:autoSpaceDN/>
      <w:spacing w:before="200" w:after="120" w:line="280" w:lineRule="atLeast"/>
      <w:ind w:left="1440" w:hanging="1440"/>
      <w:jc w:val="both"/>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4D0FD4"/>
    <w:pPr>
      <w:keepNext/>
      <w:keepLines/>
      <w:widowControl/>
      <w:autoSpaceDE/>
      <w:autoSpaceDN/>
      <w:spacing w:before="200" w:after="120" w:line="280" w:lineRule="atLeast"/>
      <w:ind w:left="1584" w:hanging="1584"/>
      <w:jc w:val="both"/>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54"/>
      <w:ind w:left="454" w:hanging="353"/>
    </w:pPr>
    <w:rPr>
      <w:b/>
      <w:bCs/>
      <w:sz w:val="17"/>
      <w:szCs w:val="17"/>
    </w:rPr>
  </w:style>
  <w:style w:type="paragraph" w:styleId="TOC2">
    <w:name w:val="toc 2"/>
    <w:basedOn w:val="Normal"/>
    <w:uiPriority w:val="39"/>
    <w:qFormat/>
    <w:pPr>
      <w:spacing w:before="153"/>
      <w:ind w:left="814" w:hanging="533"/>
    </w:pPr>
    <w:rPr>
      <w:sz w:val="17"/>
      <w:szCs w:val="17"/>
    </w:rPr>
  </w:style>
  <w:style w:type="paragraph" w:styleId="TOC3">
    <w:name w:val="toc 3"/>
    <w:basedOn w:val="Normal"/>
    <w:uiPriority w:val="1"/>
    <w:qFormat/>
    <w:pPr>
      <w:spacing w:before="153"/>
      <w:ind w:left="1302" w:hanging="841"/>
    </w:pPr>
    <w:rPr>
      <w:sz w:val="17"/>
      <w:szCs w:val="17"/>
    </w:rPr>
  </w:style>
  <w:style w:type="paragraph" w:styleId="BodyText">
    <w:name w:val="Body Text"/>
    <w:basedOn w:val="Normal"/>
    <w:uiPriority w:val="1"/>
    <w:qFormat/>
    <w:rPr>
      <w:sz w:val="17"/>
      <w:szCs w:val="17"/>
    </w:rPr>
  </w:style>
  <w:style w:type="paragraph" w:styleId="ListParagraph">
    <w:name w:val="List Paragraph"/>
    <w:basedOn w:val="Normal"/>
    <w:uiPriority w:val="34"/>
    <w:qFormat/>
    <w:pPr>
      <w:ind w:left="954" w:hanging="852"/>
    </w:pPr>
  </w:style>
  <w:style w:type="paragraph" w:customStyle="1" w:styleId="TableParagraph">
    <w:name w:val="Table Paragraph"/>
    <w:basedOn w:val="Normal"/>
    <w:uiPriority w:val="1"/>
    <w:qFormat/>
  </w:style>
  <w:style w:type="paragraph" w:styleId="NormalWeb">
    <w:name w:val="Normal (Web)"/>
    <w:basedOn w:val="Normal"/>
    <w:rsid w:val="005219E2"/>
    <w:pPr>
      <w:widowControl/>
      <w:autoSpaceDE/>
      <w:autoSpaceDN/>
      <w:spacing w:before="100" w:beforeAutospacing="1" w:after="100" w:afterAutospacing="1" w:line="260" w:lineRule="atLeast"/>
      <w:jc w:val="both"/>
    </w:pPr>
    <w:rPr>
      <w:rFonts w:ascii="Times New Roman" w:eastAsia="Calibri" w:hAnsi="Times New Roman" w:cs="Times New Roman"/>
      <w:sz w:val="24"/>
      <w:szCs w:val="24"/>
    </w:rPr>
  </w:style>
  <w:style w:type="paragraph" w:customStyle="1" w:styleId="H2JTM">
    <w:name w:val="H2 JTM"/>
    <w:basedOn w:val="Heading2"/>
    <w:rsid w:val="005219E2"/>
    <w:pPr>
      <w:keepNext/>
      <w:widowControl/>
      <w:numPr>
        <w:ilvl w:val="1"/>
        <w:numId w:val="2"/>
      </w:numPr>
      <w:autoSpaceDE/>
      <w:autoSpaceDN/>
      <w:spacing w:line="260" w:lineRule="atLeast"/>
      <w:jc w:val="both"/>
    </w:pPr>
    <w:rPr>
      <w:rFonts w:eastAsia="Times New Roman" w:cs="Times New Roman"/>
      <w:bCs w:val="0"/>
      <w:szCs w:val="28"/>
      <w:lang w:eastAsia="de-DE"/>
    </w:rPr>
  </w:style>
  <w:style w:type="paragraph" w:customStyle="1" w:styleId="Heading1JTOT">
    <w:name w:val="Heading 1 + JTOT"/>
    <w:basedOn w:val="Heading1"/>
    <w:rsid w:val="005219E2"/>
    <w:pPr>
      <w:keepNext/>
      <w:widowControl/>
      <w:numPr>
        <w:numId w:val="1"/>
      </w:numPr>
      <w:autoSpaceDE/>
      <w:autoSpaceDN/>
      <w:spacing w:line="260" w:lineRule="atLeast"/>
      <w:jc w:val="both"/>
    </w:pPr>
    <w:rPr>
      <w:rFonts w:ascii="Verdana Bold" w:eastAsia="Calibri" w:hAnsi="Verdana Bold" w:cs="Times New Roman"/>
      <w:kern w:val="32"/>
      <w:szCs w:val="32"/>
      <w:lang w:eastAsia="de-DE"/>
    </w:rPr>
  </w:style>
  <w:style w:type="character" w:customStyle="1" w:styleId="Heading6Char">
    <w:name w:val="Heading 6 Char"/>
    <w:basedOn w:val="DefaultParagraphFont"/>
    <w:link w:val="Heading6"/>
    <w:uiPriority w:val="9"/>
    <w:rsid w:val="004D0FD4"/>
    <w:rPr>
      <w:rFonts w:asciiTheme="majorHAnsi" w:eastAsiaTheme="majorEastAsia" w:hAnsiTheme="majorHAnsi" w:cstheme="majorBidi"/>
      <w:i/>
      <w:iCs/>
      <w:color w:val="243F60" w:themeColor="accent1" w:themeShade="7F"/>
      <w:lang w:val="pt-PT"/>
    </w:rPr>
  </w:style>
  <w:style w:type="character" w:customStyle="1" w:styleId="Heading7Char">
    <w:name w:val="Heading 7 Char"/>
    <w:basedOn w:val="DefaultParagraphFont"/>
    <w:link w:val="Heading7"/>
    <w:uiPriority w:val="9"/>
    <w:rsid w:val="004D0FD4"/>
    <w:rPr>
      <w:rFonts w:asciiTheme="majorHAnsi" w:eastAsiaTheme="majorEastAsia" w:hAnsiTheme="majorHAnsi" w:cstheme="majorBidi"/>
      <w:i/>
      <w:iCs/>
      <w:color w:val="404040" w:themeColor="text1" w:themeTint="BF"/>
      <w:lang w:val="pt-PT"/>
    </w:rPr>
  </w:style>
  <w:style w:type="character" w:customStyle="1" w:styleId="Heading8Char">
    <w:name w:val="Heading 8 Char"/>
    <w:basedOn w:val="DefaultParagraphFont"/>
    <w:link w:val="Heading8"/>
    <w:uiPriority w:val="9"/>
    <w:rsid w:val="004D0FD4"/>
    <w:rPr>
      <w:rFonts w:asciiTheme="majorHAnsi" w:eastAsiaTheme="majorEastAsia" w:hAnsiTheme="majorHAnsi" w:cstheme="majorBidi"/>
      <w:color w:val="404040" w:themeColor="text1" w:themeTint="BF"/>
      <w:sz w:val="20"/>
      <w:szCs w:val="20"/>
      <w:lang w:val="pt-PT"/>
    </w:rPr>
  </w:style>
  <w:style w:type="character" w:customStyle="1" w:styleId="Heading9Char">
    <w:name w:val="Heading 9 Char"/>
    <w:basedOn w:val="DefaultParagraphFont"/>
    <w:link w:val="Heading9"/>
    <w:uiPriority w:val="9"/>
    <w:rsid w:val="004D0FD4"/>
    <w:rPr>
      <w:rFonts w:asciiTheme="majorHAnsi" w:eastAsiaTheme="majorEastAsia" w:hAnsiTheme="majorHAnsi" w:cstheme="majorBidi"/>
      <w:i/>
      <w:iCs/>
      <w:color w:val="404040" w:themeColor="text1" w:themeTint="BF"/>
      <w:sz w:val="20"/>
      <w:szCs w:val="20"/>
      <w:lang w:val="pt-PT"/>
    </w:rPr>
  </w:style>
  <w:style w:type="table" w:styleId="TableGrid">
    <w:name w:val="Table Grid"/>
    <w:basedOn w:val="TableNormal"/>
    <w:uiPriority w:val="39"/>
    <w:rsid w:val="004D0FD4"/>
    <w:pPr>
      <w:widowControl/>
      <w:autoSpaceDE/>
      <w:autoSpaceDN/>
      <w:spacing w:before="120" w:after="120" w:line="280" w:lineRule="exact"/>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1">
    <w:name w:val="bul1"/>
    <w:basedOn w:val="Normal"/>
    <w:link w:val="bul1Char"/>
    <w:qFormat/>
    <w:rsid w:val="004D0FD4"/>
    <w:pPr>
      <w:widowControl/>
      <w:numPr>
        <w:numId w:val="5"/>
      </w:numPr>
      <w:autoSpaceDE/>
      <w:autoSpaceDN/>
      <w:spacing w:before="120" w:after="120" w:line="280" w:lineRule="atLeast"/>
      <w:jc w:val="both"/>
    </w:pPr>
    <w:rPr>
      <w:rFonts w:eastAsia="Calibri" w:cs="Times New Roman"/>
      <w:sz w:val="18"/>
      <w:szCs w:val="24"/>
      <w:lang w:eastAsia="de-DE"/>
    </w:rPr>
  </w:style>
  <w:style w:type="character" w:customStyle="1" w:styleId="bul1Char">
    <w:name w:val="bul1 Char"/>
    <w:link w:val="bul1"/>
    <w:locked/>
    <w:rsid w:val="004D0FD4"/>
    <w:rPr>
      <w:rFonts w:ascii="Verdana" w:eastAsia="Calibri" w:hAnsi="Verdana" w:cs="Times New Roman"/>
      <w:sz w:val="18"/>
      <w:szCs w:val="24"/>
      <w:lang w:val="pt-PT" w:eastAsia="de-DE"/>
    </w:rPr>
  </w:style>
  <w:style w:type="character" w:styleId="Hyperlink">
    <w:name w:val="Hyperlink"/>
    <w:basedOn w:val="DefaultParagraphFont"/>
    <w:uiPriority w:val="99"/>
    <w:unhideWhenUsed/>
    <w:rsid w:val="004D0FD4"/>
    <w:rPr>
      <w:color w:val="0000FF" w:themeColor="hyperlink"/>
      <w:u w:val="single"/>
    </w:rPr>
  </w:style>
  <w:style w:type="paragraph" w:styleId="Subtitle">
    <w:name w:val="Subtitle"/>
    <w:basedOn w:val="Normal"/>
    <w:next w:val="Normal"/>
    <w:link w:val="SubtitleChar"/>
    <w:uiPriority w:val="11"/>
    <w:qFormat/>
    <w:rsid w:val="004D0FD4"/>
    <w:pPr>
      <w:widowControl/>
      <w:numPr>
        <w:ilvl w:val="1"/>
      </w:numPr>
      <w:autoSpaceDE/>
      <w:autoSpaceDN/>
      <w:spacing w:before="20" w:after="120" w:line="280" w:lineRule="atLeast"/>
      <w:jc w:val="both"/>
    </w:pPr>
    <w:rPr>
      <w:rFonts w:ascii="Verdana Bold" w:eastAsiaTheme="majorEastAsia" w:hAnsi="Verdana Bold" w:cstheme="majorBidi"/>
      <w:iCs/>
      <w:color w:val="000000" w:themeColor="text1"/>
      <w:sz w:val="18"/>
      <w:szCs w:val="24"/>
    </w:rPr>
  </w:style>
  <w:style w:type="character" w:customStyle="1" w:styleId="SubtitleChar">
    <w:name w:val="Subtitle Char"/>
    <w:basedOn w:val="DefaultParagraphFont"/>
    <w:link w:val="Subtitle"/>
    <w:uiPriority w:val="11"/>
    <w:rsid w:val="004D0FD4"/>
    <w:rPr>
      <w:rFonts w:ascii="Verdana Bold" w:eastAsiaTheme="majorEastAsia" w:hAnsi="Verdana Bold" w:cstheme="majorBidi"/>
      <w:iCs/>
      <w:color w:val="000000" w:themeColor="text1"/>
      <w:sz w:val="18"/>
      <w:szCs w:val="24"/>
      <w:lang w:val="pt-PT"/>
    </w:rPr>
  </w:style>
  <w:style w:type="character" w:customStyle="1" w:styleId="Heading1Char">
    <w:name w:val="Heading 1 Char"/>
    <w:basedOn w:val="DefaultParagraphFont"/>
    <w:link w:val="Heading1"/>
    <w:uiPriority w:val="9"/>
    <w:rsid w:val="00E10550"/>
    <w:rPr>
      <w:rFonts w:ascii="Century Gothic" w:eastAsia="Verdana" w:hAnsi="Century Gothic" w:cs="Verdana"/>
      <w:b/>
      <w:bCs/>
      <w:sz w:val="24"/>
      <w:szCs w:val="24"/>
      <w:shd w:val="clear" w:color="auto" w:fill="C6D9F1" w:themeFill="text2" w:themeFillTint="33"/>
    </w:rPr>
  </w:style>
  <w:style w:type="character" w:customStyle="1" w:styleId="Heading2Char">
    <w:name w:val="Heading 2 Char"/>
    <w:basedOn w:val="DefaultParagraphFont"/>
    <w:link w:val="Heading2"/>
    <w:uiPriority w:val="9"/>
    <w:rsid w:val="00E10550"/>
    <w:rPr>
      <w:rFonts w:ascii="Century Gothic" w:eastAsia="Verdana" w:hAnsi="Century Gothic" w:cs="Verdana"/>
      <w:b/>
      <w:bCs/>
      <w:sz w:val="24"/>
      <w:szCs w:val="24"/>
      <w:shd w:val="clear" w:color="auto" w:fill="C6D9F1" w:themeFill="text2" w:themeFillTint="33"/>
    </w:rPr>
  </w:style>
  <w:style w:type="character" w:customStyle="1" w:styleId="Heading3Char">
    <w:name w:val="Heading 3 Char"/>
    <w:basedOn w:val="DefaultParagraphFont"/>
    <w:link w:val="Heading3"/>
    <w:uiPriority w:val="9"/>
    <w:rsid w:val="004D0FD4"/>
    <w:rPr>
      <w:rFonts w:ascii="Verdana" w:eastAsia="Verdana" w:hAnsi="Verdana" w:cs="Verdana"/>
      <w:b/>
      <w:bCs/>
      <w:sz w:val="20"/>
      <w:szCs w:val="20"/>
    </w:rPr>
  </w:style>
  <w:style w:type="character" w:customStyle="1" w:styleId="Heading4Char">
    <w:name w:val="Heading 4 Char"/>
    <w:basedOn w:val="DefaultParagraphFont"/>
    <w:link w:val="Heading4"/>
    <w:uiPriority w:val="9"/>
    <w:rsid w:val="004D0FD4"/>
    <w:rPr>
      <w:rFonts w:ascii="Times New Roman" w:eastAsia="Times New Roman" w:hAnsi="Times New Roman" w:cs="Times New Roman"/>
      <w:sz w:val="20"/>
      <w:szCs w:val="20"/>
    </w:rPr>
  </w:style>
  <w:style w:type="character" w:customStyle="1" w:styleId="Heading5Char">
    <w:name w:val="Heading 5 Char"/>
    <w:basedOn w:val="DefaultParagraphFont"/>
    <w:link w:val="Heading5"/>
    <w:uiPriority w:val="9"/>
    <w:rsid w:val="004D0FD4"/>
    <w:rPr>
      <w:rFonts w:ascii="Verdana" w:eastAsia="Verdana" w:hAnsi="Verdana" w:cs="Verdana"/>
      <w:b/>
      <w:bCs/>
      <w:sz w:val="17"/>
      <w:szCs w:val="17"/>
    </w:rPr>
  </w:style>
  <w:style w:type="paragraph" w:customStyle="1" w:styleId="listbullet">
    <w:name w:val="listbullet"/>
    <w:basedOn w:val="Normal"/>
    <w:rsid w:val="004D0FD4"/>
    <w:pPr>
      <w:widowControl/>
      <w:numPr>
        <w:numId w:val="6"/>
      </w:numPr>
      <w:tabs>
        <w:tab w:val="left" w:pos="567"/>
      </w:tabs>
      <w:autoSpaceDE/>
      <w:autoSpaceDN/>
      <w:spacing w:before="120" w:after="120" w:line="280" w:lineRule="atLeast"/>
      <w:jc w:val="both"/>
    </w:pPr>
    <w:rPr>
      <w:rFonts w:ascii="Book Antiqua" w:eastAsia="Calibri" w:hAnsi="Book Antiqua" w:cs="Times New Roman"/>
      <w:sz w:val="19"/>
      <w:szCs w:val="20"/>
    </w:rPr>
  </w:style>
  <w:style w:type="paragraph" w:styleId="Footer">
    <w:name w:val="footer"/>
    <w:basedOn w:val="Normal"/>
    <w:link w:val="FooterChar"/>
    <w:uiPriority w:val="99"/>
    <w:unhideWhenUsed/>
    <w:rsid w:val="004D0FD4"/>
    <w:pPr>
      <w:widowControl/>
      <w:tabs>
        <w:tab w:val="center" w:pos="4513"/>
        <w:tab w:val="right" w:pos="9026"/>
      </w:tabs>
      <w:autoSpaceDE/>
      <w:autoSpaceDN/>
      <w:spacing w:before="120" w:after="120" w:line="280" w:lineRule="exact"/>
      <w:jc w:val="both"/>
    </w:pPr>
    <w:rPr>
      <w:rFonts w:asciiTheme="minorHAnsi" w:eastAsiaTheme="minorHAnsi" w:hAnsiTheme="minorHAnsi" w:cstheme="minorBidi"/>
      <w:sz w:val="24"/>
      <w:szCs w:val="24"/>
    </w:rPr>
  </w:style>
  <w:style w:type="character" w:customStyle="1" w:styleId="FooterChar">
    <w:name w:val="Footer Char"/>
    <w:basedOn w:val="DefaultParagraphFont"/>
    <w:link w:val="Footer"/>
    <w:uiPriority w:val="99"/>
    <w:rsid w:val="004D0FD4"/>
    <w:rPr>
      <w:sz w:val="24"/>
      <w:szCs w:val="24"/>
      <w:lang w:val="pt-PT"/>
    </w:rPr>
  </w:style>
  <w:style w:type="character" w:styleId="PageNumber">
    <w:name w:val="page number"/>
    <w:basedOn w:val="DefaultParagraphFont"/>
    <w:uiPriority w:val="99"/>
    <w:semiHidden/>
    <w:unhideWhenUsed/>
    <w:rsid w:val="004D0FD4"/>
  </w:style>
  <w:style w:type="paragraph" w:customStyle="1" w:styleId="Normal1">
    <w:name w:val="Normal1"/>
    <w:rsid w:val="00E10550"/>
    <w:pPr>
      <w:autoSpaceDE/>
      <w:autoSpaceDN/>
      <w:spacing w:before="100" w:after="100"/>
      <w:jc w:val="both"/>
    </w:pPr>
    <w:rPr>
      <w:rFonts w:ascii="Century Gothic" w:eastAsia="Century Gothic" w:hAnsi="Century Gothic" w:cs="Century Gothic"/>
      <w:color w:val="000000"/>
      <w:sz w:val="24"/>
      <w:szCs w:val="24"/>
      <w:lang w:eastAsia="it-IT"/>
    </w:rPr>
  </w:style>
  <w:style w:type="paragraph" w:styleId="Header">
    <w:name w:val="header"/>
    <w:basedOn w:val="Normal"/>
    <w:link w:val="HeaderChar"/>
    <w:uiPriority w:val="99"/>
    <w:unhideWhenUsed/>
    <w:rsid w:val="00587F5A"/>
    <w:pPr>
      <w:tabs>
        <w:tab w:val="center" w:pos="4513"/>
        <w:tab w:val="right" w:pos="9026"/>
      </w:tabs>
    </w:pPr>
  </w:style>
  <w:style w:type="character" w:customStyle="1" w:styleId="HeaderChar">
    <w:name w:val="Header Char"/>
    <w:basedOn w:val="DefaultParagraphFont"/>
    <w:link w:val="Header"/>
    <w:uiPriority w:val="99"/>
    <w:rsid w:val="00587F5A"/>
    <w:rPr>
      <w:rFonts w:ascii="Verdana" w:eastAsia="Verdana" w:hAnsi="Verdana" w:cs="Verdana"/>
    </w:rPr>
  </w:style>
  <w:style w:type="character" w:styleId="UnresolvedMention">
    <w:name w:val="Unresolved Mention"/>
    <w:basedOn w:val="DefaultParagraphFont"/>
    <w:uiPriority w:val="99"/>
    <w:semiHidden/>
    <w:unhideWhenUsed/>
    <w:rsid w:val="00E04415"/>
    <w:rPr>
      <w:color w:val="605E5C"/>
      <w:shd w:val="clear" w:color="auto" w:fill="E1DFDD"/>
    </w:rPr>
  </w:style>
  <w:style w:type="paragraph" w:styleId="Revision">
    <w:name w:val="Revision"/>
    <w:hidden/>
    <w:uiPriority w:val="99"/>
    <w:semiHidden/>
    <w:rsid w:val="001765C7"/>
    <w:pPr>
      <w:widowControl/>
      <w:autoSpaceDE/>
      <w:autoSpaceDN/>
    </w:pPr>
    <w:rPr>
      <w:rFonts w:ascii="Verdana" w:eastAsia="Verdana" w:hAnsi="Verdana" w:cs="Verdana"/>
    </w:rPr>
  </w:style>
  <w:style w:type="paragraph" w:styleId="BalloonText">
    <w:name w:val="Balloon Text"/>
    <w:basedOn w:val="Normal"/>
    <w:link w:val="BalloonTextChar"/>
    <w:uiPriority w:val="99"/>
    <w:semiHidden/>
    <w:unhideWhenUsed/>
    <w:rsid w:val="001765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65C7"/>
    <w:rPr>
      <w:rFonts w:ascii="Segoe UI" w:eastAsia="Verdana" w:hAnsi="Segoe UI" w:cs="Segoe UI"/>
      <w:sz w:val="18"/>
      <w:szCs w:val="18"/>
    </w:rPr>
  </w:style>
  <w:style w:type="character" w:styleId="CommentReference">
    <w:name w:val="annotation reference"/>
    <w:basedOn w:val="DefaultParagraphFont"/>
    <w:uiPriority w:val="99"/>
    <w:semiHidden/>
    <w:unhideWhenUsed/>
    <w:rsid w:val="001765C7"/>
    <w:rPr>
      <w:sz w:val="16"/>
      <w:szCs w:val="16"/>
    </w:rPr>
  </w:style>
  <w:style w:type="paragraph" w:styleId="CommentText">
    <w:name w:val="annotation text"/>
    <w:basedOn w:val="Normal"/>
    <w:link w:val="CommentTextChar"/>
    <w:uiPriority w:val="99"/>
    <w:semiHidden/>
    <w:unhideWhenUsed/>
    <w:rsid w:val="001765C7"/>
    <w:rPr>
      <w:sz w:val="20"/>
      <w:szCs w:val="20"/>
    </w:rPr>
  </w:style>
  <w:style w:type="character" w:customStyle="1" w:styleId="CommentTextChar">
    <w:name w:val="Comment Text Char"/>
    <w:basedOn w:val="DefaultParagraphFont"/>
    <w:link w:val="CommentText"/>
    <w:uiPriority w:val="99"/>
    <w:semiHidden/>
    <w:rsid w:val="001765C7"/>
    <w:rPr>
      <w:rFonts w:ascii="Verdana" w:eastAsia="Verdana" w:hAnsi="Verdana" w:cs="Verdana"/>
      <w:sz w:val="20"/>
      <w:szCs w:val="20"/>
    </w:rPr>
  </w:style>
  <w:style w:type="paragraph" w:styleId="CommentSubject">
    <w:name w:val="annotation subject"/>
    <w:basedOn w:val="CommentText"/>
    <w:next w:val="CommentText"/>
    <w:link w:val="CommentSubjectChar"/>
    <w:uiPriority w:val="99"/>
    <w:semiHidden/>
    <w:unhideWhenUsed/>
    <w:rsid w:val="001765C7"/>
    <w:rPr>
      <w:b/>
      <w:bCs/>
    </w:rPr>
  </w:style>
  <w:style w:type="character" w:customStyle="1" w:styleId="CommentSubjectChar">
    <w:name w:val="Comment Subject Char"/>
    <w:basedOn w:val="CommentTextChar"/>
    <w:link w:val="CommentSubject"/>
    <w:uiPriority w:val="99"/>
    <w:semiHidden/>
    <w:rsid w:val="001765C7"/>
    <w:rPr>
      <w:rFonts w:ascii="Verdana" w:eastAsia="Verdana" w:hAnsi="Verdana" w:cs="Verdana"/>
      <w:b/>
      <w:bCs/>
      <w:sz w:val="20"/>
      <w:szCs w:val="20"/>
    </w:rPr>
  </w:style>
  <w:style w:type="paragraph" w:styleId="FootnoteText">
    <w:name w:val="footnote text"/>
    <w:basedOn w:val="Normal"/>
    <w:link w:val="FootnoteTextChar"/>
    <w:uiPriority w:val="99"/>
    <w:semiHidden/>
    <w:unhideWhenUsed/>
    <w:rsid w:val="00865A14"/>
    <w:rPr>
      <w:sz w:val="20"/>
      <w:szCs w:val="20"/>
    </w:rPr>
  </w:style>
  <w:style w:type="character" w:customStyle="1" w:styleId="FootnoteTextChar">
    <w:name w:val="Footnote Text Char"/>
    <w:basedOn w:val="DefaultParagraphFont"/>
    <w:link w:val="FootnoteText"/>
    <w:uiPriority w:val="99"/>
    <w:semiHidden/>
    <w:rsid w:val="00865A14"/>
    <w:rPr>
      <w:rFonts w:ascii="Verdana" w:eastAsia="Verdana" w:hAnsi="Verdana" w:cs="Verdana"/>
      <w:sz w:val="20"/>
      <w:szCs w:val="20"/>
    </w:rPr>
  </w:style>
  <w:style w:type="character" w:styleId="FootnoteReference">
    <w:name w:val="footnote reference"/>
    <w:basedOn w:val="DefaultParagraphFont"/>
    <w:uiPriority w:val="99"/>
    <w:semiHidden/>
    <w:unhideWhenUsed/>
    <w:rsid w:val="00865A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014109">
      <w:bodyDiv w:val="1"/>
      <w:marLeft w:val="0"/>
      <w:marRight w:val="0"/>
      <w:marTop w:val="0"/>
      <w:marBottom w:val="0"/>
      <w:divBdr>
        <w:top w:val="none" w:sz="0" w:space="0" w:color="auto"/>
        <w:left w:val="none" w:sz="0" w:space="0" w:color="auto"/>
        <w:bottom w:val="none" w:sz="0" w:space="0" w:color="auto"/>
        <w:right w:val="none" w:sz="0" w:space="0" w:color="auto"/>
      </w:divBdr>
      <w:divsChild>
        <w:div w:id="909849007">
          <w:marLeft w:val="0"/>
          <w:marRight w:val="0"/>
          <w:marTop w:val="0"/>
          <w:marBottom w:val="0"/>
          <w:divBdr>
            <w:top w:val="none" w:sz="0" w:space="0" w:color="auto"/>
            <w:left w:val="none" w:sz="0" w:space="0" w:color="auto"/>
            <w:bottom w:val="none" w:sz="0" w:space="0" w:color="auto"/>
            <w:right w:val="none" w:sz="0" w:space="0" w:color="auto"/>
          </w:divBdr>
          <w:divsChild>
            <w:div w:id="1653867722">
              <w:marLeft w:val="0"/>
              <w:marRight w:val="0"/>
              <w:marTop w:val="0"/>
              <w:marBottom w:val="0"/>
              <w:divBdr>
                <w:top w:val="none" w:sz="0" w:space="0" w:color="auto"/>
                <w:left w:val="none" w:sz="0" w:space="0" w:color="auto"/>
                <w:bottom w:val="none" w:sz="0" w:space="0" w:color="auto"/>
                <w:right w:val="none" w:sz="0" w:space="0" w:color="auto"/>
              </w:divBdr>
              <w:divsChild>
                <w:div w:id="109663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164084">
      <w:bodyDiv w:val="1"/>
      <w:marLeft w:val="0"/>
      <w:marRight w:val="0"/>
      <w:marTop w:val="0"/>
      <w:marBottom w:val="0"/>
      <w:divBdr>
        <w:top w:val="none" w:sz="0" w:space="0" w:color="auto"/>
        <w:left w:val="none" w:sz="0" w:space="0" w:color="auto"/>
        <w:bottom w:val="none" w:sz="0" w:space="0" w:color="auto"/>
        <w:right w:val="none" w:sz="0" w:space="0" w:color="auto"/>
      </w:divBdr>
      <w:divsChild>
        <w:div w:id="249193000">
          <w:marLeft w:val="360"/>
          <w:marRight w:val="0"/>
          <w:marTop w:val="200"/>
          <w:marBottom w:val="0"/>
          <w:divBdr>
            <w:top w:val="none" w:sz="0" w:space="0" w:color="auto"/>
            <w:left w:val="none" w:sz="0" w:space="0" w:color="auto"/>
            <w:bottom w:val="none" w:sz="0" w:space="0" w:color="auto"/>
            <w:right w:val="none" w:sz="0" w:space="0" w:color="auto"/>
          </w:divBdr>
        </w:div>
        <w:div w:id="1407605677">
          <w:marLeft w:val="360"/>
          <w:marRight w:val="0"/>
          <w:marTop w:val="200"/>
          <w:marBottom w:val="0"/>
          <w:divBdr>
            <w:top w:val="none" w:sz="0" w:space="0" w:color="auto"/>
            <w:left w:val="none" w:sz="0" w:space="0" w:color="auto"/>
            <w:bottom w:val="none" w:sz="0" w:space="0" w:color="auto"/>
            <w:right w:val="none" w:sz="0" w:space="0" w:color="auto"/>
          </w:divBdr>
        </w:div>
        <w:div w:id="1696035774">
          <w:marLeft w:val="360"/>
          <w:marRight w:val="0"/>
          <w:marTop w:val="200"/>
          <w:marBottom w:val="0"/>
          <w:divBdr>
            <w:top w:val="none" w:sz="0" w:space="0" w:color="auto"/>
            <w:left w:val="none" w:sz="0" w:space="0" w:color="auto"/>
            <w:bottom w:val="none" w:sz="0" w:space="0" w:color="auto"/>
            <w:right w:val="none" w:sz="0" w:space="0" w:color="auto"/>
          </w:divBdr>
        </w:div>
      </w:divsChild>
    </w:div>
    <w:div w:id="494225254">
      <w:bodyDiv w:val="1"/>
      <w:marLeft w:val="0"/>
      <w:marRight w:val="0"/>
      <w:marTop w:val="0"/>
      <w:marBottom w:val="0"/>
      <w:divBdr>
        <w:top w:val="none" w:sz="0" w:space="0" w:color="auto"/>
        <w:left w:val="none" w:sz="0" w:space="0" w:color="auto"/>
        <w:bottom w:val="none" w:sz="0" w:space="0" w:color="auto"/>
        <w:right w:val="none" w:sz="0" w:space="0" w:color="auto"/>
      </w:divBdr>
      <w:divsChild>
        <w:div w:id="1308902655">
          <w:marLeft w:val="360"/>
          <w:marRight w:val="0"/>
          <w:marTop w:val="200"/>
          <w:marBottom w:val="0"/>
          <w:divBdr>
            <w:top w:val="none" w:sz="0" w:space="0" w:color="auto"/>
            <w:left w:val="none" w:sz="0" w:space="0" w:color="auto"/>
            <w:bottom w:val="none" w:sz="0" w:space="0" w:color="auto"/>
            <w:right w:val="none" w:sz="0" w:space="0" w:color="auto"/>
          </w:divBdr>
        </w:div>
        <w:div w:id="1591311715">
          <w:marLeft w:val="360"/>
          <w:marRight w:val="0"/>
          <w:marTop w:val="200"/>
          <w:marBottom w:val="0"/>
          <w:divBdr>
            <w:top w:val="none" w:sz="0" w:space="0" w:color="auto"/>
            <w:left w:val="none" w:sz="0" w:space="0" w:color="auto"/>
            <w:bottom w:val="none" w:sz="0" w:space="0" w:color="auto"/>
            <w:right w:val="none" w:sz="0" w:space="0" w:color="auto"/>
          </w:divBdr>
        </w:div>
        <w:div w:id="1868328755">
          <w:marLeft w:val="360"/>
          <w:marRight w:val="0"/>
          <w:marTop w:val="200"/>
          <w:marBottom w:val="0"/>
          <w:divBdr>
            <w:top w:val="none" w:sz="0" w:space="0" w:color="auto"/>
            <w:left w:val="none" w:sz="0" w:space="0" w:color="auto"/>
            <w:bottom w:val="none" w:sz="0" w:space="0" w:color="auto"/>
            <w:right w:val="none" w:sz="0" w:space="0" w:color="auto"/>
          </w:divBdr>
        </w:div>
      </w:divsChild>
    </w:div>
    <w:div w:id="591864534">
      <w:bodyDiv w:val="1"/>
      <w:marLeft w:val="0"/>
      <w:marRight w:val="0"/>
      <w:marTop w:val="0"/>
      <w:marBottom w:val="0"/>
      <w:divBdr>
        <w:top w:val="none" w:sz="0" w:space="0" w:color="auto"/>
        <w:left w:val="none" w:sz="0" w:space="0" w:color="auto"/>
        <w:bottom w:val="none" w:sz="0" w:space="0" w:color="auto"/>
        <w:right w:val="none" w:sz="0" w:space="0" w:color="auto"/>
      </w:divBdr>
      <w:divsChild>
        <w:div w:id="386417381">
          <w:marLeft w:val="360"/>
          <w:marRight w:val="0"/>
          <w:marTop w:val="200"/>
          <w:marBottom w:val="0"/>
          <w:divBdr>
            <w:top w:val="none" w:sz="0" w:space="0" w:color="auto"/>
            <w:left w:val="none" w:sz="0" w:space="0" w:color="auto"/>
            <w:bottom w:val="none" w:sz="0" w:space="0" w:color="auto"/>
            <w:right w:val="none" w:sz="0" w:space="0" w:color="auto"/>
          </w:divBdr>
        </w:div>
        <w:div w:id="1601984085">
          <w:marLeft w:val="360"/>
          <w:marRight w:val="0"/>
          <w:marTop w:val="200"/>
          <w:marBottom w:val="0"/>
          <w:divBdr>
            <w:top w:val="none" w:sz="0" w:space="0" w:color="auto"/>
            <w:left w:val="none" w:sz="0" w:space="0" w:color="auto"/>
            <w:bottom w:val="none" w:sz="0" w:space="0" w:color="auto"/>
            <w:right w:val="none" w:sz="0" w:space="0" w:color="auto"/>
          </w:divBdr>
        </w:div>
        <w:div w:id="1795639552">
          <w:marLeft w:val="360"/>
          <w:marRight w:val="0"/>
          <w:marTop w:val="200"/>
          <w:marBottom w:val="0"/>
          <w:divBdr>
            <w:top w:val="none" w:sz="0" w:space="0" w:color="auto"/>
            <w:left w:val="none" w:sz="0" w:space="0" w:color="auto"/>
            <w:bottom w:val="none" w:sz="0" w:space="0" w:color="auto"/>
            <w:right w:val="none" w:sz="0" w:space="0" w:color="auto"/>
          </w:divBdr>
        </w:div>
      </w:divsChild>
    </w:div>
    <w:div w:id="598178457">
      <w:bodyDiv w:val="1"/>
      <w:marLeft w:val="0"/>
      <w:marRight w:val="0"/>
      <w:marTop w:val="0"/>
      <w:marBottom w:val="0"/>
      <w:divBdr>
        <w:top w:val="none" w:sz="0" w:space="0" w:color="auto"/>
        <w:left w:val="none" w:sz="0" w:space="0" w:color="auto"/>
        <w:bottom w:val="none" w:sz="0" w:space="0" w:color="auto"/>
        <w:right w:val="none" w:sz="0" w:space="0" w:color="auto"/>
      </w:divBdr>
      <w:divsChild>
        <w:div w:id="249315757">
          <w:marLeft w:val="360"/>
          <w:marRight w:val="0"/>
          <w:marTop w:val="200"/>
          <w:marBottom w:val="0"/>
          <w:divBdr>
            <w:top w:val="none" w:sz="0" w:space="0" w:color="auto"/>
            <w:left w:val="none" w:sz="0" w:space="0" w:color="auto"/>
            <w:bottom w:val="none" w:sz="0" w:space="0" w:color="auto"/>
            <w:right w:val="none" w:sz="0" w:space="0" w:color="auto"/>
          </w:divBdr>
        </w:div>
        <w:div w:id="368258819">
          <w:marLeft w:val="360"/>
          <w:marRight w:val="0"/>
          <w:marTop w:val="200"/>
          <w:marBottom w:val="0"/>
          <w:divBdr>
            <w:top w:val="none" w:sz="0" w:space="0" w:color="auto"/>
            <w:left w:val="none" w:sz="0" w:space="0" w:color="auto"/>
            <w:bottom w:val="none" w:sz="0" w:space="0" w:color="auto"/>
            <w:right w:val="none" w:sz="0" w:space="0" w:color="auto"/>
          </w:divBdr>
        </w:div>
        <w:div w:id="664284778">
          <w:marLeft w:val="360"/>
          <w:marRight w:val="0"/>
          <w:marTop w:val="200"/>
          <w:marBottom w:val="0"/>
          <w:divBdr>
            <w:top w:val="none" w:sz="0" w:space="0" w:color="auto"/>
            <w:left w:val="none" w:sz="0" w:space="0" w:color="auto"/>
            <w:bottom w:val="none" w:sz="0" w:space="0" w:color="auto"/>
            <w:right w:val="none" w:sz="0" w:space="0" w:color="auto"/>
          </w:divBdr>
        </w:div>
      </w:divsChild>
    </w:div>
    <w:div w:id="1501652264">
      <w:bodyDiv w:val="1"/>
      <w:marLeft w:val="0"/>
      <w:marRight w:val="0"/>
      <w:marTop w:val="0"/>
      <w:marBottom w:val="0"/>
      <w:divBdr>
        <w:top w:val="none" w:sz="0" w:space="0" w:color="auto"/>
        <w:left w:val="none" w:sz="0" w:space="0" w:color="auto"/>
        <w:bottom w:val="none" w:sz="0" w:space="0" w:color="auto"/>
        <w:right w:val="none" w:sz="0" w:space="0" w:color="auto"/>
      </w:divBdr>
    </w:div>
    <w:div w:id="1684211377">
      <w:bodyDiv w:val="1"/>
      <w:marLeft w:val="0"/>
      <w:marRight w:val="0"/>
      <w:marTop w:val="0"/>
      <w:marBottom w:val="0"/>
      <w:divBdr>
        <w:top w:val="none" w:sz="0" w:space="0" w:color="auto"/>
        <w:left w:val="none" w:sz="0" w:space="0" w:color="auto"/>
        <w:bottom w:val="none" w:sz="0" w:space="0" w:color="auto"/>
        <w:right w:val="none" w:sz="0" w:space="0" w:color="auto"/>
      </w:divBdr>
    </w:div>
    <w:div w:id="1742751824">
      <w:bodyDiv w:val="1"/>
      <w:marLeft w:val="0"/>
      <w:marRight w:val="0"/>
      <w:marTop w:val="0"/>
      <w:marBottom w:val="0"/>
      <w:divBdr>
        <w:top w:val="none" w:sz="0" w:space="0" w:color="auto"/>
        <w:left w:val="none" w:sz="0" w:space="0" w:color="auto"/>
        <w:bottom w:val="none" w:sz="0" w:space="0" w:color="auto"/>
        <w:right w:val="none" w:sz="0" w:space="0" w:color="auto"/>
      </w:divBdr>
      <w:divsChild>
        <w:div w:id="303125637">
          <w:marLeft w:val="360"/>
          <w:marRight w:val="0"/>
          <w:marTop w:val="200"/>
          <w:marBottom w:val="0"/>
          <w:divBdr>
            <w:top w:val="none" w:sz="0" w:space="0" w:color="auto"/>
            <w:left w:val="none" w:sz="0" w:space="0" w:color="auto"/>
            <w:bottom w:val="none" w:sz="0" w:space="0" w:color="auto"/>
            <w:right w:val="none" w:sz="0" w:space="0" w:color="auto"/>
          </w:divBdr>
        </w:div>
        <w:div w:id="586230014">
          <w:marLeft w:val="360"/>
          <w:marRight w:val="0"/>
          <w:marTop w:val="200"/>
          <w:marBottom w:val="0"/>
          <w:divBdr>
            <w:top w:val="none" w:sz="0" w:space="0" w:color="auto"/>
            <w:left w:val="none" w:sz="0" w:space="0" w:color="auto"/>
            <w:bottom w:val="none" w:sz="0" w:space="0" w:color="auto"/>
            <w:right w:val="none" w:sz="0" w:space="0" w:color="auto"/>
          </w:divBdr>
        </w:div>
        <w:div w:id="666716276">
          <w:marLeft w:val="360"/>
          <w:marRight w:val="0"/>
          <w:marTop w:val="200"/>
          <w:marBottom w:val="0"/>
          <w:divBdr>
            <w:top w:val="none" w:sz="0" w:space="0" w:color="auto"/>
            <w:left w:val="none" w:sz="0" w:space="0" w:color="auto"/>
            <w:bottom w:val="none" w:sz="0" w:space="0" w:color="auto"/>
            <w:right w:val="none" w:sz="0" w:space="0" w:color="auto"/>
          </w:divBdr>
        </w:div>
        <w:div w:id="843666935">
          <w:marLeft w:val="360"/>
          <w:marRight w:val="0"/>
          <w:marTop w:val="200"/>
          <w:marBottom w:val="0"/>
          <w:divBdr>
            <w:top w:val="none" w:sz="0" w:space="0" w:color="auto"/>
            <w:left w:val="none" w:sz="0" w:space="0" w:color="auto"/>
            <w:bottom w:val="none" w:sz="0" w:space="0" w:color="auto"/>
            <w:right w:val="none" w:sz="0" w:space="0" w:color="auto"/>
          </w:divBdr>
        </w:div>
        <w:div w:id="891619688">
          <w:marLeft w:val="360"/>
          <w:marRight w:val="0"/>
          <w:marTop w:val="200"/>
          <w:marBottom w:val="0"/>
          <w:divBdr>
            <w:top w:val="none" w:sz="0" w:space="0" w:color="auto"/>
            <w:left w:val="none" w:sz="0" w:space="0" w:color="auto"/>
            <w:bottom w:val="none" w:sz="0" w:space="0" w:color="auto"/>
            <w:right w:val="none" w:sz="0" w:space="0" w:color="auto"/>
          </w:divBdr>
        </w:div>
        <w:div w:id="1664165366">
          <w:marLeft w:val="360"/>
          <w:marRight w:val="0"/>
          <w:marTop w:val="200"/>
          <w:marBottom w:val="0"/>
          <w:divBdr>
            <w:top w:val="none" w:sz="0" w:space="0" w:color="auto"/>
            <w:left w:val="none" w:sz="0" w:space="0" w:color="auto"/>
            <w:bottom w:val="none" w:sz="0" w:space="0" w:color="auto"/>
            <w:right w:val="none" w:sz="0" w:space="0" w:color="auto"/>
          </w:divBdr>
        </w:div>
      </w:divsChild>
    </w:div>
    <w:div w:id="2018341944">
      <w:bodyDiv w:val="1"/>
      <w:marLeft w:val="0"/>
      <w:marRight w:val="0"/>
      <w:marTop w:val="0"/>
      <w:marBottom w:val="0"/>
      <w:divBdr>
        <w:top w:val="none" w:sz="0" w:space="0" w:color="auto"/>
        <w:left w:val="none" w:sz="0" w:space="0" w:color="auto"/>
        <w:bottom w:val="none" w:sz="0" w:space="0" w:color="auto"/>
        <w:right w:val="none" w:sz="0" w:space="0" w:color="auto"/>
      </w:divBdr>
      <w:divsChild>
        <w:div w:id="1581673673">
          <w:marLeft w:val="0"/>
          <w:marRight w:val="0"/>
          <w:marTop w:val="0"/>
          <w:marBottom w:val="0"/>
          <w:divBdr>
            <w:top w:val="none" w:sz="0" w:space="0" w:color="auto"/>
            <w:left w:val="none" w:sz="0" w:space="0" w:color="auto"/>
            <w:bottom w:val="none" w:sz="0" w:space="0" w:color="auto"/>
            <w:right w:val="none" w:sz="0" w:space="0" w:color="auto"/>
          </w:divBdr>
          <w:divsChild>
            <w:div w:id="1121993572">
              <w:marLeft w:val="0"/>
              <w:marRight w:val="0"/>
              <w:marTop w:val="0"/>
              <w:marBottom w:val="0"/>
              <w:divBdr>
                <w:top w:val="none" w:sz="0" w:space="0" w:color="auto"/>
                <w:left w:val="none" w:sz="0" w:space="0" w:color="auto"/>
                <w:bottom w:val="none" w:sz="0" w:space="0" w:color="auto"/>
                <w:right w:val="none" w:sz="0" w:space="0" w:color="auto"/>
              </w:divBdr>
              <w:divsChild>
                <w:div w:id="995106463">
                  <w:marLeft w:val="0"/>
                  <w:marRight w:val="0"/>
                  <w:marTop w:val="0"/>
                  <w:marBottom w:val="0"/>
                  <w:divBdr>
                    <w:top w:val="none" w:sz="0" w:space="0" w:color="auto"/>
                    <w:left w:val="none" w:sz="0" w:space="0" w:color="auto"/>
                    <w:bottom w:val="none" w:sz="0" w:space="0" w:color="auto"/>
                    <w:right w:val="none" w:sz="0" w:space="0" w:color="auto"/>
                  </w:divBdr>
                  <w:divsChild>
                    <w:div w:id="21936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youtube.com/watch?v=SArAggTULL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youtube.com/watch?v=pGYKcqzG_7M" TargetMode="Externa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oe.int/cybercrime" TargetMode="External"/><Relationship Id="rId14" Type="http://schemas.openxmlformats.org/officeDocument/2006/relationships/hyperlink" Target="https://www.youtube.com/watch?v=v74nRbWSNq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A2940-1798-4E49-BEA7-D0BCBF72E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77</Pages>
  <Words>17261</Words>
  <Characters>98388</Characters>
  <Application>Microsoft Office Word</Application>
  <DocSecurity>0</DocSecurity>
  <Lines>819</Lines>
  <Paragraphs>230</Paragraphs>
  <ScaleCrop>false</ScaleCrop>
  <HeadingPairs>
    <vt:vector size="2" baseType="variant">
      <vt:variant>
        <vt:lpstr>Title</vt:lpstr>
      </vt:variant>
      <vt:variant>
        <vt:i4>1</vt:i4>
      </vt:variant>
    </vt:vector>
  </HeadingPairs>
  <TitlesOfParts>
    <vt:vector size="1" baseType="lpstr">
      <vt:lpstr>The 3rd Technical Meeting of</vt:lpstr>
    </vt:vector>
  </TitlesOfParts>
  <Company/>
  <LinksUpToDate>false</LinksUpToDate>
  <CharactersWithSpaces>115419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3rd Technical Meeting of</dc:title>
  <dc:subject/>
  <dc:creator>niken</dc:creator>
  <cp:keywords/>
  <dc:description/>
  <cp:lastModifiedBy>ANTOFIE Andrada</cp:lastModifiedBy>
  <cp:revision>2</cp:revision>
  <dcterms:created xsi:type="dcterms:W3CDTF">2022-07-12T09:37:00Z</dcterms:created>
  <dcterms:modified xsi:type="dcterms:W3CDTF">2022-07-12T09:37:00Z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2014-09-23T00:00:00Z</vt:filetime>
  </property>
  <property fmtid="{D5CDD505-2E9C-101B-9397-08002B2CF9AE}" pid="3" name="Creator">
    <vt:lpwstr>Microsoft® Word 2010</vt:lpwstr>
  </property>
  <property fmtid="{D5CDD505-2E9C-101B-9397-08002B2CF9AE}" pid="4" name="LastSaved">
    <vt:filetime>2021-04-10T00:00:00Z</vt:filetime>
  </property>
</Properties>
</file>