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67F6B" w14:textId="0000DBA8" w:rsidR="00605542" w:rsidRPr="00BE07E1" w:rsidRDefault="00315392" w:rsidP="000A1519">
      <w:pPr>
        <w:pStyle w:val="Corpsdetexte"/>
        <w:spacing w:before="8"/>
        <w:ind w:left="567" w:firstLine="0"/>
        <w:jc w:val="both"/>
        <w:rPr>
          <w:rFonts w:ascii="Century Gothic" w:hAnsi="Century Gothic"/>
          <w:b/>
          <w:lang w:val="fr-FR"/>
        </w:rPr>
      </w:pPr>
      <w:bookmarkStart w:id="0" w:name="lt_pId000"/>
      <w:r w:rsidRPr="00315392">
        <w:rPr>
          <w:rFonts w:ascii="Century Gothic" w:hAnsi="Century Gothic"/>
          <w:b/>
          <w:lang w:val="fr-FR"/>
        </w:rPr>
        <w:t xml:space="preserve">Note d’orientation </w:t>
      </w:r>
      <w:bookmarkStart w:id="1" w:name="_GoBack"/>
      <w:r>
        <w:rPr>
          <w:rFonts w:ascii="Century Gothic" w:hAnsi="Century Gothic"/>
          <w:b/>
          <w:lang w:val="fr-FR"/>
        </w:rPr>
        <w:t>n°</w:t>
      </w:r>
      <w:bookmarkEnd w:id="1"/>
      <w:r>
        <w:rPr>
          <w:rFonts w:ascii="Century Gothic" w:hAnsi="Century Gothic"/>
          <w:b/>
          <w:lang w:val="fr-FR"/>
        </w:rPr>
        <w:t> </w:t>
      </w:r>
      <w:r w:rsidR="00DF32EA" w:rsidRPr="00BE07E1">
        <w:rPr>
          <w:rFonts w:ascii="Century Gothic" w:hAnsi="Century Gothic"/>
          <w:b/>
          <w:lang w:val="fr-FR"/>
        </w:rPr>
        <w:t xml:space="preserve">1 </w:t>
      </w:r>
      <w:r w:rsidR="00BE07E1" w:rsidRPr="00BE07E1">
        <w:rPr>
          <w:rFonts w:ascii="Century Gothic" w:hAnsi="Century Gothic"/>
          <w:b/>
          <w:lang w:val="fr-FR"/>
        </w:rPr>
        <w:t>–</w:t>
      </w:r>
      <w:r w:rsidR="00DF32EA" w:rsidRPr="00BE07E1">
        <w:rPr>
          <w:rFonts w:ascii="Century Gothic" w:hAnsi="Century Gothic"/>
          <w:b/>
          <w:lang w:val="fr-FR"/>
        </w:rPr>
        <w:t xml:space="preserve"> </w:t>
      </w:r>
      <w:bookmarkEnd w:id="0"/>
      <w:r w:rsidR="00BE07E1" w:rsidRPr="00BE07E1">
        <w:rPr>
          <w:rFonts w:ascii="Century Gothic" w:hAnsi="Century Gothic"/>
          <w:b/>
          <w:lang w:val="fr-FR"/>
        </w:rPr>
        <w:t>Règles de base</w:t>
      </w:r>
      <w:r w:rsidR="00DF32EA" w:rsidRPr="00BE07E1">
        <w:rPr>
          <w:rFonts w:ascii="Century Gothic" w:hAnsi="Century Gothic"/>
          <w:b/>
          <w:lang w:val="fr-FR"/>
        </w:rPr>
        <w:t xml:space="preserve"> </w:t>
      </w:r>
    </w:p>
    <w:p w14:paraId="5B519E13" w14:textId="652A29D3" w:rsidR="00B21B37" w:rsidRPr="00BE07E1" w:rsidRDefault="00B21B37" w:rsidP="000A1519">
      <w:pPr>
        <w:pStyle w:val="Corpsdetexte"/>
        <w:spacing w:before="8"/>
        <w:ind w:firstLine="0"/>
        <w:jc w:val="both"/>
        <w:rPr>
          <w:rFonts w:ascii="Century Gothic" w:hAnsi="Century Gothic"/>
          <w:b/>
          <w:lang w:val="fr-FR"/>
        </w:rPr>
      </w:pPr>
    </w:p>
    <w:p w14:paraId="3A9E8F20" w14:textId="4C2F03D9" w:rsidR="00B21B37" w:rsidRPr="00BE07E1" w:rsidRDefault="00DF32EA" w:rsidP="000A1519">
      <w:pPr>
        <w:pStyle w:val="Titre"/>
        <w:shd w:val="clear" w:color="auto" w:fill="C6D9F1" w:themeFill="text2" w:themeFillTint="33"/>
        <w:spacing w:line="244" w:lineRule="auto"/>
        <w:ind w:left="567" w:right="84"/>
        <w:jc w:val="both"/>
        <w:rPr>
          <w:rFonts w:ascii="Century Gothic" w:hAnsi="Century Gothic"/>
          <w:sz w:val="24"/>
          <w:szCs w:val="24"/>
          <w:lang w:val="fr-FR"/>
        </w:rPr>
      </w:pPr>
      <w:bookmarkStart w:id="2" w:name="lt_pId001"/>
      <w:r w:rsidRPr="00BE07E1">
        <w:rPr>
          <w:rFonts w:ascii="Century Gothic" w:hAnsi="Century Gothic"/>
          <w:sz w:val="24"/>
          <w:szCs w:val="24"/>
          <w:lang w:val="fr-FR"/>
        </w:rPr>
        <w:t>Ex</w:t>
      </w:r>
      <w:r w:rsidR="00BE07E1" w:rsidRPr="00BE07E1">
        <w:rPr>
          <w:rFonts w:ascii="Century Gothic" w:hAnsi="Century Gothic"/>
          <w:sz w:val="24"/>
          <w:szCs w:val="24"/>
          <w:lang w:val="fr-FR"/>
        </w:rPr>
        <w:t>e</w:t>
      </w:r>
      <w:r w:rsidRPr="00BE07E1">
        <w:rPr>
          <w:rFonts w:ascii="Century Gothic" w:hAnsi="Century Gothic"/>
          <w:sz w:val="24"/>
          <w:szCs w:val="24"/>
          <w:lang w:val="fr-FR"/>
        </w:rPr>
        <w:t xml:space="preserve">mples </w:t>
      </w:r>
      <w:r w:rsidR="00BE07E1" w:rsidRPr="00BE07E1">
        <w:rPr>
          <w:rFonts w:ascii="Century Gothic" w:hAnsi="Century Gothic"/>
          <w:sz w:val="24"/>
          <w:szCs w:val="24"/>
          <w:lang w:val="fr-FR"/>
        </w:rPr>
        <w:t>de règles de base</w:t>
      </w:r>
      <w:bookmarkEnd w:id="2"/>
    </w:p>
    <w:p w14:paraId="1D936536" w14:textId="77777777" w:rsidR="00B21B37" w:rsidRPr="00BE07E1" w:rsidRDefault="00B21B37" w:rsidP="000A1519">
      <w:pPr>
        <w:pStyle w:val="Corpsdetexte"/>
        <w:spacing w:before="8"/>
        <w:ind w:firstLine="0"/>
        <w:jc w:val="both"/>
        <w:rPr>
          <w:rFonts w:ascii="Century Gothic" w:hAnsi="Century Gothic"/>
          <w:b/>
          <w:lang w:val="fr-FR"/>
        </w:rPr>
      </w:pPr>
    </w:p>
    <w:p w14:paraId="50AF32A6" w14:textId="44FB21D4" w:rsidR="00605542" w:rsidRPr="00D77E50" w:rsidRDefault="00BE07E1" w:rsidP="000A1519">
      <w:pPr>
        <w:pStyle w:val="Corpsdetexte"/>
        <w:spacing w:before="90" w:line="242" w:lineRule="auto"/>
        <w:ind w:left="480" w:right="421" w:firstLine="0"/>
        <w:jc w:val="both"/>
        <w:rPr>
          <w:rFonts w:ascii="Century Gothic" w:hAnsi="Century Gothic"/>
          <w:lang w:val="en-GB"/>
        </w:rPr>
      </w:pPr>
      <w:bookmarkStart w:id="3" w:name="lt_pId004"/>
      <w:r w:rsidRPr="00BE07E1">
        <w:rPr>
          <w:rFonts w:ascii="Century Gothic" w:hAnsi="Century Gothic"/>
          <w:lang w:val="fr-FR"/>
        </w:rPr>
        <w:t xml:space="preserve">Ce document énumère les règles de base sans ordre particulier. Servez-vous-en pour compléter les suggestions des participants au cours (en fonction de votre groupe) ou pour leur donner des exemples lorsque vous les invitez à les écrire sur une feuille de papier. </w:t>
      </w:r>
      <w:proofErr w:type="spellStart"/>
      <w:r w:rsidRPr="00BE07E1">
        <w:rPr>
          <w:rFonts w:ascii="Century Gothic" w:hAnsi="Century Gothic"/>
          <w:lang w:val="en-GB"/>
        </w:rPr>
        <w:t>Limitez</w:t>
      </w:r>
      <w:proofErr w:type="spellEnd"/>
      <w:r w:rsidRPr="00BE07E1">
        <w:rPr>
          <w:rFonts w:ascii="Century Gothic" w:hAnsi="Century Gothic"/>
          <w:lang w:val="en-GB"/>
        </w:rPr>
        <w:t xml:space="preserve"> le </w:t>
      </w:r>
      <w:proofErr w:type="spellStart"/>
      <w:r w:rsidRPr="00BE07E1">
        <w:rPr>
          <w:rFonts w:ascii="Century Gothic" w:hAnsi="Century Gothic"/>
          <w:lang w:val="en-GB"/>
        </w:rPr>
        <w:t>nombre</w:t>
      </w:r>
      <w:proofErr w:type="spellEnd"/>
      <w:r w:rsidRPr="00BE07E1">
        <w:rPr>
          <w:rFonts w:ascii="Century Gothic" w:hAnsi="Century Gothic"/>
          <w:lang w:val="en-GB"/>
        </w:rPr>
        <w:t xml:space="preserve"> de </w:t>
      </w:r>
      <w:proofErr w:type="spellStart"/>
      <w:r w:rsidRPr="00BE07E1">
        <w:rPr>
          <w:rFonts w:ascii="Century Gothic" w:hAnsi="Century Gothic"/>
          <w:lang w:val="en-GB"/>
        </w:rPr>
        <w:t>règles</w:t>
      </w:r>
      <w:proofErr w:type="spellEnd"/>
      <w:r w:rsidRPr="00BE07E1">
        <w:rPr>
          <w:rFonts w:ascii="Century Gothic" w:hAnsi="Century Gothic"/>
          <w:lang w:val="en-GB"/>
        </w:rPr>
        <w:t xml:space="preserve"> de base à 6-8 maximum</w:t>
      </w:r>
      <w:r w:rsidR="006047D4" w:rsidRPr="00D77E50">
        <w:rPr>
          <w:rFonts w:ascii="Century Gothic" w:hAnsi="Century Gothic"/>
          <w:lang w:val="en-GB"/>
        </w:rPr>
        <w:t>.</w:t>
      </w:r>
      <w:bookmarkEnd w:id="3"/>
      <w:r w:rsidR="006047D4" w:rsidRPr="00D77E50">
        <w:rPr>
          <w:rFonts w:ascii="Century Gothic" w:hAnsi="Century Gothic"/>
          <w:lang w:val="en-GB"/>
        </w:rPr>
        <w:t xml:space="preserve"> </w:t>
      </w:r>
    </w:p>
    <w:p w14:paraId="6C36D90D" w14:textId="77777777" w:rsidR="00605542" w:rsidRPr="00D77E50" w:rsidRDefault="00605542" w:rsidP="000A1519">
      <w:pPr>
        <w:pStyle w:val="Corpsdetexte"/>
        <w:spacing w:before="6"/>
        <w:ind w:firstLine="0"/>
        <w:jc w:val="both"/>
        <w:rPr>
          <w:rFonts w:ascii="Century Gothic" w:hAnsi="Century Gothic"/>
          <w:lang w:val="en-GB"/>
        </w:rPr>
      </w:pPr>
    </w:p>
    <w:p w14:paraId="0F31C442" w14:textId="39983F63" w:rsidR="00605542" w:rsidRPr="000A1519" w:rsidRDefault="00BE07E1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bookmarkStart w:id="4" w:name="lt_pId005"/>
      <w:r w:rsidRPr="00BE07E1">
        <w:rPr>
          <w:rFonts w:ascii="Century Gothic" w:hAnsi="Century Gothic"/>
          <w:spacing w:val="-3"/>
          <w:sz w:val="24"/>
          <w:szCs w:val="24"/>
          <w:lang w:val="fr-FR"/>
        </w:rPr>
        <w:t>Partagez toutes les informations pertinentes</w:t>
      </w:r>
      <w:r w:rsidR="00DF32EA" w:rsidRPr="00BE07E1">
        <w:rPr>
          <w:rFonts w:ascii="Century Gothic" w:hAnsi="Century Gothic"/>
          <w:spacing w:val="-3"/>
          <w:sz w:val="24"/>
          <w:szCs w:val="24"/>
          <w:lang w:val="fr-FR"/>
        </w:rPr>
        <w:t>.</w:t>
      </w:r>
      <w:bookmarkEnd w:id="4"/>
    </w:p>
    <w:p w14:paraId="0342C743" w14:textId="5F7292C3" w:rsidR="00605542" w:rsidRPr="000A1519" w:rsidRDefault="009C245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bookmarkStart w:id="5" w:name="lt_pId006"/>
      <w:r>
        <w:rPr>
          <w:rFonts w:ascii="Century Gothic" w:hAnsi="Century Gothic"/>
          <w:spacing w:val="-3"/>
          <w:sz w:val="24"/>
          <w:szCs w:val="24"/>
          <w:lang w:val="fr-FR"/>
        </w:rPr>
        <w:t xml:space="preserve">Reconnaissez la </w:t>
      </w:r>
      <w:r w:rsidR="00BE07E1" w:rsidRPr="00BE07E1">
        <w:rPr>
          <w:rFonts w:ascii="Century Gothic" w:hAnsi="Century Gothic"/>
          <w:spacing w:val="-3"/>
          <w:sz w:val="24"/>
          <w:szCs w:val="24"/>
          <w:lang w:val="fr-FR"/>
        </w:rPr>
        <w:t>contribution de chacun</w:t>
      </w:r>
      <w:r w:rsidR="00DF32EA" w:rsidRPr="000A1519">
        <w:rPr>
          <w:rFonts w:ascii="Century Gothic" w:hAnsi="Century Gothic"/>
          <w:spacing w:val="-3"/>
          <w:sz w:val="24"/>
          <w:szCs w:val="24"/>
          <w:lang w:val="fr-FR"/>
        </w:rPr>
        <w:t>.</w:t>
      </w:r>
      <w:bookmarkEnd w:id="5"/>
    </w:p>
    <w:p w14:paraId="33E2FA0E" w14:textId="2A5D1B9A" w:rsidR="00605542" w:rsidRPr="000A1519" w:rsidRDefault="00BE07E1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bookmarkStart w:id="6" w:name="lt_pId007"/>
      <w:r w:rsidRPr="00BE07E1">
        <w:rPr>
          <w:rFonts w:ascii="Century Gothic" w:hAnsi="Century Gothic"/>
          <w:spacing w:val="-3"/>
          <w:sz w:val="24"/>
          <w:szCs w:val="24"/>
          <w:lang w:val="fr-FR"/>
        </w:rPr>
        <w:t>Chacun doit être à l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BE07E1">
        <w:rPr>
          <w:rFonts w:ascii="Century Gothic" w:hAnsi="Century Gothic"/>
          <w:spacing w:val="-3"/>
          <w:sz w:val="24"/>
          <w:szCs w:val="24"/>
          <w:lang w:val="fr-FR"/>
        </w:rPr>
        <w:t>heure tout au long de l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BE07E1">
        <w:rPr>
          <w:rFonts w:ascii="Century Gothic" w:hAnsi="Century Gothic"/>
          <w:spacing w:val="-3"/>
          <w:sz w:val="24"/>
          <w:szCs w:val="24"/>
          <w:lang w:val="fr-FR"/>
        </w:rPr>
        <w:t>atelier</w:t>
      </w:r>
      <w:r w:rsidR="00DF32EA" w:rsidRPr="000A1519">
        <w:rPr>
          <w:rFonts w:ascii="Century Gothic" w:hAnsi="Century Gothic"/>
          <w:spacing w:val="-3"/>
          <w:sz w:val="24"/>
          <w:szCs w:val="24"/>
          <w:lang w:val="fr-FR"/>
        </w:rPr>
        <w:t>.</w:t>
      </w:r>
      <w:bookmarkEnd w:id="6"/>
    </w:p>
    <w:p w14:paraId="259FC514" w14:textId="6F89728B" w:rsidR="00605542" w:rsidRPr="000A1519" w:rsidRDefault="00BE07E1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bookmarkStart w:id="7" w:name="lt_pId008"/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Soyez ponctuel</w:t>
      </w:r>
      <w:r w:rsidR="00315392">
        <w:rPr>
          <w:rFonts w:ascii="Century Gothic" w:hAnsi="Century Gothic"/>
          <w:spacing w:val="-3"/>
          <w:sz w:val="24"/>
          <w:szCs w:val="24"/>
          <w:lang w:val="fr-FR"/>
        </w:rPr>
        <w:t> 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 xml:space="preserve">: </w:t>
      </w:r>
      <w:r w:rsidR="00315392">
        <w:rPr>
          <w:rFonts w:ascii="Century Gothic" w:hAnsi="Century Gothic"/>
          <w:spacing w:val="-3"/>
          <w:sz w:val="24"/>
          <w:szCs w:val="24"/>
          <w:lang w:val="fr-FR"/>
        </w:rPr>
        <w:t>c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 xml:space="preserve">ommencez et terminez la </w:t>
      </w:r>
      <w:r w:rsidR="009C2459">
        <w:rPr>
          <w:rFonts w:ascii="Century Gothic" w:hAnsi="Century Gothic"/>
          <w:spacing w:val="-3"/>
          <w:sz w:val="24"/>
          <w:szCs w:val="24"/>
          <w:lang w:val="fr-FR"/>
        </w:rPr>
        <w:t>séance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 xml:space="preserve"> à l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heure, faites de brèves pauses et soyez prêt à commencer lorsque les pauses sont terminées</w:t>
      </w:r>
      <w:r w:rsidR="00DF32EA" w:rsidRPr="000A1519">
        <w:rPr>
          <w:rFonts w:ascii="Century Gothic" w:hAnsi="Century Gothic"/>
          <w:spacing w:val="-3"/>
          <w:sz w:val="24"/>
          <w:szCs w:val="24"/>
          <w:lang w:val="fr-FR"/>
        </w:rPr>
        <w:t>.</w:t>
      </w:r>
      <w:bookmarkEnd w:id="7"/>
    </w:p>
    <w:p w14:paraId="1C307AEF" w14:textId="18C0B68D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bookmarkStart w:id="8" w:name="lt_pId085"/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Engagez une seule conversation à la fois (sauf si des sous-groupes travaillent sur un sujet).</w:t>
      </w:r>
    </w:p>
    <w:p w14:paraId="0AE8E3DE" w14:textId="780C6600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Respectez chaque intervenant</w:t>
      </w:r>
      <w:r w:rsidR="00315392">
        <w:rPr>
          <w:rFonts w:ascii="Century Gothic" w:hAnsi="Century Gothic"/>
          <w:spacing w:val="-3"/>
          <w:sz w:val="24"/>
          <w:szCs w:val="24"/>
          <w:lang w:val="fr-FR"/>
        </w:rPr>
        <w:t> 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 xml:space="preserve">: </w:t>
      </w:r>
      <w:r>
        <w:rPr>
          <w:rFonts w:ascii="Century Gothic" w:hAnsi="Century Gothic"/>
          <w:spacing w:val="-3"/>
          <w:sz w:val="24"/>
          <w:szCs w:val="24"/>
          <w:lang w:val="fr-FR"/>
        </w:rPr>
        <w:t>n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 xml:space="preserve">e prenez pas part aux </w:t>
      </w:r>
      <w:bookmarkStart w:id="9" w:name="_Hlk101455340"/>
      <w:r w:rsidRPr="00315392">
        <w:rPr>
          <w:rFonts w:ascii="Century Gothic" w:hAnsi="Century Gothic"/>
          <w:spacing w:val="-3"/>
          <w:sz w:val="24"/>
          <w:szCs w:val="24"/>
          <w:lang w:val="fr-FR"/>
        </w:rPr>
        <w:t>conversations parallèles</w:t>
      </w:r>
      <w:bookmarkEnd w:id="9"/>
      <w:r w:rsidR="00941058">
        <w:rPr>
          <w:rFonts w:ascii="Arial" w:hAnsi="Arial" w:cs="Arial"/>
          <w:spacing w:val="-3"/>
          <w:sz w:val="24"/>
          <w:szCs w:val="24"/>
          <w:lang w:val="fr-FR"/>
        </w:rPr>
        <w:t> </w:t>
      </w:r>
      <w:r w:rsidRPr="00315392">
        <w:rPr>
          <w:rFonts w:ascii="Century Gothic" w:hAnsi="Century Gothic"/>
          <w:spacing w:val="-3"/>
          <w:sz w:val="24"/>
          <w:szCs w:val="24"/>
          <w:lang w:val="fr-FR"/>
        </w:rPr>
        <w:t>; écoutez et posez des questions pour clarifier les choses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.</w:t>
      </w:r>
    </w:p>
    <w:p w14:paraId="237A623D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Limitez au maximum le jargon.</w:t>
      </w:r>
    </w:p>
    <w:p w14:paraId="2917868B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en-GB"/>
        </w:rPr>
      </w:pP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Allez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 droit au but.</w:t>
      </w:r>
    </w:p>
    <w:p w14:paraId="069147CF" w14:textId="28A44D98" w:rsidR="000A1519" w:rsidRPr="00315392" w:rsidRDefault="009C245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>
        <w:rPr>
          <w:rFonts w:ascii="Century Gothic" w:hAnsi="Century Gothic"/>
          <w:spacing w:val="-3"/>
          <w:sz w:val="24"/>
          <w:szCs w:val="24"/>
          <w:lang w:val="fr-FR"/>
        </w:rPr>
        <w:t>Tenez le</w:t>
      </w:r>
      <w:r w:rsidR="000A1519" w:rsidRPr="000A1519">
        <w:rPr>
          <w:rFonts w:ascii="Century Gothic" w:hAnsi="Century Gothic"/>
          <w:spacing w:val="-3"/>
          <w:sz w:val="24"/>
          <w:szCs w:val="24"/>
          <w:lang w:val="fr-FR"/>
        </w:rPr>
        <w:t xml:space="preserve"> groupe responsable des </w:t>
      </w:r>
      <w:bookmarkStart w:id="10" w:name="_Hlk101455383"/>
      <w:r w:rsidR="007F237E" w:rsidRPr="00315392">
        <w:rPr>
          <w:rFonts w:ascii="Century Gothic" w:hAnsi="Century Gothic"/>
          <w:spacing w:val="-3"/>
          <w:sz w:val="24"/>
          <w:szCs w:val="24"/>
          <w:lang w:val="fr-FR"/>
        </w:rPr>
        <w:t>contributions</w:t>
      </w:r>
      <w:bookmarkEnd w:id="10"/>
      <w:r w:rsidR="000A1519" w:rsidRPr="00315392">
        <w:rPr>
          <w:rFonts w:ascii="Century Gothic" w:hAnsi="Century Gothic"/>
          <w:spacing w:val="-3"/>
          <w:sz w:val="24"/>
          <w:szCs w:val="24"/>
          <w:lang w:val="fr-FR"/>
        </w:rPr>
        <w:t>.</w:t>
      </w:r>
    </w:p>
    <w:p w14:paraId="0E7C845A" w14:textId="16D00143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Avertissez lorsque les participants s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éloignent du sujet.</w:t>
      </w:r>
    </w:p>
    <w:p w14:paraId="59EE345B" w14:textId="08195EE3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L</w:t>
      </w:r>
      <w:r w:rsidR="009C2459">
        <w:rPr>
          <w:rFonts w:ascii="Century Gothic" w:hAnsi="Century Gothic"/>
          <w:spacing w:val="-3"/>
          <w:sz w:val="24"/>
          <w:szCs w:val="24"/>
          <w:lang w:val="fr-FR"/>
        </w:rPr>
        <w:t>imitez l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 xml:space="preserve">es discussions hors sujet à cinq minutes et </w:t>
      </w:r>
      <w:r w:rsidR="009C2459">
        <w:rPr>
          <w:rFonts w:ascii="Century Gothic" w:hAnsi="Century Gothic"/>
          <w:spacing w:val="-3"/>
          <w:sz w:val="24"/>
          <w:szCs w:val="24"/>
          <w:lang w:val="fr-FR"/>
        </w:rPr>
        <w:t>enregistrez-les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 xml:space="preserve"> ensuite comme des questions.</w:t>
      </w:r>
    </w:p>
    <w:p w14:paraId="225B61B9" w14:textId="292188C9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Ne consacrez du temps à d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autres questions que si les contributions sont terminées et si tout le monde est d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accord pour dire qu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il est utile d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aborder la question.</w:t>
      </w:r>
    </w:p>
    <w:p w14:paraId="26C0C7CE" w14:textId="6BBFE2FE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Chaque question identifiée lors de l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atelier fera l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objet d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un suivi.</w:t>
      </w:r>
    </w:p>
    <w:p w14:paraId="4CBDFC42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Les discussions et les critiques porteront sur les sujets et non sur les personnes.</w:t>
      </w:r>
    </w:p>
    <w:p w14:paraId="2F834253" w14:textId="6F3002DD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en-GB"/>
        </w:rPr>
      </w:pP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Aucune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 idée </w:t>
      </w: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n</w:t>
      </w:r>
      <w:r w:rsidR="00941058">
        <w:rPr>
          <w:rFonts w:ascii="Century Gothic" w:hAnsi="Century Gothic"/>
          <w:spacing w:val="-3"/>
          <w:sz w:val="24"/>
          <w:szCs w:val="24"/>
          <w:lang w:val="en-GB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est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 </w:t>
      </w: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mauvaise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.</w:t>
      </w:r>
    </w:p>
    <w:p w14:paraId="59943587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Les conversations parallèles ne sont pas autorisées.</w:t>
      </w:r>
    </w:p>
    <w:p w14:paraId="25D671E8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Utilisez notre règle et notre processus décisionnels.</w:t>
      </w:r>
    </w:p>
    <w:p w14:paraId="2EDCA068" w14:textId="264FD112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 xml:space="preserve">Tous les membres sont censés participer à toutes les phases du processus (si vous quittez la pièce, vous êtes responsable de trouver un remplaçant et </w:t>
      </w:r>
      <w:r w:rsidR="007F237E">
        <w:rPr>
          <w:rFonts w:ascii="Century Gothic" w:hAnsi="Century Gothic"/>
          <w:spacing w:val="-3"/>
          <w:sz w:val="24"/>
          <w:szCs w:val="24"/>
          <w:lang w:val="fr-FR"/>
        </w:rPr>
        <w:t xml:space="preserve">vous 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acceptez par avance de soutenir toute décision du groupe).</w:t>
      </w:r>
    </w:p>
    <w:p w14:paraId="6102886D" w14:textId="0C07CD32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Encouragez les autres membres de l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équipe.</w:t>
      </w:r>
    </w:p>
    <w:p w14:paraId="3938A4D9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en-GB"/>
        </w:rPr>
      </w:pP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Respectez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 les </w:t>
      </w: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différences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.</w:t>
      </w:r>
    </w:p>
    <w:p w14:paraId="4D18FE36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Ne négligez pas les idées des autres.</w:t>
      </w:r>
    </w:p>
    <w:p w14:paraId="52DD2E3D" w14:textId="335D0F6C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 xml:space="preserve">Apportez votre soutien </w:t>
      </w:r>
      <w:r w:rsidR="007F237E">
        <w:rPr>
          <w:rFonts w:ascii="Century Gothic" w:hAnsi="Century Gothic"/>
          <w:spacing w:val="-3"/>
          <w:sz w:val="24"/>
          <w:szCs w:val="24"/>
          <w:lang w:val="fr-FR"/>
        </w:rPr>
        <w:t>au lieu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 xml:space="preserve"> de porter des jugements.</w:t>
      </w:r>
    </w:p>
    <w:p w14:paraId="0A43C516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en-GB"/>
        </w:rPr>
      </w:pP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Partagez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 </w:t>
      </w: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vos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 </w:t>
      </w: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expériences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.</w:t>
      </w:r>
    </w:p>
    <w:p w14:paraId="64EC982F" w14:textId="404F7198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 xml:space="preserve">Les conversations téléphoniques ne sont pas autorisées pendant la </w:t>
      </w:r>
      <w:r w:rsidR="009C2459">
        <w:rPr>
          <w:rFonts w:ascii="Century Gothic" w:hAnsi="Century Gothic"/>
          <w:spacing w:val="-3"/>
          <w:sz w:val="24"/>
          <w:szCs w:val="24"/>
          <w:lang w:val="fr-FR"/>
        </w:rPr>
        <w:lastRenderedPageBreak/>
        <w:t>séance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.</w:t>
      </w:r>
    </w:p>
    <w:p w14:paraId="63972FF1" w14:textId="62F508BF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>
        <w:rPr>
          <w:rFonts w:ascii="Century Gothic" w:hAnsi="Century Gothic"/>
          <w:spacing w:val="-3"/>
          <w:sz w:val="24"/>
          <w:szCs w:val="24"/>
          <w:lang w:val="fr-FR"/>
        </w:rPr>
        <w:t xml:space="preserve">Évacuez 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les questions hors sujet.</w:t>
      </w:r>
    </w:p>
    <w:p w14:paraId="3A172DD5" w14:textId="1B5C232C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 xml:space="preserve">Critiquez ou évaluez la </w:t>
      </w:r>
      <w:r w:rsidR="009C2459">
        <w:rPr>
          <w:rFonts w:ascii="Century Gothic" w:hAnsi="Century Gothic"/>
          <w:spacing w:val="-3"/>
          <w:sz w:val="24"/>
          <w:szCs w:val="24"/>
          <w:lang w:val="fr-FR"/>
        </w:rPr>
        <w:t>séance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 xml:space="preserve"> lorsqu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on vous le demande.</w:t>
      </w:r>
    </w:p>
    <w:p w14:paraId="264612D5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Soutenez le droit de chacun à être entendu.</w:t>
      </w:r>
    </w:p>
    <w:p w14:paraId="694D2FAC" w14:textId="23BA339B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en-GB"/>
        </w:rPr>
      </w:pP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Partagez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 </w:t>
      </w:r>
      <w:r>
        <w:rPr>
          <w:rFonts w:ascii="Century Gothic" w:hAnsi="Century Gothic"/>
          <w:spacing w:val="-3"/>
          <w:sz w:val="24"/>
          <w:szCs w:val="24"/>
          <w:lang w:val="en-GB"/>
        </w:rPr>
        <w:t>«</w:t>
      </w:r>
      <w:r w:rsidR="00941058">
        <w:rPr>
          <w:rFonts w:ascii="Arial" w:hAnsi="Arial" w:cs="Arial"/>
          <w:spacing w:val="-3"/>
          <w:sz w:val="24"/>
          <w:szCs w:val="24"/>
          <w:lang w:val="en-GB"/>
        </w:rPr>
        <w:t> </w:t>
      </w:r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le temps </w:t>
      </w: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d</w:t>
      </w:r>
      <w:r w:rsidR="00941058">
        <w:rPr>
          <w:rFonts w:ascii="Century Gothic" w:hAnsi="Century Gothic"/>
          <w:spacing w:val="-3"/>
          <w:sz w:val="24"/>
          <w:szCs w:val="24"/>
          <w:lang w:val="en-GB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antenne</w:t>
      </w:r>
      <w:proofErr w:type="spellEnd"/>
      <w:r w:rsidR="00941058">
        <w:rPr>
          <w:rFonts w:ascii="Arial" w:hAnsi="Arial" w:cs="Arial"/>
          <w:spacing w:val="-3"/>
          <w:sz w:val="24"/>
          <w:szCs w:val="24"/>
          <w:lang w:val="en-GB"/>
        </w:rPr>
        <w:t> </w:t>
      </w:r>
      <w:r>
        <w:rPr>
          <w:rFonts w:ascii="Century Gothic" w:hAnsi="Century Gothic"/>
          <w:spacing w:val="-3"/>
          <w:sz w:val="24"/>
          <w:szCs w:val="24"/>
          <w:lang w:val="en-GB"/>
        </w:rPr>
        <w:t>»</w:t>
      </w:r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.</w:t>
      </w:r>
    </w:p>
    <w:p w14:paraId="512ABF76" w14:textId="53D2B049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 xml:space="preserve">Gardez les téléphones et autres téléavertisseurs en mode silencieux ou vibreur pendant la </w:t>
      </w:r>
      <w:r w:rsidR="009C2459">
        <w:rPr>
          <w:rFonts w:ascii="Century Gothic" w:hAnsi="Century Gothic"/>
          <w:spacing w:val="-3"/>
          <w:sz w:val="24"/>
          <w:szCs w:val="24"/>
          <w:lang w:val="fr-FR"/>
        </w:rPr>
        <w:t>séance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.</w:t>
      </w:r>
    </w:p>
    <w:p w14:paraId="6FFFF3DF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Soyez ouvert aux nouveaux concepts et idées.</w:t>
      </w:r>
    </w:p>
    <w:p w14:paraId="0FCF5526" w14:textId="390AE338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Laissez les intitulés de poste à la porte.</w:t>
      </w:r>
    </w:p>
    <w:p w14:paraId="2002441C" w14:textId="1269702F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 xml:space="preserve">Ne pointez pas du doigt </w:t>
      </w:r>
      <w:r w:rsidR="00315392">
        <w:rPr>
          <w:rFonts w:ascii="Century Gothic" w:hAnsi="Century Gothic"/>
          <w:spacing w:val="-3"/>
          <w:sz w:val="24"/>
          <w:szCs w:val="24"/>
          <w:lang w:val="fr-FR"/>
        </w:rPr>
        <w:t>–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 xml:space="preserve"> attaquez-vous au problème, pas à une personne.</w:t>
      </w:r>
    </w:p>
    <w:p w14:paraId="11FBAD95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Vérifiez souvent si vous avez bien compris. Résumez ou paraphrasez les autres.</w:t>
      </w:r>
    </w:p>
    <w:p w14:paraId="7F3EE493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Faites participer tout le monde à la discussion.</w:t>
      </w:r>
    </w:p>
    <w:p w14:paraId="2AD3C521" w14:textId="10C049E2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N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acceptez pas obligatoirement la première idée.</w:t>
      </w:r>
    </w:p>
    <w:p w14:paraId="193E41DB" w14:textId="1DABCA4C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Chacun est responsable de notre succès</w:t>
      </w:r>
      <w:r w:rsidR="009C2459">
        <w:rPr>
          <w:rFonts w:ascii="Century Gothic" w:hAnsi="Century Gothic"/>
          <w:spacing w:val="-3"/>
          <w:sz w:val="24"/>
          <w:szCs w:val="24"/>
          <w:lang w:val="fr-FR"/>
        </w:rPr>
        <w:t xml:space="preserve"> collectif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.</w:t>
      </w:r>
    </w:p>
    <w:p w14:paraId="04713140" w14:textId="796C122F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Respectez l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ordre du jour, mais sans en faire un plat.</w:t>
      </w:r>
    </w:p>
    <w:p w14:paraId="057B0AB1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en-GB"/>
        </w:rPr>
      </w:pP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Amusez-vous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.</w:t>
      </w:r>
    </w:p>
    <w:p w14:paraId="5C55E2BE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en-GB"/>
        </w:rPr>
      </w:pP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Communiquez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, </w:t>
      </w: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communiquez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, </w:t>
      </w: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communiquez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.</w:t>
      </w:r>
    </w:p>
    <w:p w14:paraId="65E886EF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Respectez les idées des autres.</w:t>
      </w:r>
    </w:p>
    <w:p w14:paraId="248D7EF4" w14:textId="26D14908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N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interrompez pas quelqu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un qui parle.</w:t>
      </w:r>
    </w:p>
    <w:p w14:paraId="634C2158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Les déclarations assassines ne sont pas autorisées.</w:t>
      </w:r>
    </w:p>
    <w:p w14:paraId="7AA80A7A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Ne descendez pas les idées en flammes.</w:t>
      </w:r>
    </w:p>
    <w:p w14:paraId="1BA6DE89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Abordez les différences ou les différends de manière directe et positive.</w:t>
      </w:r>
    </w:p>
    <w:p w14:paraId="6BB3FD1E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en-GB"/>
        </w:rPr>
      </w:pP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Partagez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 </w:t>
      </w: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vos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 </w:t>
      </w: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connaissances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.</w:t>
      </w:r>
    </w:p>
    <w:p w14:paraId="73024F72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en-GB"/>
        </w:rPr>
      </w:pP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Soyez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 </w:t>
      </w: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honnête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.</w:t>
      </w:r>
    </w:p>
    <w:p w14:paraId="3AAEC9D1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Critiquez les idées, pas les personnes.</w:t>
      </w:r>
    </w:p>
    <w:p w14:paraId="5E812513" w14:textId="78155723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en-GB"/>
        </w:rPr>
      </w:pP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Gardez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 </w:t>
      </w: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l</w:t>
      </w:r>
      <w:r w:rsidR="00941058">
        <w:rPr>
          <w:rFonts w:ascii="Century Gothic" w:hAnsi="Century Gothic"/>
          <w:spacing w:val="-3"/>
          <w:sz w:val="24"/>
          <w:szCs w:val="24"/>
          <w:lang w:val="en-GB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esprit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 </w:t>
      </w: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ouvert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.</w:t>
      </w:r>
    </w:p>
    <w:p w14:paraId="1B78350D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en-GB"/>
        </w:rPr>
      </w:pP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Écoutez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 de manière constructive.</w:t>
      </w:r>
    </w:p>
    <w:p w14:paraId="6D9803D2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Posez une question lorsque vous en avez une.</w:t>
      </w:r>
    </w:p>
    <w:p w14:paraId="7BD76FCB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Donnez des exemples et des illustrations pour étayer vos propos.</w:t>
      </w:r>
    </w:p>
    <w:p w14:paraId="12E8BD27" w14:textId="2F7200E5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en-GB"/>
        </w:rPr>
      </w:pP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Ayez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 </w:t>
      </w: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l</w:t>
      </w:r>
      <w:r w:rsidR="00941058">
        <w:rPr>
          <w:rFonts w:ascii="Century Gothic" w:hAnsi="Century Gothic"/>
          <w:spacing w:val="-3"/>
          <w:sz w:val="24"/>
          <w:szCs w:val="24"/>
          <w:lang w:val="en-GB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esprit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 </w:t>
      </w: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d</w:t>
      </w:r>
      <w:r w:rsidR="00941058">
        <w:rPr>
          <w:rFonts w:ascii="Century Gothic" w:hAnsi="Century Gothic"/>
          <w:spacing w:val="-3"/>
          <w:sz w:val="24"/>
          <w:szCs w:val="24"/>
          <w:lang w:val="en-GB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équipe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.</w:t>
      </w:r>
    </w:p>
    <w:p w14:paraId="05AD4522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Détendez-vous et restez vous-même.</w:t>
      </w:r>
    </w:p>
    <w:p w14:paraId="6341D329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Faites des erreurs et tirez-en des leçons.</w:t>
      </w:r>
    </w:p>
    <w:p w14:paraId="6F4EB35E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Écoutez attentivement et prenez des notes précises.</w:t>
      </w:r>
    </w:p>
    <w:p w14:paraId="3944176F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en-GB"/>
        </w:rPr>
      </w:pP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Participez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 avec </w:t>
      </w: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enthousiasme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.</w:t>
      </w:r>
    </w:p>
    <w:p w14:paraId="0443C196" w14:textId="31BAB77A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 xml:space="preserve">Limitez votre discussion au sujet </w:t>
      </w:r>
      <w:r w:rsidR="007F237E">
        <w:rPr>
          <w:rFonts w:ascii="Century Gothic" w:hAnsi="Century Gothic"/>
          <w:spacing w:val="-3"/>
          <w:sz w:val="24"/>
          <w:szCs w:val="24"/>
          <w:lang w:val="fr-FR"/>
        </w:rPr>
        <w:t>traité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.</w:t>
      </w:r>
    </w:p>
    <w:p w14:paraId="36665D2D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Donnez/partagez librement votre expérience.</w:t>
      </w:r>
    </w:p>
    <w:p w14:paraId="10115E58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Appréciez les autres points de vue.</w:t>
      </w:r>
    </w:p>
    <w:p w14:paraId="055D0507" w14:textId="4C5348DE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Respecte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z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 xml:space="preserve"> la confidentialité et présumez que les autres en feront autant.</w:t>
      </w:r>
    </w:p>
    <w:p w14:paraId="5C9693B7" w14:textId="57934378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en-GB"/>
        </w:rPr>
      </w:pP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Dites</w:t>
      </w:r>
      <w:proofErr w:type="spellEnd"/>
      <w:r>
        <w:rPr>
          <w:rFonts w:ascii="Century Gothic" w:hAnsi="Century Gothic"/>
          <w:spacing w:val="-3"/>
          <w:sz w:val="24"/>
          <w:szCs w:val="24"/>
          <w:lang w:val="en-GB"/>
        </w:rPr>
        <w:t xml:space="preserve"> «</w:t>
      </w:r>
      <w:r w:rsidR="00941058">
        <w:rPr>
          <w:rFonts w:ascii="Arial" w:hAnsi="Arial" w:cs="Arial"/>
          <w:spacing w:val="-3"/>
          <w:sz w:val="24"/>
          <w:szCs w:val="24"/>
          <w:lang w:val="en-GB"/>
        </w:rPr>
        <w:t> </w:t>
      </w:r>
      <w:r>
        <w:rPr>
          <w:rFonts w:ascii="Century Gothic" w:hAnsi="Century Gothic"/>
          <w:spacing w:val="-3"/>
          <w:sz w:val="24"/>
          <w:szCs w:val="24"/>
          <w:lang w:val="en-GB"/>
        </w:rPr>
        <w:t>m</w:t>
      </w:r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erci</w:t>
      </w:r>
      <w:r w:rsidR="00941058">
        <w:rPr>
          <w:rFonts w:ascii="Arial" w:hAnsi="Arial" w:cs="Arial"/>
          <w:spacing w:val="-3"/>
          <w:sz w:val="24"/>
          <w:szCs w:val="24"/>
          <w:lang w:val="en-GB"/>
        </w:rPr>
        <w:t> </w:t>
      </w:r>
      <w:r>
        <w:rPr>
          <w:rFonts w:ascii="Century Gothic" w:hAnsi="Century Gothic"/>
          <w:spacing w:val="-3"/>
          <w:sz w:val="24"/>
          <w:szCs w:val="24"/>
          <w:lang w:val="en-GB"/>
        </w:rPr>
        <w:t>»</w:t>
      </w:r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.</w:t>
      </w:r>
    </w:p>
    <w:p w14:paraId="17ADB9D6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Restez concentré sur la tâche et la personne du moment.</w:t>
      </w:r>
    </w:p>
    <w:p w14:paraId="7EBEFEDC" w14:textId="66737F4F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Suivez, car il n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y aura pas de retour en arrière.</w:t>
      </w:r>
    </w:p>
    <w:p w14:paraId="00444000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Demandez des précisions lorsque vous en avez besoin.</w:t>
      </w:r>
    </w:p>
    <w:p w14:paraId="55580010" w14:textId="1637A973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lastRenderedPageBreak/>
        <w:t>Si vous choisissez de quitter la pièce, acceptez d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avance les décisions prises en votre absence.</w:t>
      </w:r>
    </w:p>
    <w:p w14:paraId="2C074B45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Vérifiez vos hypothèses sur les positions des autres.</w:t>
      </w:r>
    </w:p>
    <w:p w14:paraId="2EDF55AF" w14:textId="36C91E64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 xml:space="preserve">Concentrez-vous sur les </w:t>
      </w:r>
      <w:r w:rsidR="007F237E">
        <w:rPr>
          <w:rFonts w:ascii="Century Gothic" w:hAnsi="Century Gothic"/>
          <w:spacing w:val="-3"/>
          <w:sz w:val="24"/>
          <w:szCs w:val="24"/>
          <w:lang w:val="fr-FR"/>
        </w:rPr>
        <w:t>s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ujets, pas sur les positions.</w:t>
      </w:r>
    </w:p>
    <w:p w14:paraId="48E6D638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Signalez aux autres les violations des règles de base.</w:t>
      </w:r>
    </w:p>
    <w:p w14:paraId="5AB4EC4C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Ne distrayez pas le groupe.</w:t>
      </w:r>
    </w:p>
    <w:p w14:paraId="69DA0429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en-GB"/>
        </w:rPr>
      </w:pP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Soyez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 </w:t>
      </w: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pleinement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 </w:t>
      </w: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présent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.</w:t>
      </w:r>
    </w:p>
    <w:p w14:paraId="6BDE8FF4" w14:textId="0A642B33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Échangez des informations pertinentes sur l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atelier avec des personnes qui ne font pas partie du groupe.</w:t>
      </w:r>
    </w:p>
    <w:p w14:paraId="54457588" w14:textId="2619C7BB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Cherchez des moyens d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améliorer notre processus.</w:t>
      </w:r>
    </w:p>
    <w:p w14:paraId="07BABFD8" w14:textId="7088B62D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Prenez la parole à tour de rôle et n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interrompez pas les autres.</w:t>
      </w:r>
    </w:p>
    <w:p w14:paraId="225E885A" w14:textId="192EF9E9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Appelez les autres par leur prénom, en évitant</w:t>
      </w:r>
      <w:r w:rsidR="007F237E">
        <w:rPr>
          <w:rFonts w:ascii="Century Gothic" w:hAnsi="Century Gothic"/>
          <w:spacing w:val="-3"/>
          <w:sz w:val="24"/>
          <w:szCs w:val="24"/>
          <w:lang w:val="fr-FR"/>
        </w:rPr>
        <w:t xml:space="preserve"> le recours aux pronoms «</w:t>
      </w:r>
      <w:r w:rsidR="00941058">
        <w:rPr>
          <w:rFonts w:ascii="Arial" w:hAnsi="Arial" w:cs="Arial"/>
          <w:spacing w:val="-3"/>
          <w:sz w:val="24"/>
          <w:szCs w:val="24"/>
          <w:lang w:val="fr-FR"/>
        </w:rPr>
        <w:t> 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il</w:t>
      </w:r>
      <w:r w:rsidR="00941058">
        <w:rPr>
          <w:rFonts w:ascii="Arial" w:hAnsi="Arial" w:cs="Arial"/>
          <w:spacing w:val="-3"/>
          <w:sz w:val="24"/>
          <w:szCs w:val="24"/>
          <w:lang w:val="fr-FR"/>
        </w:rPr>
        <w:t> </w:t>
      </w:r>
      <w:r w:rsidR="007F237E">
        <w:rPr>
          <w:rFonts w:ascii="Century Gothic" w:hAnsi="Century Gothic"/>
          <w:spacing w:val="-3"/>
          <w:sz w:val="24"/>
          <w:szCs w:val="24"/>
          <w:lang w:val="fr-FR"/>
        </w:rPr>
        <w:t>»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 xml:space="preserve"> </w:t>
      </w:r>
      <w:r w:rsidR="007F237E">
        <w:rPr>
          <w:rFonts w:ascii="Century Gothic" w:hAnsi="Century Gothic"/>
          <w:spacing w:val="-3"/>
          <w:sz w:val="24"/>
          <w:szCs w:val="24"/>
          <w:lang w:val="fr-FR"/>
        </w:rPr>
        <w:t>et «</w:t>
      </w:r>
      <w:r w:rsidR="00941058">
        <w:rPr>
          <w:rFonts w:ascii="Arial" w:hAnsi="Arial" w:cs="Arial"/>
          <w:spacing w:val="-3"/>
          <w:sz w:val="24"/>
          <w:szCs w:val="24"/>
          <w:lang w:val="fr-FR"/>
        </w:rPr>
        <w:t> 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elle</w:t>
      </w:r>
      <w:r w:rsidR="00941058">
        <w:rPr>
          <w:rFonts w:ascii="Arial" w:hAnsi="Arial" w:cs="Arial"/>
          <w:spacing w:val="-3"/>
          <w:sz w:val="24"/>
          <w:szCs w:val="24"/>
          <w:lang w:val="fr-FR"/>
        </w:rPr>
        <w:t> </w:t>
      </w:r>
      <w:r w:rsidR="007F237E">
        <w:rPr>
          <w:rFonts w:ascii="Century Gothic" w:hAnsi="Century Gothic"/>
          <w:spacing w:val="-3"/>
          <w:sz w:val="24"/>
          <w:szCs w:val="24"/>
          <w:lang w:val="fr-FR"/>
        </w:rPr>
        <w:t>»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.</w:t>
      </w:r>
    </w:p>
    <w:p w14:paraId="1FA1B818" w14:textId="6F4E8BF9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Ne blâmez pas, n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agressez pas, ne vous laissez pas abattre et ne posez des questions que dans le but de clarifier et de comprendre.</w:t>
      </w:r>
    </w:p>
    <w:p w14:paraId="1A202A91" w14:textId="616460CA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Écoutez respectueusement</w:t>
      </w:r>
      <w:r w:rsidR="00941058">
        <w:rPr>
          <w:rFonts w:ascii="Arial" w:hAnsi="Arial" w:cs="Arial"/>
          <w:spacing w:val="-3"/>
          <w:sz w:val="24"/>
          <w:szCs w:val="24"/>
          <w:lang w:val="fr-FR"/>
        </w:rPr>
        <w:t> 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; essayez sincèrement de cerner les besoins et les intérêts de l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autre.</w:t>
      </w:r>
    </w:p>
    <w:p w14:paraId="5F0DB8D7" w14:textId="6A6E259F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Reconnaissez que, même si nous ne sommes pas d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accord avec lui, chacun d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entre nous a droit à son propre point de vue.</w:t>
      </w:r>
    </w:p>
    <w:p w14:paraId="2C790AD7" w14:textId="6B462E2F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Ne vous attardez pas sur les choses qui ont mal fonctionné dans le passé, mais concentrez-vous plutôt sur l</w:t>
      </w:r>
      <w:r w:rsidR="00941058">
        <w:rPr>
          <w:rFonts w:ascii="Century Gothic" w:hAnsi="Century Gothic"/>
          <w:spacing w:val="-3"/>
          <w:sz w:val="24"/>
          <w:szCs w:val="24"/>
          <w:lang w:val="fr-FR"/>
        </w:rPr>
        <w:t>’</w:t>
      </w: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avenir que nous aimerions construire.</w:t>
      </w:r>
    </w:p>
    <w:p w14:paraId="3AA1A1D0" w14:textId="77777777" w:rsidR="000A1519" w:rsidRPr="000A1519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ind w:left="839" w:right="596"/>
        <w:jc w:val="both"/>
        <w:rPr>
          <w:rFonts w:ascii="Century Gothic" w:hAnsi="Century Gothic"/>
          <w:spacing w:val="-3"/>
          <w:sz w:val="24"/>
          <w:szCs w:val="24"/>
          <w:lang w:val="fr-FR"/>
        </w:rPr>
      </w:pPr>
      <w:r w:rsidRPr="000A1519">
        <w:rPr>
          <w:rFonts w:ascii="Century Gothic" w:hAnsi="Century Gothic"/>
          <w:spacing w:val="-3"/>
          <w:sz w:val="24"/>
          <w:szCs w:val="24"/>
          <w:lang w:val="fr-FR"/>
        </w:rPr>
        <w:t>Demandez une pause quand vous en avez besoin.</w:t>
      </w:r>
    </w:p>
    <w:p w14:paraId="3A790364" w14:textId="7DA26656" w:rsidR="00605542" w:rsidRPr="00D77E50" w:rsidRDefault="000A1519" w:rsidP="009C2459">
      <w:pPr>
        <w:pStyle w:val="Paragraphedeliste"/>
        <w:numPr>
          <w:ilvl w:val="0"/>
          <w:numId w:val="1"/>
        </w:numPr>
        <w:tabs>
          <w:tab w:val="left" w:pos="479"/>
          <w:tab w:val="left" w:pos="480"/>
        </w:tabs>
        <w:spacing w:before="0"/>
        <w:ind w:left="839" w:right="596"/>
        <w:jc w:val="both"/>
        <w:rPr>
          <w:rFonts w:ascii="Century Gothic" w:hAnsi="Century Gothic"/>
          <w:sz w:val="24"/>
          <w:szCs w:val="24"/>
          <w:lang w:val="en-GB"/>
        </w:rPr>
      </w:pP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Écoutez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 plus, </w:t>
      </w: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parlez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 xml:space="preserve"> </w:t>
      </w:r>
      <w:proofErr w:type="spellStart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moins</w:t>
      </w:r>
      <w:proofErr w:type="spellEnd"/>
      <w:r w:rsidRPr="000A1519">
        <w:rPr>
          <w:rFonts w:ascii="Century Gothic" w:hAnsi="Century Gothic"/>
          <w:spacing w:val="-3"/>
          <w:sz w:val="24"/>
          <w:szCs w:val="24"/>
          <w:lang w:val="en-GB"/>
        </w:rPr>
        <w:t>.</w:t>
      </w:r>
      <w:bookmarkEnd w:id="8"/>
    </w:p>
    <w:p w14:paraId="4F83F602" w14:textId="77777777" w:rsidR="00605542" w:rsidRPr="00D77E50" w:rsidRDefault="00605542" w:rsidP="000A1519">
      <w:pPr>
        <w:pStyle w:val="Corpsdetexte"/>
        <w:ind w:firstLine="0"/>
        <w:jc w:val="both"/>
        <w:rPr>
          <w:rFonts w:ascii="Century Gothic" w:hAnsi="Century Gothic"/>
          <w:lang w:val="en-GB"/>
        </w:rPr>
      </w:pPr>
    </w:p>
    <w:p w14:paraId="14818D09" w14:textId="77777777" w:rsidR="00605542" w:rsidRPr="00D77E50" w:rsidRDefault="00605542" w:rsidP="000A1519">
      <w:pPr>
        <w:pStyle w:val="Corpsdetexte"/>
        <w:ind w:firstLine="0"/>
        <w:jc w:val="both"/>
        <w:rPr>
          <w:rFonts w:ascii="Century Gothic" w:hAnsi="Century Gothic"/>
          <w:lang w:val="en-GB"/>
        </w:rPr>
      </w:pPr>
    </w:p>
    <w:p w14:paraId="490C51BC" w14:textId="77777777" w:rsidR="00605542" w:rsidRPr="00D77E50" w:rsidRDefault="00605542" w:rsidP="000A1519">
      <w:pPr>
        <w:pStyle w:val="Corpsdetexte"/>
        <w:ind w:firstLine="0"/>
        <w:jc w:val="both"/>
        <w:rPr>
          <w:rFonts w:ascii="Century Gothic" w:hAnsi="Century Gothic"/>
          <w:lang w:val="en-GB"/>
        </w:rPr>
      </w:pPr>
    </w:p>
    <w:p w14:paraId="78A86D5D" w14:textId="77777777" w:rsidR="00605542" w:rsidRPr="00D77E50" w:rsidRDefault="00605542" w:rsidP="000A1519">
      <w:pPr>
        <w:pStyle w:val="Corpsdetexte"/>
        <w:ind w:firstLine="0"/>
        <w:jc w:val="both"/>
        <w:rPr>
          <w:rFonts w:ascii="Century Gothic" w:hAnsi="Century Gothic"/>
          <w:lang w:val="en-GB"/>
        </w:rPr>
      </w:pPr>
    </w:p>
    <w:p w14:paraId="70788158" w14:textId="77777777" w:rsidR="00605542" w:rsidRPr="00D77E50" w:rsidRDefault="00605542" w:rsidP="000A1519">
      <w:pPr>
        <w:pStyle w:val="Corpsdetexte"/>
        <w:ind w:firstLine="0"/>
        <w:jc w:val="both"/>
        <w:rPr>
          <w:rFonts w:ascii="Century Gothic" w:hAnsi="Century Gothic"/>
          <w:lang w:val="en-GB"/>
        </w:rPr>
      </w:pPr>
    </w:p>
    <w:p w14:paraId="5A06F0D9" w14:textId="77777777" w:rsidR="00605542" w:rsidRPr="00D77E50" w:rsidRDefault="00605542" w:rsidP="000A1519">
      <w:pPr>
        <w:pStyle w:val="Corpsdetexte"/>
        <w:ind w:firstLine="0"/>
        <w:jc w:val="both"/>
        <w:rPr>
          <w:rFonts w:ascii="Century Gothic" w:hAnsi="Century Gothic"/>
          <w:lang w:val="en-GB"/>
        </w:rPr>
      </w:pPr>
    </w:p>
    <w:p w14:paraId="5752939D" w14:textId="77777777" w:rsidR="00605542" w:rsidRPr="00D77E50" w:rsidRDefault="00605542" w:rsidP="000A1519">
      <w:pPr>
        <w:pStyle w:val="Corpsdetexte"/>
        <w:ind w:firstLine="0"/>
        <w:jc w:val="both"/>
        <w:rPr>
          <w:rFonts w:ascii="Century Gothic" w:hAnsi="Century Gothic"/>
          <w:lang w:val="en-GB"/>
        </w:rPr>
      </w:pPr>
    </w:p>
    <w:p w14:paraId="15F5E5A0" w14:textId="77777777" w:rsidR="00605542" w:rsidRPr="00D77E50" w:rsidRDefault="00605542" w:rsidP="000A1519">
      <w:pPr>
        <w:pStyle w:val="Corpsdetexte"/>
        <w:ind w:firstLine="0"/>
        <w:jc w:val="both"/>
        <w:rPr>
          <w:rFonts w:ascii="Century Gothic" w:hAnsi="Century Gothic"/>
          <w:lang w:val="en-GB"/>
        </w:rPr>
      </w:pPr>
    </w:p>
    <w:p w14:paraId="184AFC1D" w14:textId="46DAF4EC" w:rsidR="00B21B37" w:rsidRPr="009C2459" w:rsidRDefault="00DF32EA" w:rsidP="000A1519">
      <w:pPr>
        <w:spacing w:before="5" w:line="441" w:lineRule="auto"/>
        <w:ind w:left="1992" w:right="302" w:hanging="1872"/>
        <w:jc w:val="both"/>
        <w:rPr>
          <w:sz w:val="20"/>
          <w:lang w:val="fr-FR"/>
        </w:rPr>
      </w:pPr>
      <w:bookmarkStart w:id="11" w:name="lt_pId086"/>
      <w:r w:rsidRPr="009C2459">
        <w:rPr>
          <w:sz w:val="20"/>
          <w:lang w:val="fr-FR"/>
        </w:rPr>
        <w:t>Source</w:t>
      </w:r>
      <w:r w:rsidR="00315392" w:rsidRPr="009C2459">
        <w:rPr>
          <w:sz w:val="20"/>
          <w:lang w:val="fr-FR"/>
        </w:rPr>
        <w:t> </w:t>
      </w:r>
      <w:r w:rsidRPr="009C2459">
        <w:rPr>
          <w:sz w:val="20"/>
          <w:lang w:val="fr-FR"/>
        </w:rPr>
        <w:t xml:space="preserve">: </w:t>
      </w:r>
      <w:proofErr w:type="spellStart"/>
      <w:r w:rsidRPr="009C2459">
        <w:rPr>
          <w:sz w:val="20"/>
          <w:lang w:val="fr-FR"/>
        </w:rPr>
        <w:t>Practitioner</w:t>
      </w:r>
      <w:proofErr w:type="spellEnd"/>
      <w:r w:rsidRPr="009C2459">
        <w:rPr>
          <w:sz w:val="20"/>
          <w:lang w:val="fr-FR"/>
        </w:rPr>
        <w:t xml:space="preserve"> assets for </w:t>
      </w:r>
      <w:proofErr w:type="spellStart"/>
      <w:r w:rsidRPr="009C2459">
        <w:rPr>
          <w:b/>
          <w:i/>
          <w:sz w:val="20"/>
          <w:lang w:val="fr-FR"/>
        </w:rPr>
        <w:t>Requirements</w:t>
      </w:r>
      <w:proofErr w:type="spellEnd"/>
      <w:r w:rsidRPr="009C2459">
        <w:rPr>
          <w:b/>
          <w:i/>
          <w:sz w:val="20"/>
          <w:lang w:val="fr-FR"/>
        </w:rPr>
        <w:t xml:space="preserve"> by Collaboration</w:t>
      </w:r>
      <w:r w:rsidRPr="009C2459">
        <w:rPr>
          <w:sz w:val="20"/>
          <w:lang w:val="fr-FR"/>
        </w:rPr>
        <w:t xml:space="preserve">, by Ellen </w:t>
      </w:r>
      <w:proofErr w:type="spellStart"/>
      <w:r w:rsidRPr="009C2459">
        <w:rPr>
          <w:sz w:val="20"/>
          <w:lang w:val="fr-FR"/>
        </w:rPr>
        <w:t>Gottesdiener</w:t>
      </w:r>
      <w:proofErr w:type="spellEnd"/>
      <w:r w:rsidRPr="009C2459">
        <w:rPr>
          <w:sz w:val="20"/>
          <w:lang w:val="fr-FR"/>
        </w:rPr>
        <w:t>, Addison-Wesley, 2002</w:t>
      </w:r>
      <w:r w:rsidRPr="009C2459">
        <w:rPr>
          <w:spacing w:val="-47"/>
          <w:sz w:val="20"/>
          <w:lang w:val="fr-FR"/>
        </w:rPr>
        <w:t xml:space="preserve"> </w:t>
      </w:r>
      <w:bookmarkEnd w:id="11"/>
      <w:r w:rsidR="009C2459" w:rsidRPr="009C2459">
        <w:rPr>
          <w:sz w:val="20"/>
          <w:lang w:val="fr-FR"/>
        </w:rPr>
        <w:t xml:space="preserve">Il </w:t>
      </w:r>
      <w:proofErr w:type="spellStart"/>
      <w:r w:rsidR="009C2459">
        <w:rPr>
          <w:sz w:val="20"/>
          <w:lang w:val="fr-FR"/>
        </w:rPr>
        <w:t>Il</w:t>
      </w:r>
      <w:proofErr w:type="spellEnd"/>
      <w:r w:rsidR="009C2459">
        <w:rPr>
          <w:sz w:val="20"/>
          <w:lang w:val="fr-FR"/>
        </w:rPr>
        <w:t xml:space="preserve"> </w:t>
      </w:r>
      <w:r w:rsidR="009C2459" w:rsidRPr="009C2459">
        <w:rPr>
          <w:sz w:val="20"/>
          <w:lang w:val="fr-FR"/>
        </w:rPr>
        <w:t>est permis d</w:t>
      </w:r>
      <w:r w:rsidR="00941058">
        <w:rPr>
          <w:sz w:val="20"/>
          <w:lang w:val="fr-FR"/>
        </w:rPr>
        <w:t>’</w:t>
      </w:r>
      <w:r w:rsidR="009C2459" w:rsidRPr="009C2459">
        <w:rPr>
          <w:sz w:val="20"/>
          <w:lang w:val="fr-FR"/>
        </w:rPr>
        <w:t>utiliser, de modifier et de distribuer ce document</w:t>
      </w:r>
      <w:r w:rsidR="009C2459">
        <w:rPr>
          <w:sz w:val="20"/>
          <w:lang w:val="fr-FR"/>
        </w:rPr>
        <w:t>.</w:t>
      </w:r>
    </w:p>
    <w:p w14:paraId="64C136A7" w14:textId="77777777" w:rsidR="00605542" w:rsidRPr="009C2459" w:rsidRDefault="00605542" w:rsidP="000A1519">
      <w:pPr>
        <w:pStyle w:val="Corpsdetexte"/>
        <w:ind w:firstLine="0"/>
        <w:jc w:val="both"/>
        <w:rPr>
          <w:rFonts w:ascii="Century Gothic" w:hAnsi="Century Gothic"/>
          <w:lang w:val="fr-FR"/>
        </w:rPr>
      </w:pPr>
    </w:p>
    <w:p w14:paraId="635A81F4" w14:textId="77777777" w:rsidR="00605542" w:rsidRPr="009C2459" w:rsidRDefault="00605542" w:rsidP="000A1519">
      <w:pPr>
        <w:pStyle w:val="Corpsdetexte"/>
        <w:ind w:firstLine="0"/>
        <w:jc w:val="both"/>
        <w:rPr>
          <w:rFonts w:ascii="Century Gothic" w:hAnsi="Century Gothic"/>
          <w:lang w:val="fr-FR"/>
        </w:rPr>
      </w:pPr>
    </w:p>
    <w:p w14:paraId="22384CF4" w14:textId="77777777" w:rsidR="00605542" w:rsidRPr="009C2459" w:rsidRDefault="00605542" w:rsidP="000A1519">
      <w:pPr>
        <w:pStyle w:val="Corpsdetexte"/>
        <w:ind w:firstLine="0"/>
        <w:jc w:val="both"/>
        <w:rPr>
          <w:rFonts w:ascii="Century Gothic" w:hAnsi="Century Gothic"/>
          <w:lang w:val="fr-FR"/>
        </w:rPr>
      </w:pPr>
    </w:p>
    <w:p w14:paraId="64ECE1EA" w14:textId="77777777" w:rsidR="00605542" w:rsidRPr="009C2459" w:rsidRDefault="00605542" w:rsidP="000A1519">
      <w:pPr>
        <w:pStyle w:val="Corpsdetexte"/>
        <w:ind w:firstLine="0"/>
        <w:jc w:val="both"/>
        <w:rPr>
          <w:rFonts w:ascii="Century Gothic" w:hAnsi="Century Gothic"/>
          <w:lang w:val="fr-FR"/>
        </w:rPr>
      </w:pPr>
    </w:p>
    <w:sectPr w:rsidR="00605542" w:rsidRPr="009C2459" w:rsidSect="000A1519">
      <w:footerReference w:type="even" r:id="rId8"/>
      <w:footerReference w:type="default" r:id="rId9"/>
      <w:type w:val="continuous"/>
      <w:pgSz w:w="12240" w:h="15840"/>
      <w:pgMar w:top="1080" w:right="14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BDC5E" w14:textId="77777777" w:rsidR="00355646" w:rsidRDefault="00355646">
      <w:r>
        <w:separator/>
      </w:r>
    </w:p>
  </w:endnote>
  <w:endnote w:type="continuationSeparator" w:id="0">
    <w:p w14:paraId="795E4559" w14:textId="77777777" w:rsidR="00355646" w:rsidRDefault="0035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84689685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51FB602" w14:textId="6BA3426A" w:rsidR="00B21B37" w:rsidRDefault="00DF32EA" w:rsidP="00BB257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1FB6A08" w14:textId="77777777" w:rsidR="00B21B37" w:rsidRDefault="00B21B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84639265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A306259" w14:textId="2D8311B4" w:rsidR="00B21B37" w:rsidRDefault="00DF32EA" w:rsidP="00BB257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5582783F" w14:textId="6946E9CD" w:rsidR="00B21B37" w:rsidRDefault="00B21B37" w:rsidP="00B21B37">
    <w:pPr>
      <w:tabs>
        <w:tab w:val="left" w:pos="3436"/>
        <w:tab w:val="left" w:pos="8659"/>
      </w:tabs>
      <w:spacing w:before="179"/>
      <w:ind w:left="12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B143D" w14:textId="77777777" w:rsidR="00355646" w:rsidRDefault="00355646">
      <w:r>
        <w:separator/>
      </w:r>
    </w:p>
  </w:footnote>
  <w:footnote w:type="continuationSeparator" w:id="0">
    <w:p w14:paraId="637FFE89" w14:textId="77777777" w:rsidR="00355646" w:rsidRDefault="0035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13CB5"/>
    <w:multiLevelType w:val="hybridMultilevel"/>
    <w:tmpl w:val="51C6A238"/>
    <w:lvl w:ilvl="0" w:tplc="6CD8FA3A">
      <w:numFmt w:val="bullet"/>
      <w:lvlText w:val=""/>
      <w:lvlJc w:val="left"/>
      <w:pPr>
        <w:ind w:left="480" w:hanging="360"/>
      </w:pPr>
      <w:rPr>
        <w:rFonts w:ascii="Wingdings" w:eastAsia="Wingdings" w:hAnsi="Wingdings" w:cs="Wingdings" w:hint="default"/>
        <w:w w:val="99"/>
        <w:sz w:val="16"/>
        <w:szCs w:val="16"/>
        <w:lang w:val="en-US" w:eastAsia="en-US" w:bidi="ar-SA"/>
      </w:rPr>
    </w:lvl>
    <w:lvl w:ilvl="1" w:tplc="19A8A31E">
      <w:numFmt w:val="bullet"/>
      <w:lvlText w:val=""/>
      <w:lvlJc w:val="left"/>
      <w:pPr>
        <w:ind w:left="840" w:hanging="360"/>
      </w:pPr>
      <w:rPr>
        <w:rFonts w:ascii="Wingdings" w:eastAsia="Wingdings" w:hAnsi="Wingdings" w:cs="Wingdings" w:hint="default"/>
        <w:w w:val="99"/>
        <w:sz w:val="16"/>
        <w:szCs w:val="16"/>
        <w:lang w:val="en-US" w:eastAsia="en-US" w:bidi="ar-SA"/>
      </w:rPr>
    </w:lvl>
    <w:lvl w:ilvl="2" w:tplc="2D847A8E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1BD4EEBA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4" w:tplc="F44CB068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 w:tplc="25A0E60C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EDE62DB2">
      <w:numFmt w:val="bullet"/>
      <w:lvlText w:val="•"/>
      <w:lvlJc w:val="left"/>
      <w:pPr>
        <w:ind w:left="5617" w:hanging="360"/>
      </w:pPr>
      <w:rPr>
        <w:rFonts w:hint="default"/>
        <w:lang w:val="en-US" w:eastAsia="en-US" w:bidi="ar-SA"/>
      </w:rPr>
    </w:lvl>
    <w:lvl w:ilvl="7" w:tplc="6CF45776">
      <w:numFmt w:val="bullet"/>
      <w:lvlText w:val="•"/>
      <w:lvlJc w:val="left"/>
      <w:pPr>
        <w:ind w:left="6573" w:hanging="360"/>
      </w:pPr>
      <w:rPr>
        <w:rFonts w:hint="default"/>
        <w:lang w:val="en-US" w:eastAsia="en-US" w:bidi="ar-SA"/>
      </w:rPr>
    </w:lvl>
    <w:lvl w:ilvl="8" w:tplc="D3A01D3E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9D4D09"/>
    <w:multiLevelType w:val="hybridMultilevel"/>
    <w:tmpl w:val="4CC6B448"/>
    <w:lvl w:ilvl="0" w:tplc="71DC6C84">
      <w:numFmt w:val="bullet"/>
      <w:lvlText w:val=""/>
      <w:lvlJc w:val="left"/>
      <w:pPr>
        <w:ind w:left="840" w:hanging="360"/>
      </w:pPr>
      <w:rPr>
        <w:rFonts w:ascii="Wingdings" w:eastAsia="Wingdings" w:hAnsi="Wingdings" w:cs="Wingdings" w:hint="default"/>
        <w:w w:val="99"/>
        <w:sz w:val="16"/>
        <w:szCs w:val="16"/>
        <w:lang w:val="en-US" w:eastAsia="en-US" w:bidi="ar-SA"/>
      </w:rPr>
    </w:lvl>
    <w:lvl w:ilvl="1" w:tplc="8F30CEF0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726649C0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B746AF9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0750F730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9B02140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F22642EA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 w:tplc="9856BB1A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6A222028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2D23569-565F-4848-BF82-7FB00F253F1F}"/>
    <w:docVar w:name="dgnword-eventsink" w:val="1919515609552"/>
  </w:docVars>
  <w:rsids>
    <w:rsidRoot w:val="00605542"/>
    <w:rsid w:val="00014B5F"/>
    <w:rsid w:val="000A1519"/>
    <w:rsid w:val="000F1429"/>
    <w:rsid w:val="00186865"/>
    <w:rsid w:val="001E0DDF"/>
    <w:rsid w:val="00297605"/>
    <w:rsid w:val="00315392"/>
    <w:rsid w:val="00355646"/>
    <w:rsid w:val="0047780C"/>
    <w:rsid w:val="00487E1C"/>
    <w:rsid w:val="006047D4"/>
    <w:rsid w:val="00605542"/>
    <w:rsid w:val="0064310B"/>
    <w:rsid w:val="006A6869"/>
    <w:rsid w:val="00783B64"/>
    <w:rsid w:val="007F237E"/>
    <w:rsid w:val="00871527"/>
    <w:rsid w:val="00905119"/>
    <w:rsid w:val="00941058"/>
    <w:rsid w:val="0096674F"/>
    <w:rsid w:val="009C2459"/>
    <w:rsid w:val="009F0645"/>
    <w:rsid w:val="00AD2791"/>
    <w:rsid w:val="00AF2FB4"/>
    <w:rsid w:val="00B21B37"/>
    <w:rsid w:val="00BB2579"/>
    <w:rsid w:val="00BE07E1"/>
    <w:rsid w:val="00C32009"/>
    <w:rsid w:val="00C74BEF"/>
    <w:rsid w:val="00D70074"/>
    <w:rsid w:val="00D77E50"/>
    <w:rsid w:val="00D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0717"/>
  <w15:docId w15:val="{32C115C5-575F-2842-98C3-5C148E54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59"/>
      <w:ind w:left="2617" w:right="2095" w:hanging="2"/>
      <w:jc w:val="center"/>
    </w:pPr>
    <w:rPr>
      <w:b/>
      <w:bCs/>
      <w:sz w:val="27"/>
      <w:szCs w:val="27"/>
    </w:rPr>
  </w:style>
  <w:style w:type="paragraph" w:styleId="Paragraphedeliste">
    <w:name w:val="List Paragraph"/>
    <w:basedOn w:val="Normal"/>
    <w:uiPriority w:val="1"/>
    <w:qFormat/>
    <w:pPr>
      <w:spacing w:before="4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21B37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B21B37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21B37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1B37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  <w:uiPriority w:val="99"/>
    <w:semiHidden/>
    <w:unhideWhenUsed/>
    <w:rsid w:val="00B21B37"/>
  </w:style>
  <w:style w:type="character" w:styleId="Marquedecommentaire">
    <w:name w:val="annotation reference"/>
    <w:basedOn w:val="Policepardfaut"/>
    <w:uiPriority w:val="99"/>
    <w:semiHidden/>
    <w:unhideWhenUsed/>
    <w:rsid w:val="000F14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142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1429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14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142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7E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E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983476-6BD0-469B-9D94-5C2B2770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811</Words>
  <Characters>4466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Example Workshop Ground Rules.doc</vt:lpstr>
      <vt:lpstr>Microsoft Word - Example Workshop Ground Rules.doc</vt:lpstr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Example Workshop Ground Rules.doc</dc:title>
  <dc:creator>Ellen Gottesdiener</dc:creator>
  <cp:lastModifiedBy>User</cp:lastModifiedBy>
  <cp:revision>8</cp:revision>
  <cp:lastPrinted>2022-04-28T05:27:00Z</cp:lastPrinted>
  <dcterms:created xsi:type="dcterms:W3CDTF">2022-04-03T09:09:00Z</dcterms:created>
  <dcterms:modified xsi:type="dcterms:W3CDTF">2022-04-29T15:23:00Z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2002-04-05T00:00:00Z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2021-04-16T00:00:00Z</vt:filetime>
  </property>
</Properties>
</file>