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67F6B" w14:textId="33BB0F20" w:rsidR="00605542" w:rsidRPr="001C6875" w:rsidRDefault="001975CF" w:rsidP="00B21B37">
      <w:pPr>
        <w:pStyle w:val="GvdeMetni"/>
        <w:spacing w:before="8"/>
        <w:ind w:left="567" w:firstLine="0"/>
        <w:rPr>
          <w:rFonts w:ascii="Century Gothic" w:hAnsi="Century Gothic"/>
          <w:b/>
          <w:lang w:val="tr-TR"/>
        </w:rPr>
      </w:pPr>
      <w:r w:rsidRPr="001C6875">
        <w:rPr>
          <w:rFonts w:ascii="Century Gothic" w:hAnsi="Century Gothic"/>
          <w:b/>
          <w:lang w:val="tr-TR"/>
        </w:rPr>
        <w:t>Rehber Bilgiler</w:t>
      </w:r>
      <w:r w:rsidR="00C74BEF" w:rsidRPr="001C6875">
        <w:rPr>
          <w:rFonts w:ascii="Century Gothic" w:hAnsi="Century Gothic"/>
          <w:b/>
          <w:lang w:val="tr-TR"/>
        </w:rPr>
        <w:t xml:space="preserve"> </w:t>
      </w:r>
      <w:proofErr w:type="spellStart"/>
      <w:r w:rsidR="00C74BEF" w:rsidRPr="001C6875">
        <w:rPr>
          <w:rFonts w:ascii="Century Gothic" w:hAnsi="Century Gothic"/>
          <w:b/>
          <w:lang w:val="tr-TR"/>
        </w:rPr>
        <w:t>no</w:t>
      </w:r>
      <w:proofErr w:type="spellEnd"/>
      <w:r w:rsidR="00C74BEF" w:rsidRPr="001C6875">
        <w:rPr>
          <w:rFonts w:ascii="Century Gothic" w:hAnsi="Century Gothic"/>
          <w:b/>
          <w:lang w:val="tr-TR"/>
        </w:rPr>
        <w:t xml:space="preserve">. 1 </w:t>
      </w:r>
      <w:r w:rsidRPr="001C6875">
        <w:rPr>
          <w:rFonts w:ascii="Century Gothic" w:hAnsi="Century Gothic"/>
          <w:b/>
          <w:lang w:val="tr-TR"/>
        </w:rPr>
        <w:t>–</w:t>
      </w:r>
      <w:r w:rsidR="00C74BEF" w:rsidRPr="001C6875">
        <w:rPr>
          <w:rFonts w:ascii="Century Gothic" w:hAnsi="Century Gothic"/>
          <w:b/>
          <w:lang w:val="tr-TR"/>
        </w:rPr>
        <w:t xml:space="preserve"> </w:t>
      </w:r>
      <w:r w:rsidRPr="001C6875">
        <w:rPr>
          <w:rFonts w:ascii="Century Gothic" w:hAnsi="Century Gothic"/>
          <w:b/>
          <w:lang w:val="tr-TR"/>
        </w:rPr>
        <w:t>Temel Kurallar</w:t>
      </w:r>
      <w:r w:rsidR="00C74BEF" w:rsidRPr="001C6875">
        <w:rPr>
          <w:rFonts w:ascii="Century Gothic" w:hAnsi="Century Gothic"/>
          <w:b/>
          <w:lang w:val="tr-TR"/>
        </w:rPr>
        <w:t xml:space="preserve"> </w:t>
      </w:r>
    </w:p>
    <w:p w14:paraId="5B519E13" w14:textId="652A29D3" w:rsidR="00B21B37" w:rsidRPr="001C6875" w:rsidRDefault="00B21B37">
      <w:pPr>
        <w:pStyle w:val="GvdeMetni"/>
        <w:spacing w:before="8"/>
        <w:ind w:firstLine="0"/>
        <w:rPr>
          <w:rFonts w:ascii="Century Gothic" w:hAnsi="Century Gothic"/>
          <w:b/>
          <w:lang w:val="tr-TR"/>
        </w:rPr>
      </w:pPr>
    </w:p>
    <w:p w14:paraId="3A9E8F20" w14:textId="4528D444" w:rsidR="00B21B37" w:rsidRPr="001C6875" w:rsidRDefault="001975CF" w:rsidP="00B21B37">
      <w:pPr>
        <w:pStyle w:val="KonuBal"/>
        <w:shd w:val="clear" w:color="auto" w:fill="C6D9F1" w:themeFill="text2" w:themeFillTint="33"/>
        <w:spacing w:line="244" w:lineRule="auto"/>
        <w:ind w:left="567" w:right="84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Temel Kural Örnekleri</w:t>
      </w:r>
    </w:p>
    <w:p w14:paraId="1D936536" w14:textId="77777777" w:rsidR="00B21B37" w:rsidRPr="001C6875" w:rsidRDefault="00B21B37">
      <w:pPr>
        <w:pStyle w:val="GvdeMetni"/>
        <w:spacing w:before="8"/>
        <w:ind w:firstLine="0"/>
        <w:rPr>
          <w:rFonts w:ascii="Century Gothic" w:hAnsi="Century Gothic"/>
          <w:b/>
          <w:lang w:val="tr-TR"/>
        </w:rPr>
      </w:pPr>
    </w:p>
    <w:p w14:paraId="7C15D616" w14:textId="63656A39" w:rsidR="001975CF" w:rsidRPr="001C6875" w:rsidRDefault="001975CF">
      <w:pPr>
        <w:pStyle w:val="GvdeMetni"/>
        <w:spacing w:before="90" w:line="242" w:lineRule="auto"/>
        <w:ind w:left="480" w:right="421" w:firstLine="0"/>
        <w:jc w:val="both"/>
        <w:rPr>
          <w:rFonts w:ascii="Century Gothic" w:hAnsi="Century Gothic"/>
          <w:lang w:val="tr-TR"/>
        </w:rPr>
      </w:pPr>
      <w:r w:rsidRPr="001C6875">
        <w:rPr>
          <w:rFonts w:ascii="Century Gothic" w:hAnsi="Century Gothic"/>
          <w:lang w:val="tr-TR"/>
        </w:rPr>
        <w:t>Bu belgede temel kurallar herhangi bir sıra gözetilmeksizin listelenmektedir. Bu kuralları kurs katılımcılarının vereceği kural önerilerini tamamlamak için veya</w:t>
      </w:r>
      <w:r w:rsidR="0005740C" w:rsidRPr="001C6875">
        <w:rPr>
          <w:rFonts w:ascii="Century Gothic" w:hAnsi="Century Gothic"/>
          <w:lang w:val="tr-TR"/>
        </w:rPr>
        <w:t xml:space="preserve"> </w:t>
      </w:r>
      <w:r w:rsidRPr="001C6875">
        <w:rPr>
          <w:rFonts w:ascii="Century Gothic" w:hAnsi="Century Gothic"/>
          <w:lang w:val="tr-TR"/>
        </w:rPr>
        <w:t xml:space="preserve">katılımcılara temel </w:t>
      </w:r>
      <w:r w:rsidR="0005740C" w:rsidRPr="001C6875">
        <w:rPr>
          <w:rFonts w:ascii="Century Gothic" w:hAnsi="Century Gothic"/>
          <w:lang w:val="tr-TR"/>
        </w:rPr>
        <w:t>k</w:t>
      </w:r>
      <w:r w:rsidRPr="001C6875">
        <w:rPr>
          <w:rFonts w:ascii="Century Gothic" w:hAnsi="Century Gothic"/>
          <w:lang w:val="tr-TR"/>
        </w:rPr>
        <w:t xml:space="preserve">ural örneği </w:t>
      </w:r>
      <w:r w:rsidR="0005740C" w:rsidRPr="001C6875">
        <w:rPr>
          <w:rFonts w:ascii="Century Gothic" w:hAnsi="Century Gothic"/>
          <w:lang w:val="tr-TR"/>
        </w:rPr>
        <w:t xml:space="preserve">vermek için kullanabilirsiniz. Belirleyeceğiniz temel </w:t>
      </w:r>
      <w:r w:rsidR="002373A7" w:rsidRPr="001C6875">
        <w:rPr>
          <w:rFonts w:ascii="Century Gothic" w:hAnsi="Century Gothic"/>
          <w:lang w:val="tr-TR"/>
        </w:rPr>
        <w:t>k</w:t>
      </w:r>
      <w:r w:rsidR="0005740C" w:rsidRPr="001C6875">
        <w:rPr>
          <w:rFonts w:ascii="Century Gothic" w:hAnsi="Century Gothic"/>
          <w:lang w:val="tr-TR"/>
        </w:rPr>
        <w:t>ural sayısını en fazla 6-8 ile sınırlayın</w:t>
      </w:r>
      <w:r w:rsidRPr="001C6875">
        <w:rPr>
          <w:rFonts w:ascii="Century Gothic" w:hAnsi="Century Gothic"/>
          <w:lang w:val="tr-TR"/>
        </w:rPr>
        <w:t>.</w:t>
      </w:r>
    </w:p>
    <w:p w14:paraId="6C36D90D" w14:textId="77777777" w:rsidR="00605542" w:rsidRPr="001C6875" w:rsidRDefault="00605542">
      <w:pPr>
        <w:pStyle w:val="GvdeMetni"/>
        <w:spacing w:before="6"/>
        <w:ind w:firstLine="0"/>
        <w:rPr>
          <w:rFonts w:ascii="Century Gothic" w:hAnsi="Century Gothic"/>
          <w:lang w:val="tr-TR"/>
        </w:rPr>
      </w:pPr>
    </w:p>
    <w:p w14:paraId="0F31C442" w14:textId="1157CEBA" w:rsidR="00605542" w:rsidRPr="001C6875" w:rsidRDefault="0005740C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pacing w:val="-3"/>
          <w:sz w:val="24"/>
          <w:szCs w:val="24"/>
          <w:lang w:val="tr-TR"/>
        </w:rPr>
        <w:t>İlgili tüm bilgileri paylaşın</w:t>
      </w:r>
      <w:r w:rsidR="006047D4" w:rsidRPr="001C6875">
        <w:rPr>
          <w:rFonts w:ascii="Century Gothic" w:hAnsi="Century Gothic"/>
          <w:spacing w:val="-3"/>
          <w:sz w:val="24"/>
          <w:szCs w:val="24"/>
          <w:lang w:val="tr-TR"/>
        </w:rPr>
        <w:t>.</w:t>
      </w:r>
    </w:p>
    <w:p w14:paraId="0342C743" w14:textId="639DB4B8" w:rsidR="00605542" w:rsidRPr="001C6875" w:rsidRDefault="005A0327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pacing w:val="-2"/>
          <w:sz w:val="24"/>
          <w:szCs w:val="24"/>
          <w:lang w:val="tr-TR"/>
        </w:rPr>
        <w:t>Herkesin katkısı eşit derecede değerlidir</w:t>
      </w:r>
      <w:r w:rsidR="006047D4" w:rsidRPr="001C6875">
        <w:rPr>
          <w:rFonts w:ascii="Century Gothic" w:hAnsi="Century Gothic"/>
          <w:spacing w:val="-2"/>
          <w:sz w:val="24"/>
          <w:szCs w:val="24"/>
          <w:lang w:val="tr-TR"/>
        </w:rPr>
        <w:t>.</w:t>
      </w:r>
    </w:p>
    <w:p w14:paraId="33E2FA0E" w14:textId="18D44A3D" w:rsidR="00605542" w:rsidRPr="001C6875" w:rsidRDefault="005A0327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pacing w:val="-3"/>
          <w:sz w:val="24"/>
          <w:szCs w:val="24"/>
          <w:lang w:val="tr-TR"/>
        </w:rPr>
        <w:t>Herkes çalıştaya zamanında katılmalıdır.</w:t>
      </w:r>
      <w:r w:rsidR="006047D4" w:rsidRPr="001C6875">
        <w:rPr>
          <w:rFonts w:ascii="Century Gothic" w:hAnsi="Century Gothic"/>
          <w:spacing w:val="-11"/>
          <w:sz w:val="24"/>
          <w:szCs w:val="24"/>
          <w:lang w:val="tr-TR"/>
        </w:rPr>
        <w:t xml:space="preserve"> </w:t>
      </w:r>
    </w:p>
    <w:p w14:paraId="259FC514" w14:textId="1A4BCD11" w:rsidR="00605542" w:rsidRPr="001C6875" w:rsidRDefault="005A0327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ind w:right="324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pacing w:val="-2"/>
          <w:sz w:val="24"/>
          <w:szCs w:val="24"/>
          <w:lang w:val="tr-TR"/>
        </w:rPr>
        <w:t>Zamanlamaya önem verilmesi gerekir</w:t>
      </w:r>
      <w:r w:rsidR="006047D4" w:rsidRPr="001C6875">
        <w:rPr>
          <w:rFonts w:ascii="Century Gothic" w:hAnsi="Century Gothic"/>
          <w:spacing w:val="-2"/>
          <w:sz w:val="24"/>
          <w:szCs w:val="24"/>
          <w:lang w:val="tr-TR"/>
        </w:rPr>
        <w:t>:</w:t>
      </w:r>
      <w:r w:rsidR="006047D4" w:rsidRPr="001C6875">
        <w:rPr>
          <w:rFonts w:ascii="Century Gothic" w:hAnsi="Century Gothic"/>
          <w:spacing w:val="-12"/>
          <w:sz w:val="24"/>
          <w:szCs w:val="24"/>
          <w:lang w:val="tr-TR"/>
        </w:rPr>
        <w:t xml:space="preserve"> </w:t>
      </w:r>
      <w:r w:rsidRPr="001C6875">
        <w:rPr>
          <w:rFonts w:ascii="Century Gothic" w:hAnsi="Century Gothic"/>
          <w:spacing w:val="-2"/>
          <w:sz w:val="24"/>
          <w:szCs w:val="24"/>
          <w:lang w:val="tr-TR"/>
        </w:rPr>
        <w:t>Oturumlara zamanında başlayıp oturumları zamanında bitirelim, arada kısa molalar olsun ve mola süresi bittiğinde oturuma tekrar başlamak için vaktinde hazır bulunalım.</w:t>
      </w:r>
      <w:r w:rsidR="006047D4" w:rsidRPr="001C6875">
        <w:rPr>
          <w:rFonts w:ascii="Century Gothic" w:hAnsi="Century Gothic"/>
          <w:spacing w:val="-13"/>
          <w:sz w:val="24"/>
          <w:szCs w:val="24"/>
          <w:lang w:val="tr-TR"/>
        </w:rPr>
        <w:t xml:space="preserve"> </w:t>
      </w:r>
    </w:p>
    <w:p w14:paraId="7D586083" w14:textId="3F7D12A3" w:rsidR="00605542" w:rsidRPr="001C6875" w:rsidRDefault="005A0327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pacing w:val="-3"/>
          <w:sz w:val="24"/>
          <w:szCs w:val="24"/>
          <w:lang w:val="tr-TR"/>
        </w:rPr>
        <w:t>Aynı anda sadece bir kişi konuşsun</w:t>
      </w:r>
      <w:r w:rsidR="006047D4" w:rsidRPr="001C6875">
        <w:rPr>
          <w:rFonts w:ascii="Century Gothic" w:hAnsi="Century Gothic"/>
          <w:spacing w:val="-12"/>
          <w:sz w:val="24"/>
          <w:szCs w:val="24"/>
          <w:lang w:val="tr-TR"/>
        </w:rPr>
        <w:t xml:space="preserve"> </w:t>
      </w:r>
      <w:r w:rsidRPr="001C6875">
        <w:rPr>
          <w:rFonts w:ascii="Century Gothic" w:hAnsi="Century Gothic"/>
          <w:spacing w:val="-3"/>
          <w:sz w:val="24"/>
          <w:szCs w:val="24"/>
          <w:lang w:val="tr-TR"/>
        </w:rPr>
        <w:t>(alt grupların bir konu üzerinde çalıştığı zamanlar hariç)</w:t>
      </w:r>
      <w:r w:rsidR="006047D4" w:rsidRPr="001C6875">
        <w:rPr>
          <w:rFonts w:ascii="Century Gothic" w:hAnsi="Century Gothic"/>
          <w:spacing w:val="-2"/>
          <w:sz w:val="24"/>
          <w:szCs w:val="24"/>
          <w:lang w:val="tr-TR"/>
        </w:rPr>
        <w:t>.</w:t>
      </w:r>
    </w:p>
    <w:p w14:paraId="427B7009" w14:textId="3F839B7F" w:rsidR="00605542" w:rsidRPr="001C6875" w:rsidRDefault="006E131C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ind w:right="758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pacing w:val="-3"/>
          <w:sz w:val="24"/>
          <w:szCs w:val="24"/>
          <w:lang w:val="tr-TR"/>
        </w:rPr>
        <w:t>Söz alanlara saygı gösterelim</w:t>
      </w:r>
      <w:r w:rsidR="006047D4" w:rsidRPr="001C6875">
        <w:rPr>
          <w:rFonts w:ascii="Century Gothic" w:hAnsi="Century Gothic"/>
          <w:spacing w:val="-3"/>
          <w:sz w:val="24"/>
          <w:szCs w:val="24"/>
          <w:lang w:val="tr-TR"/>
        </w:rPr>
        <w:t>:</w:t>
      </w:r>
      <w:r w:rsidR="006047D4" w:rsidRPr="001C6875">
        <w:rPr>
          <w:rFonts w:ascii="Century Gothic" w:hAnsi="Century Gothic"/>
          <w:spacing w:val="-12"/>
          <w:sz w:val="24"/>
          <w:szCs w:val="24"/>
          <w:lang w:val="tr-TR"/>
        </w:rPr>
        <w:t xml:space="preserve"> </w:t>
      </w:r>
      <w:r w:rsidRPr="001C6875">
        <w:rPr>
          <w:rFonts w:ascii="Century Gothic" w:hAnsi="Century Gothic"/>
          <w:spacing w:val="-3"/>
          <w:sz w:val="24"/>
          <w:szCs w:val="24"/>
          <w:lang w:val="tr-TR"/>
        </w:rPr>
        <w:t xml:space="preserve">Birisi konuşurken </w:t>
      </w:r>
      <w:r w:rsidR="00E86ED3" w:rsidRPr="001C6875">
        <w:rPr>
          <w:rFonts w:ascii="Century Gothic" w:hAnsi="Century Gothic"/>
          <w:spacing w:val="-3"/>
          <w:sz w:val="24"/>
          <w:szCs w:val="24"/>
          <w:lang w:val="tr-TR"/>
        </w:rPr>
        <w:t xml:space="preserve">kendi aramızda başka bir konuşma olmasın; konuşanı dinleyelim ve net olmayan bir konu varsa netleştirmek adına soru soralım. </w:t>
      </w:r>
    </w:p>
    <w:p w14:paraId="1485D939" w14:textId="0D81A471" w:rsidR="00605542" w:rsidRPr="001C6875" w:rsidRDefault="00E86ED3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pacing w:val="-3"/>
          <w:sz w:val="24"/>
          <w:szCs w:val="24"/>
          <w:lang w:val="tr-TR"/>
        </w:rPr>
        <w:t>Jargon kullanımını asgari düzeyde tutalım</w:t>
      </w:r>
      <w:r w:rsidR="006047D4" w:rsidRPr="001C6875">
        <w:rPr>
          <w:rFonts w:ascii="Century Gothic" w:hAnsi="Century Gothic"/>
          <w:spacing w:val="-2"/>
          <w:sz w:val="24"/>
          <w:szCs w:val="24"/>
          <w:lang w:val="tr-TR"/>
        </w:rPr>
        <w:t>.</w:t>
      </w:r>
    </w:p>
    <w:p w14:paraId="6DEB0BEA" w14:textId="08AAAD8F" w:rsidR="00605542" w:rsidRPr="001C6875" w:rsidRDefault="00ED4990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pacing w:val="-1"/>
          <w:sz w:val="24"/>
          <w:szCs w:val="24"/>
          <w:lang w:val="tr-TR"/>
        </w:rPr>
        <w:t>Doğrudan konuya girelim</w:t>
      </w:r>
      <w:r w:rsidR="006047D4" w:rsidRPr="001C6875">
        <w:rPr>
          <w:rFonts w:ascii="Century Gothic" w:hAnsi="Century Gothic"/>
          <w:spacing w:val="-1"/>
          <w:sz w:val="24"/>
          <w:szCs w:val="24"/>
          <w:lang w:val="tr-TR"/>
        </w:rPr>
        <w:t>.</w:t>
      </w:r>
    </w:p>
    <w:p w14:paraId="6D34F04A" w14:textId="34CF7EB5" w:rsidR="00605542" w:rsidRPr="001C6875" w:rsidRDefault="00ED4990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pacing w:val="-3"/>
          <w:sz w:val="24"/>
          <w:szCs w:val="24"/>
          <w:lang w:val="tr-TR"/>
        </w:rPr>
        <w:t>Çıktılardan grup sorumludur</w:t>
      </w:r>
      <w:r w:rsidR="006047D4" w:rsidRPr="001C6875">
        <w:rPr>
          <w:rFonts w:ascii="Century Gothic" w:hAnsi="Century Gothic"/>
          <w:spacing w:val="-2"/>
          <w:sz w:val="24"/>
          <w:szCs w:val="24"/>
          <w:lang w:val="tr-TR"/>
        </w:rPr>
        <w:t>.</w:t>
      </w:r>
    </w:p>
    <w:p w14:paraId="22F33075" w14:textId="37939ED8" w:rsidR="00605542" w:rsidRPr="001C6875" w:rsidRDefault="00E86ED3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 xml:space="preserve">Konu dışına çıktığımızda </w:t>
      </w:r>
      <w:r w:rsidR="00ED4990" w:rsidRPr="001C6875">
        <w:rPr>
          <w:rFonts w:ascii="Century Gothic" w:hAnsi="Century Gothic"/>
          <w:sz w:val="24"/>
          <w:szCs w:val="24"/>
          <w:lang w:val="tr-TR"/>
        </w:rPr>
        <w:t>lütfen uyarın</w:t>
      </w:r>
      <w:r w:rsidR="006047D4" w:rsidRPr="001C6875">
        <w:rPr>
          <w:rFonts w:ascii="Century Gothic" w:hAnsi="Century Gothic"/>
          <w:sz w:val="24"/>
          <w:szCs w:val="24"/>
          <w:lang w:val="tr-TR"/>
        </w:rPr>
        <w:t>.</w:t>
      </w:r>
    </w:p>
    <w:p w14:paraId="6696CFCB" w14:textId="20171DB6" w:rsidR="00605542" w:rsidRPr="001C6875" w:rsidRDefault="00ED4990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pacing w:val="-3"/>
          <w:sz w:val="24"/>
          <w:szCs w:val="24"/>
          <w:lang w:val="tr-TR"/>
        </w:rPr>
        <w:t xml:space="preserve">Konu dışı konuşmalar </w:t>
      </w:r>
      <w:r w:rsidR="00627A1F" w:rsidRPr="001C6875">
        <w:rPr>
          <w:rFonts w:ascii="Century Gothic" w:hAnsi="Century Gothic"/>
          <w:spacing w:val="-3"/>
          <w:sz w:val="24"/>
          <w:szCs w:val="24"/>
          <w:lang w:val="tr-TR"/>
        </w:rPr>
        <w:t xml:space="preserve">beş dakika ile sınırlıdır ve daha sonra kaydedilir. </w:t>
      </w:r>
    </w:p>
    <w:p w14:paraId="42AE900A" w14:textId="25DFCDAD" w:rsidR="00605542" w:rsidRPr="001C6875" w:rsidRDefault="00627A1F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ind w:right="10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Sadece çıktılar tamamlandıktan sonra ve herkes ilgili konuyu ele almanın önemli olduğunu düşünüyorsa diğer konuları konuşmaya zaman ayırın.</w:t>
      </w:r>
    </w:p>
    <w:p w14:paraId="3DD89BAF" w14:textId="614D7F13" w:rsidR="00605542" w:rsidRPr="001C6875" w:rsidRDefault="00E156DA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pacing w:val="-2"/>
          <w:sz w:val="24"/>
          <w:szCs w:val="24"/>
          <w:lang w:val="tr-TR"/>
        </w:rPr>
        <w:t>Çalıştayda belirlenen her konunun takibi yapılacaktır.</w:t>
      </w:r>
    </w:p>
    <w:p w14:paraId="39D9706D" w14:textId="44361E37" w:rsidR="00605542" w:rsidRPr="001C6875" w:rsidRDefault="00E86ED3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pacing w:val="-3"/>
          <w:sz w:val="24"/>
          <w:szCs w:val="24"/>
          <w:lang w:val="tr-TR"/>
        </w:rPr>
        <w:t xml:space="preserve">Konuşmalarımız ve eleştirilerimiz insanlar hakkında değil </w:t>
      </w:r>
      <w:r w:rsidR="00E156DA" w:rsidRPr="001C6875">
        <w:rPr>
          <w:rFonts w:ascii="Century Gothic" w:hAnsi="Century Gothic"/>
          <w:spacing w:val="-12"/>
          <w:sz w:val="24"/>
          <w:szCs w:val="24"/>
          <w:lang w:val="tr-TR"/>
        </w:rPr>
        <w:t>ilgilenilen konular hakkında olmalıdır</w:t>
      </w:r>
      <w:r w:rsidR="006047D4" w:rsidRPr="001C6875">
        <w:rPr>
          <w:rFonts w:ascii="Century Gothic" w:hAnsi="Century Gothic"/>
          <w:spacing w:val="-2"/>
          <w:sz w:val="24"/>
          <w:szCs w:val="24"/>
          <w:lang w:val="tr-TR"/>
        </w:rPr>
        <w:t>.</w:t>
      </w:r>
    </w:p>
    <w:p w14:paraId="65BAD5FE" w14:textId="54566324" w:rsidR="00605542" w:rsidRPr="001C6875" w:rsidRDefault="00E156DA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pacing w:val="-1"/>
          <w:sz w:val="24"/>
          <w:szCs w:val="24"/>
          <w:lang w:val="tr-TR"/>
        </w:rPr>
        <w:t>Kötü fikir yoktur</w:t>
      </w:r>
      <w:r w:rsidR="006047D4" w:rsidRPr="001C6875">
        <w:rPr>
          <w:rFonts w:ascii="Century Gothic" w:hAnsi="Century Gothic"/>
          <w:spacing w:val="-1"/>
          <w:sz w:val="24"/>
          <w:szCs w:val="24"/>
          <w:lang w:val="tr-TR"/>
        </w:rPr>
        <w:t>.</w:t>
      </w:r>
    </w:p>
    <w:p w14:paraId="4BB06DA7" w14:textId="5A270BA6" w:rsidR="00605542" w:rsidRPr="001C6875" w:rsidRDefault="00755C56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Birisi söz almışken katılımcıların kendi arasında konuşulmasına izin verilmeyecektir</w:t>
      </w:r>
      <w:r w:rsidR="006047D4" w:rsidRPr="001C6875">
        <w:rPr>
          <w:rFonts w:ascii="Century Gothic" w:hAnsi="Century Gothic"/>
          <w:sz w:val="24"/>
          <w:szCs w:val="24"/>
          <w:lang w:val="tr-TR"/>
        </w:rPr>
        <w:t>.</w:t>
      </w:r>
    </w:p>
    <w:p w14:paraId="4A6B8D96" w14:textId="090E2CC6" w:rsidR="00605542" w:rsidRPr="001C6875" w:rsidRDefault="00755C56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Karar almayla ilgili kendi kuralımızı ve kendi karar alma sürecimizi kullanalım</w:t>
      </w:r>
      <w:r w:rsidR="006047D4" w:rsidRPr="001C6875">
        <w:rPr>
          <w:rFonts w:ascii="Century Gothic" w:hAnsi="Century Gothic"/>
          <w:sz w:val="24"/>
          <w:szCs w:val="24"/>
          <w:lang w:val="tr-TR"/>
        </w:rPr>
        <w:t>.</w:t>
      </w:r>
    </w:p>
    <w:p w14:paraId="1B239F3E" w14:textId="17F1DA9C" w:rsidR="00605542" w:rsidRPr="001C6875" w:rsidRDefault="00755C56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ind w:right="175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Katılımcıların tamamının sürecin tüm aşamalarına katılması beklenir (odadan çıkarsanız, grup kararlarını desteklemek ve fikir belirtmek için konuşulanları öğrenmekte</w:t>
      </w:r>
      <w:r w:rsidR="000F0D08" w:rsidRPr="001C6875">
        <w:rPr>
          <w:rFonts w:ascii="Century Gothic" w:hAnsi="Century Gothic"/>
          <w:sz w:val="24"/>
          <w:szCs w:val="24"/>
          <w:lang w:val="tr-TR"/>
        </w:rPr>
        <w:t xml:space="preserve">n siz sorumlusunuz). </w:t>
      </w:r>
    </w:p>
    <w:p w14:paraId="40A0C8A4" w14:textId="5E94AF55" w:rsidR="00605542" w:rsidRPr="001C6875" w:rsidRDefault="00E156DA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pacing w:val="-4"/>
          <w:sz w:val="24"/>
          <w:szCs w:val="24"/>
          <w:lang w:val="tr-TR"/>
        </w:rPr>
        <w:t xml:space="preserve">Diğer ekip arkadaşlarımıza cesaret verelim. </w:t>
      </w:r>
    </w:p>
    <w:p w14:paraId="733E217A" w14:textId="7A88F96B" w:rsidR="00605542" w:rsidRPr="001C6875" w:rsidRDefault="00E156DA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Farklılıklara saygı gösterelim</w:t>
      </w:r>
      <w:r w:rsidR="006047D4" w:rsidRPr="001C6875">
        <w:rPr>
          <w:rFonts w:ascii="Century Gothic" w:hAnsi="Century Gothic"/>
          <w:sz w:val="24"/>
          <w:szCs w:val="24"/>
          <w:lang w:val="tr-TR"/>
        </w:rPr>
        <w:t>.</w:t>
      </w:r>
    </w:p>
    <w:p w14:paraId="319746B9" w14:textId="7FA1E72C" w:rsidR="00605542" w:rsidRPr="001C6875" w:rsidRDefault="000F0D08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 xml:space="preserve">Diğerlerinin fikirlerini dikkate almamazlık yapmayın. </w:t>
      </w:r>
    </w:p>
    <w:p w14:paraId="1380F55C" w14:textId="7EACEB8F" w:rsidR="00605542" w:rsidRPr="001C6875" w:rsidRDefault="000F0D08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Yargılayıcı olmak yerine destekleyici olun.</w:t>
      </w:r>
    </w:p>
    <w:p w14:paraId="55518F34" w14:textId="5AA97985" w:rsidR="00605542" w:rsidRPr="001C6875" w:rsidRDefault="000F0D08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Deneyimlerinizi paylaşın.</w:t>
      </w:r>
    </w:p>
    <w:p w14:paraId="34EFB45A" w14:textId="132B988C" w:rsidR="00605542" w:rsidRPr="001C6875" w:rsidRDefault="006125C6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Oturumlar sırasında telefonla konuşulmasına izin verilmeyecektir.</w:t>
      </w:r>
    </w:p>
    <w:p w14:paraId="6AE6C133" w14:textId="2D891798" w:rsidR="00605542" w:rsidRPr="001C6875" w:rsidRDefault="00FB5845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 xml:space="preserve">Çalıştayın gündemi dışında bir konu konuşulduğunda bu konuyu “park </w:t>
      </w:r>
      <w:r w:rsidRPr="001C6875">
        <w:rPr>
          <w:rFonts w:ascii="Century Gothic" w:hAnsi="Century Gothic"/>
          <w:sz w:val="24"/>
          <w:szCs w:val="24"/>
          <w:lang w:val="tr-TR"/>
        </w:rPr>
        <w:lastRenderedPageBreak/>
        <w:t>etme (bir kenara bırakma)” yöntemini kullanabilirsiniz.</w:t>
      </w:r>
    </w:p>
    <w:p w14:paraId="318EBFEF" w14:textId="6C5EA092" w:rsidR="00605542" w:rsidRPr="001C6875" w:rsidRDefault="00FB5845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Sorulduğunda oturum hakkındaki değerlendirme ve eleştirilerinizi belirtin.</w:t>
      </w:r>
    </w:p>
    <w:p w14:paraId="4C65F7C9" w14:textId="358702E9" w:rsidR="00605542" w:rsidRPr="001C6875" w:rsidRDefault="00FB5845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Herkesin sesini duyurma ve dinlenme hakkını destekleyelim.</w:t>
      </w:r>
    </w:p>
    <w:p w14:paraId="7EDFAA30" w14:textId="49CC4334" w:rsidR="00605542" w:rsidRPr="001C6875" w:rsidRDefault="00644F37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 xml:space="preserve">“Yayında </w:t>
      </w:r>
      <w:r w:rsidR="00995A1A" w:rsidRPr="001C6875">
        <w:rPr>
          <w:rFonts w:ascii="Century Gothic" w:hAnsi="Century Gothic"/>
          <w:sz w:val="24"/>
          <w:szCs w:val="24"/>
          <w:lang w:val="tr-TR"/>
        </w:rPr>
        <w:t xml:space="preserve">olduğumuz/söz aldığımız” süreyi </w:t>
      </w:r>
      <w:r w:rsidR="001D7A73" w:rsidRPr="001C6875">
        <w:rPr>
          <w:rFonts w:ascii="Century Gothic" w:hAnsi="Century Gothic"/>
          <w:sz w:val="24"/>
          <w:szCs w:val="24"/>
          <w:lang w:val="tr-TR"/>
        </w:rPr>
        <w:t>başka söz almak isteyenleri de düşünerek kullanalım.</w:t>
      </w:r>
    </w:p>
    <w:p w14:paraId="65910146" w14:textId="13C65AEB" w:rsidR="00605542" w:rsidRPr="001C6875" w:rsidRDefault="00644F37" w:rsidP="00B21B37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 xml:space="preserve">Oturumlar devam ederken cep telefonlarınızı ve çağrı cihazlarınızı sessize veya titreşime alın. </w:t>
      </w:r>
    </w:p>
    <w:p w14:paraId="5D13F35C" w14:textId="77777777" w:rsidR="001D7A73" w:rsidRPr="001C6875" w:rsidRDefault="00FB5845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Yeni kavram ve fikirlere açık olun.</w:t>
      </w:r>
    </w:p>
    <w:p w14:paraId="4B9B9923" w14:textId="77777777" w:rsidR="001D7A73" w:rsidRPr="001C6875" w:rsidRDefault="001D7A73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Unvanlarımızı kapının dışına bırakalım</w:t>
      </w:r>
    </w:p>
    <w:p w14:paraId="154DC4C0" w14:textId="77777777" w:rsidR="001D7A73" w:rsidRPr="001C6875" w:rsidRDefault="001D7A73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Kimseyi hedef göstermeyelim, söz aldığımızda kişileri değil konuyu hedef alalım.</w:t>
      </w:r>
    </w:p>
    <w:p w14:paraId="14493C0C" w14:textId="448DB133" w:rsidR="00605542" w:rsidRPr="001C6875" w:rsidRDefault="005C72C2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Söylenilenlerin anlaşılıp anlaşılmadığını kontrol edin. Birbirinizin cümlelerini özetleyin veya başka şekilde ifade edin</w:t>
      </w:r>
      <w:r w:rsidR="006047D4" w:rsidRPr="001C6875">
        <w:rPr>
          <w:rFonts w:ascii="Century Gothic" w:hAnsi="Century Gothic"/>
          <w:sz w:val="24"/>
          <w:szCs w:val="24"/>
          <w:lang w:val="tr-TR"/>
        </w:rPr>
        <w:t>.</w:t>
      </w:r>
    </w:p>
    <w:p w14:paraId="0AD3D316" w14:textId="5258C70A" w:rsidR="005C72C2" w:rsidRPr="001C6875" w:rsidRDefault="005C72C2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Herkesi tartışmalara dâhil edin.</w:t>
      </w:r>
    </w:p>
    <w:p w14:paraId="32D8A9B8" w14:textId="42C17766" w:rsidR="005C72C2" w:rsidRPr="001C6875" w:rsidRDefault="005C72C2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İlk söylenen fikri hemen kabul etmeyin.</w:t>
      </w:r>
    </w:p>
    <w:p w14:paraId="130E53B5" w14:textId="080BED08" w:rsidR="005C72C2" w:rsidRPr="001C6875" w:rsidRDefault="005C72C2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Başarımız herkesin katkısı ile sağlanacaktır.</w:t>
      </w:r>
    </w:p>
    <w:p w14:paraId="4C90F8F0" w14:textId="534A23EE" w:rsidR="005C72C2" w:rsidRPr="001C6875" w:rsidRDefault="005C72C2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Gündeme sadık kalalım, fakat gündem bizi kısıtlamasın.</w:t>
      </w:r>
    </w:p>
    <w:p w14:paraId="5E5135E7" w14:textId="34EE9F74" w:rsidR="005C72C2" w:rsidRPr="001C6875" w:rsidRDefault="005C72C2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Eğlenceli vakit geçirelim.</w:t>
      </w:r>
    </w:p>
    <w:p w14:paraId="416807E5" w14:textId="3F57B145" w:rsidR="005C72C2" w:rsidRPr="001C6875" w:rsidRDefault="005C72C2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İletişim kurun, iletişim kurun, iletişim kurun.</w:t>
      </w:r>
    </w:p>
    <w:p w14:paraId="22388434" w14:textId="63AF20B1" w:rsidR="005C72C2" w:rsidRPr="001C6875" w:rsidRDefault="005C72C2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 xml:space="preserve">Birbirimizin fikirlerine saygı gösterelim. </w:t>
      </w:r>
    </w:p>
    <w:p w14:paraId="50860B14" w14:textId="2DE882BB" w:rsidR="005C72C2" w:rsidRPr="001C6875" w:rsidRDefault="005C72C2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Birisi konuşurken sözünü kesmeyelim.</w:t>
      </w:r>
    </w:p>
    <w:p w14:paraId="4BEC14AD" w14:textId="72A92684" w:rsidR="005C72C2" w:rsidRPr="001C6875" w:rsidRDefault="00FE0993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Yıkıcı eleştiriye izin verilmeyecektir.</w:t>
      </w:r>
    </w:p>
    <w:p w14:paraId="5E379122" w14:textId="50A982D7" w:rsidR="00FE0993" w:rsidRPr="001C6875" w:rsidRDefault="00FE0993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 xml:space="preserve">Sunulan fikirleri çürütmeye ve boşa çıkarmaya çalışmayalım. </w:t>
      </w:r>
    </w:p>
    <w:p w14:paraId="120D44D5" w14:textId="05CB09A0" w:rsidR="00FE0993" w:rsidRPr="001C6875" w:rsidRDefault="00FE0993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Farklılıkları veya çatışmaları doğrudan ve olumlu bir tutumla ele alalım.</w:t>
      </w:r>
    </w:p>
    <w:p w14:paraId="593CED0E" w14:textId="6768C26B" w:rsidR="00FE0993" w:rsidRPr="001C6875" w:rsidRDefault="00FE0993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Bildiklerinizi paylaşın.</w:t>
      </w:r>
    </w:p>
    <w:p w14:paraId="38F76BB2" w14:textId="2184052A" w:rsidR="00FE0993" w:rsidRPr="001C6875" w:rsidRDefault="00FE0993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Dürüst olun.</w:t>
      </w:r>
    </w:p>
    <w:p w14:paraId="60C6D25B" w14:textId="6C957973" w:rsidR="00FE0993" w:rsidRPr="001C6875" w:rsidRDefault="00FE0993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İnsanları değil, fikirleri paylaşın.</w:t>
      </w:r>
    </w:p>
    <w:p w14:paraId="3D6113C2" w14:textId="76B23944" w:rsidR="00FE0993" w:rsidRPr="001C6875" w:rsidRDefault="00FE0993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 xml:space="preserve">Açık fikirli olun. </w:t>
      </w:r>
    </w:p>
    <w:p w14:paraId="2E4BCE14" w14:textId="3A7E7CE5" w:rsidR="00FE0993" w:rsidRPr="001C6875" w:rsidRDefault="00FE0993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Yapıcı bir şekilde dinleyin.</w:t>
      </w:r>
    </w:p>
    <w:p w14:paraId="218A35D5" w14:textId="43769C18" w:rsidR="00FE0993" w:rsidRPr="001C6875" w:rsidRDefault="00FE0993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 xml:space="preserve">Sorunuz varsa sorun. </w:t>
      </w:r>
    </w:p>
    <w:p w14:paraId="384F20A8" w14:textId="33A10387" w:rsidR="00FE0993" w:rsidRPr="001C6875" w:rsidRDefault="00FE0993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Sunduğunuz fikirler için örnekler de verin.</w:t>
      </w:r>
    </w:p>
    <w:p w14:paraId="43112CEE" w14:textId="7A9FCBDE" w:rsidR="00FE0993" w:rsidRPr="001C6875" w:rsidRDefault="00FE0993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Takım oyuncusu olmaya çalışın.</w:t>
      </w:r>
    </w:p>
    <w:p w14:paraId="5F5CF5C3" w14:textId="4DE3895E" w:rsidR="00FE0993" w:rsidRPr="001C6875" w:rsidRDefault="00FE0993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Rahatlayın ve kendiniz olun.</w:t>
      </w:r>
    </w:p>
    <w:p w14:paraId="2D19CC5E" w14:textId="02FC5C21" w:rsidR="00FE0993" w:rsidRPr="001C6875" w:rsidRDefault="00FE0993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Hata yapabilirsiniz, hatalarınızdan ders çıkarın.</w:t>
      </w:r>
    </w:p>
    <w:p w14:paraId="266715A9" w14:textId="2FEEAF47" w:rsidR="00FE0993" w:rsidRPr="001C6875" w:rsidRDefault="00FE0993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 xml:space="preserve">Dikkatli biçimde dinleyin ve doğru notlar tutun. </w:t>
      </w:r>
    </w:p>
    <w:p w14:paraId="72C6F5F4" w14:textId="6D2679D2" w:rsidR="00FE0993" w:rsidRPr="001C6875" w:rsidRDefault="00FE0993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İstekli biçimde katılım sağlayın.</w:t>
      </w:r>
    </w:p>
    <w:p w14:paraId="781C70A3" w14:textId="679CAFFB" w:rsidR="00FE0993" w:rsidRPr="001C6875" w:rsidRDefault="00FE0993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Sunduğunuz görüşleri o anda ele alınan konu ile sınırlı tutun.</w:t>
      </w:r>
    </w:p>
    <w:p w14:paraId="011826E0" w14:textId="5D65DE7D" w:rsidR="00FE0993" w:rsidRPr="001C6875" w:rsidRDefault="00FE0993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Deneyiminizi serbestçe paylaşın.</w:t>
      </w:r>
    </w:p>
    <w:p w14:paraId="28155B9F" w14:textId="68D79B5F" w:rsidR="00FE0993" w:rsidRPr="001C6875" w:rsidRDefault="00FE0993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 xml:space="preserve">Başkalarının görüşlerini de takdir edin. </w:t>
      </w:r>
    </w:p>
    <w:p w14:paraId="32706C65" w14:textId="4A92D56A" w:rsidR="00FE0993" w:rsidRPr="001C6875" w:rsidRDefault="0079522B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Diğerlerinin de böyle davranacağını düşünerek g</w:t>
      </w:r>
      <w:r w:rsidRPr="001C6875">
        <w:rPr>
          <w:rFonts w:ascii="Century Gothic" w:hAnsi="Century Gothic"/>
          <w:sz w:val="24"/>
          <w:szCs w:val="24"/>
          <w:lang w:val="tr-TR"/>
        </w:rPr>
        <w:t>izli kalması gerekenleri dışarı ile paylaşmayın</w:t>
      </w:r>
      <w:r w:rsidRPr="001C6875">
        <w:rPr>
          <w:rFonts w:ascii="Century Gothic" w:hAnsi="Century Gothic"/>
          <w:sz w:val="24"/>
          <w:szCs w:val="24"/>
          <w:lang w:val="tr-TR"/>
        </w:rPr>
        <w:t>.</w:t>
      </w:r>
    </w:p>
    <w:p w14:paraId="7E12115B" w14:textId="635EDE79" w:rsidR="0079522B" w:rsidRPr="001C6875" w:rsidRDefault="0079522B" w:rsidP="001D7A73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“Teşekkür ederim” demeyi unutmayalım.</w:t>
      </w:r>
    </w:p>
    <w:p w14:paraId="6F1B06C8" w14:textId="6B3774AE" w:rsidR="00605542" w:rsidRPr="001C6875" w:rsidRDefault="0079522B" w:rsidP="0079522B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Verilen işe ve o an konuşan kişiye odaklanalım</w:t>
      </w:r>
      <w:r w:rsidR="006047D4" w:rsidRPr="001C6875">
        <w:rPr>
          <w:rFonts w:ascii="Century Gothic" w:hAnsi="Century Gothic"/>
          <w:sz w:val="24"/>
          <w:szCs w:val="24"/>
          <w:lang w:val="tr-TR"/>
        </w:rPr>
        <w:t>.</w:t>
      </w:r>
    </w:p>
    <w:p w14:paraId="49842D13" w14:textId="5C64FD00" w:rsidR="0079522B" w:rsidRPr="001C6875" w:rsidRDefault="0079522B" w:rsidP="0079522B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Konuşulan konuları takip etmeye çalışın, geriye dönüş olmayacaktır.</w:t>
      </w:r>
    </w:p>
    <w:p w14:paraId="294ABF3F" w14:textId="2672E64F" w:rsidR="0079522B" w:rsidRPr="001C6875" w:rsidRDefault="0079522B" w:rsidP="0079522B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İhtiyaç duyduğunuzda açıklama isteyin.</w:t>
      </w:r>
    </w:p>
    <w:p w14:paraId="20FA382C" w14:textId="5578DE9A" w:rsidR="0079522B" w:rsidRPr="001C6875" w:rsidRDefault="0079522B" w:rsidP="0079522B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 xml:space="preserve">Eğitim salonundan ayrılmayı tercih ediyorsanız, siz yokken alınan kararları </w:t>
      </w:r>
      <w:r w:rsidRPr="001C6875">
        <w:rPr>
          <w:rFonts w:ascii="Century Gothic" w:hAnsi="Century Gothic"/>
          <w:sz w:val="24"/>
          <w:szCs w:val="24"/>
          <w:lang w:val="tr-TR"/>
        </w:rPr>
        <w:lastRenderedPageBreak/>
        <w:t>kabul etmeniz gerekecektir.</w:t>
      </w:r>
    </w:p>
    <w:p w14:paraId="1900AA0A" w14:textId="4E33BDAC" w:rsidR="0079522B" w:rsidRPr="001C6875" w:rsidRDefault="003F7D3C" w:rsidP="0079522B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Başkalarının düşünceleriyle ilgili varsayımlarınız varsa, varsayımlarınızı test edin.</w:t>
      </w:r>
    </w:p>
    <w:p w14:paraId="320050E4" w14:textId="0F8589E7" w:rsidR="003F7D3C" w:rsidRPr="001C6875" w:rsidRDefault="002373A7" w:rsidP="0079522B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Kişilerin pozisyonuna değil de ilgilendiği konulara odaklanın.</w:t>
      </w:r>
    </w:p>
    <w:p w14:paraId="11082502" w14:textId="0C1A21C0" w:rsidR="002373A7" w:rsidRPr="001C6875" w:rsidRDefault="002373A7" w:rsidP="0079522B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Temel kuralları ihlal eden varsa bunu söyleyelim.</w:t>
      </w:r>
    </w:p>
    <w:p w14:paraId="618D8283" w14:textId="4249733E" w:rsidR="002373A7" w:rsidRPr="001C6875" w:rsidRDefault="002373A7" w:rsidP="0079522B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Grubun dikkatini dağıtmayın.</w:t>
      </w:r>
    </w:p>
    <w:p w14:paraId="16D6E0BA" w14:textId="1ED23F63" w:rsidR="002373A7" w:rsidRPr="001C6875" w:rsidRDefault="002373A7" w:rsidP="0079522B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Eğitim esnasında tüm dikkatinizle orada olmaya çalışın.</w:t>
      </w:r>
    </w:p>
    <w:p w14:paraId="02D684DF" w14:textId="0FE05EF5" w:rsidR="002373A7" w:rsidRPr="001C6875" w:rsidRDefault="002373A7" w:rsidP="0079522B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Grup dışı katılımcılarla çalıştaya ilişkin uygun bilgileri paylaşın.</w:t>
      </w:r>
    </w:p>
    <w:p w14:paraId="2DA79B6C" w14:textId="131E6C12" w:rsidR="002373A7" w:rsidRPr="001C6875" w:rsidRDefault="002373A7" w:rsidP="0079522B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Süreci iyileştirme yolları bulmaya çalışın.</w:t>
      </w:r>
    </w:p>
    <w:p w14:paraId="1124BA25" w14:textId="60E1DF05" w:rsidR="002373A7" w:rsidRPr="001C6875" w:rsidRDefault="002373A7" w:rsidP="0079522B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Konuşurken sırayla söz alın ve başkasının sözünü kesmeyin.</w:t>
      </w:r>
    </w:p>
    <w:p w14:paraId="5435A14D" w14:textId="0E8CF525" w:rsidR="002373A7" w:rsidRPr="001C6875" w:rsidRDefault="002373A7" w:rsidP="0079522B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Başkalarından bahsederken “o” demek yerine ismi</w:t>
      </w:r>
      <w:r w:rsidR="00F6503E" w:rsidRPr="001C6875">
        <w:rPr>
          <w:rFonts w:ascii="Century Gothic" w:hAnsi="Century Gothic"/>
          <w:sz w:val="24"/>
          <w:szCs w:val="24"/>
          <w:lang w:val="tr-TR"/>
        </w:rPr>
        <w:t>ni kullanın.</w:t>
      </w:r>
    </w:p>
    <w:p w14:paraId="50A54FBA" w14:textId="317D9747" w:rsidR="00F6503E" w:rsidRPr="001C6875" w:rsidRDefault="00F6503E" w:rsidP="0079522B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 xml:space="preserve">Başkalarını suçlamayın, başkalarına saldırmayın veya </w:t>
      </w:r>
      <w:r w:rsidR="00536A93" w:rsidRPr="001C6875">
        <w:rPr>
          <w:rFonts w:ascii="Century Gothic" w:hAnsi="Century Gothic"/>
          <w:sz w:val="24"/>
          <w:szCs w:val="24"/>
          <w:lang w:val="tr-TR"/>
        </w:rPr>
        <w:t>hakaret etmeyin ve sadece konunun açıklık kazanması ve konuyu daha iyi anlamak için soru sorun.</w:t>
      </w:r>
    </w:p>
    <w:p w14:paraId="3A215F00" w14:textId="014D635E" w:rsidR="00536A93" w:rsidRPr="001C6875" w:rsidRDefault="00536A93" w:rsidP="0079522B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 xml:space="preserve">Saygılı </w:t>
      </w:r>
      <w:r w:rsidR="00F74F21" w:rsidRPr="001C6875">
        <w:rPr>
          <w:rFonts w:ascii="Century Gothic" w:hAnsi="Century Gothic"/>
          <w:sz w:val="24"/>
          <w:szCs w:val="24"/>
          <w:lang w:val="tr-TR"/>
        </w:rPr>
        <w:t>biçimde, başkalarının ihtiyaç ve ilgi alanlarını öğrenmeye çalışarak samimi biçimde birbirimizi dinleyelim.</w:t>
      </w:r>
    </w:p>
    <w:p w14:paraId="10E9C220" w14:textId="2F823FA4" w:rsidR="00F74F21" w:rsidRPr="001C6875" w:rsidRDefault="00F74F21" w:rsidP="0079522B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Katılmasak da hepimizin kendi bakış açısını ifade etme hakkımızın olduğunu unutmayalım.</w:t>
      </w:r>
    </w:p>
    <w:p w14:paraId="32D03A50" w14:textId="238D7F7C" w:rsidR="00F74F21" w:rsidRPr="001C6875" w:rsidRDefault="00F74F21" w:rsidP="0079522B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Geçmişte işe yaramamış konulara çok fazla vakit harcamayalım, bunun yerine beraber oluşturmak istediğimiz geleceğe odaklanalım.</w:t>
      </w:r>
    </w:p>
    <w:p w14:paraId="06609017" w14:textId="2FC4B6DE" w:rsidR="00F74F21" w:rsidRPr="001C6875" w:rsidRDefault="00F74F21" w:rsidP="0079522B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İhtiyacınız olduğunda mola isteyin.</w:t>
      </w:r>
    </w:p>
    <w:p w14:paraId="28A82CC1" w14:textId="2DDAEB9E" w:rsidR="00F74F21" w:rsidRPr="001C6875" w:rsidRDefault="00F74F21" w:rsidP="0079522B">
      <w:pPr>
        <w:pStyle w:val="ListeParagraf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  <w:lang w:val="tr-TR"/>
        </w:rPr>
      </w:pPr>
      <w:r w:rsidRPr="001C6875">
        <w:rPr>
          <w:rFonts w:ascii="Century Gothic" w:hAnsi="Century Gothic"/>
          <w:sz w:val="24"/>
          <w:szCs w:val="24"/>
          <w:lang w:val="tr-TR"/>
        </w:rPr>
        <w:t>Daha çok dinleyip daha az konuşalım.</w:t>
      </w:r>
    </w:p>
    <w:p w14:paraId="4F83F602" w14:textId="77777777" w:rsidR="00605542" w:rsidRPr="001C6875" w:rsidRDefault="00605542">
      <w:pPr>
        <w:pStyle w:val="GvdeMetni"/>
        <w:ind w:firstLine="0"/>
        <w:rPr>
          <w:rFonts w:ascii="Century Gothic" w:hAnsi="Century Gothic"/>
          <w:lang w:val="tr-TR"/>
        </w:rPr>
      </w:pPr>
    </w:p>
    <w:p w14:paraId="14818D09" w14:textId="77777777" w:rsidR="00605542" w:rsidRPr="001C6875" w:rsidRDefault="00605542">
      <w:pPr>
        <w:pStyle w:val="GvdeMetni"/>
        <w:ind w:firstLine="0"/>
        <w:rPr>
          <w:rFonts w:ascii="Century Gothic" w:hAnsi="Century Gothic"/>
          <w:lang w:val="tr-TR"/>
        </w:rPr>
      </w:pPr>
    </w:p>
    <w:p w14:paraId="490C51BC" w14:textId="77777777" w:rsidR="00605542" w:rsidRPr="001C6875" w:rsidRDefault="00605542">
      <w:pPr>
        <w:pStyle w:val="GvdeMetni"/>
        <w:ind w:firstLine="0"/>
        <w:rPr>
          <w:rFonts w:ascii="Century Gothic" w:hAnsi="Century Gothic"/>
          <w:lang w:val="tr-TR"/>
        </w:rPr>
      </w:pPr>
    </w:p>
    <w:p w14:paraId="78A86D5D" w14:textId="77777777" w:rsidR="00605542" w:rsidRPr="001C6875" w:rsidRDefault="00605542">
      <w:pPr>
        <w:pStyle w:val="GvdeMetni"/>
        <w:ind w:firstLine="0"/>
        <w:rPr>
          <w:rFonts w:ascii="Century Gothic" w:hAnsi="Century Gothic"/>
          <w:lang w:val="tr-TR"/>
        </w:rPr>
      </w:pPr>
    </w:p>
    <w:p w14:paraId="70788158" w14:textId="77777777" w:rsidR="00605542" w:rsidRPr="001C6875" w:rsidRDefault="00605542">
      <w:pPr>
        <w:pStyle w:val="GvdeMetni"/>
        <w:ind w:firstLine="0"/>
        <w:rPr>
          <w:rFonts w:ascii="Century Gothic" w:hAnsi="Century Gothic"/>
          <w:lang w:val="tr-TR"/>
        </w:rPr>
      </w:pPr>
    </w:p>
    <w:p w14:paraId="5A06F0D9" w14:textId="77777777" w:rsidR="00605542" w:rsidRPr="001C6875" w:rsidRDefault="00605542">
      <w:pPr>
        <w:pStyle w:val="GvdeMetni"/>
        <w:ind w:firstLine="0"/>
        <w:rPr>
          <w:rFonts w:ascii="Century Gothic" w:hAnsi="Century Gothic"/>
          <w:lang w:val="tr-TR"/>
        </w:rPr>
      </w:pPr>
    </w:p>
    <w:p w14:paraId="5752939D" w14:textId="77777777" w:rsidR="00605542" w:rsidRPr="001C6875" w:rsidRDefault="00605542">
      <w:pPr>
        <w:pStyle w:val="GvdeMetni"/>
        <w:ind w:firstLine="0"/>
        <w:rPr>
          <w:rFonts w:ascii="Century Gothic" w:hAnsi="Century Gothic"/>
          <w:lang w:val="tr-TR"/>
        </w:rPr>
      </w:pPr>
    </w:p>
    <w:p w14:paraId="15F5E5A0" w14:textId="77777777" w:rsidR="00605542" w:rsidRPr="001C6875" w:rsidRDefault="00605542">
      <w:pPr>
        <w:pStyle w:val="GvdeMetni"/>
        <w:ind w:firstLine="0"/>
        <w:rPr>
          <w:rFonts w:ascii="Century Gothic" w:hAnsi="Century Gothic"/>
          <w:lang w:val="tr-TR"/>
        </w:rPr>
      </w:pPr>
    </w:p>
    <w:p w14:paraId="76055706" w14:textId="77777777" w:rsidR="00F74F21" w:rsidRPr="001C6875" w:rsidRDefault="00F74F21" w:rsidP="00F74F21">
      <w:pPr>
        <w:spacing w:before="5" w:line="441" w:lineRule="auto"/>
        <w:ind w:left="1992" w:right="-199" w:hanging="1872"/>
        <w:rPr>
          <w:spacing w:val="-47"/>
          <w:sz w:val="20"/>
          <w:lang w:val="tr-TR"/>
        </w:rPr>
      </w:pPr>
      <w:r w:rsidRPr="001C6875">
        <w:rPr>
          <w:sz w:val="20"/>
          <w:lang w:val="tr-TR"/>
        </w:rPr>
        <w:t>Kaynak</w:t>
      </w:r>
      <w:r w:rsidR="00B21B37" w:rsidRPr="001C6875">
        <w:rPr>
          <w:sz w:val="20"/>
          <w:lang w:val="tr-TR"/>
        </w:rPr>
        <w:t xml:space="preserve">: </w:t>
      </w:r>
      <w:proofErr w:type="spellStart"/>
      <w:r w:rsidR="00B21B37" w:rsidRPr="001C6875">
        <w:rPr>
          <w:sz w:val="20"/>
          <w:lang w:val="tr-TR"/>
        </w:rPr>
        <w:t>Practitioner</w:t>
      </w:r>
      <w:proofErr w:type="spellEnd"/>
      <w:r w:rsidR="00B21B37" w:rsidRPr="001C6875">
        <w:rPr>
          <w:sz w:val="20"/>
          <w:lang w:val="tr-TR"/>
        </w:rPr>
        <w:t xml:space="preserve"> </w:t>
      </w:r>
      <w:proofErr w:type="spellStart"/>
      <w:r w:rsidR="00B21B37" w:rsidRPr="001C6875">
        <w:rPr>
          <w:sz w:val="20"/>
          <w:lang w:val="tr-TR"/>
        </w:rPr>
        <w:t>assets</w:t>
      </w:r>
      <w:proofErr w:type="spellEnd"/>
      <w:r w:rsidR="00B21B37" w:rsidRPr="001C6875">
        <w:rPr>
          <w:sz w:val="20"/>
          <w:lang w:val="tr-TR"/>
        </w:rPr>
        <w:t xml:space="preserve"> </w:t>
      </w:r>
      <w:proofErr w:type="spellStart"/>
      <w:r w:rsidR="00B21B37" w:rsidRPr="001C6875">
        <w:rPr>
          <w:sz w:val="20"/>
          <w:lang w:val="tr-TR"/>
        </w:rPr>
        <w:t>for</w:t>
      </w:r>
      <w:proofErr w:type="spellEnd"/>
      <w:r w:rsidR="00B21B37" w:rsidRPr="001C6875">
        <w:rPr>
          <w:sz w:val="20"/>
          <w:lang w:val="tr-TR"/>
        </w:rPr>
        <w:t xml:space="preserve"> </w:t>
      </w:r>
      <w:proofErr w:type="spellStart"/>
      <w:r w:rsidR="00B21B37" w:rsidRPr="001C6875">
        <w:rPr>
          <w:b/>
          <w:i/>
          <w:sz w:val="20"/>
          <w:lang w:val="tr-TR"/>
        </w:rPr>
        <w:t>Requirements</w:t>
      </w:r>
      <w:proofErr w:type="spellEnd"/>
      <w:r w:rsidR="00B21B37" w:rsidRPr="001C6875">
        <w:rPr>
          <w:b/>
          <w:i/>
          <w:sz w:val="20"/>
          <w:lang w:val="tr-TR"/>
        </w:rPr>
        <w:t xml:space="preserve"> </w:t>
      </w:r>
      <w:proofErr w:type="spellStart"/>
      <w:r w:rsidR="00B21B37" w:rsidRPr="001C6875">
        <w:rPr>
          <w:b/>
          <w:i/>
          <w:sz w:val="20"/>
          <w:lang w:val="tr-TR"/>
        </w:rPr>
        <w:t>by</w:t>
      </w:r>
      <w:proofErr w:type="spellEnd"/>
      <w:r w:rsidR="00B21B37" w:rsidRPr="001C6875">
        <w:rPr>
          <w:b/>
          <w:i/>
          <w:sz w:val="20"/>
          <w:lang w:val="tr-TR"/>
        </w:rPr>
        <w:t xml:space="preserve"> Collaboration</w:t>
      </w:r>
      <w:r w:rsidR="00B21B37" w:rsidRPr="001C6875">
        <w:rPr>
          <w:sz w:val="20"/>
          <w:lang w:val="tr-TR"/>
        </w:rPr>
        <w:t xml:space="preserve">, </w:t>
      </w:r>
      <w:r w:rsidRPr="001C6875">
        <w:rPr>
          <w:sz w:val="20"/>
          <w:lang w:val="tr-TR"/>
        </w:rPr>
        <w:t>Yazarı:</w:t>
      </w:r>
      <w:r w:rsidR="00B21B37" w:rsidRPr="001C6875">
        <w:rPr>
          <w:sz w:val="20"/>
          <w:lang w:val="tr-TR"/>
        </w:rPr>
        <w:t xml:space="preserve"> Ellen </w:t>
      </w:r>
      <w:proofErr w:type="spellStart"/>
      <w:r w:rsidR="00B21B37" w:rsidRPr="001C6875">
        <w:rPr>
          <w:sz w:val="20"/>
          <w:lang w:val="tr-TR"/>
        </w:rPr>
        <w:t>Gottesdiener</w:t>
      </w:r>
      <w:proofErr w:type="spellEnd"/>
      <w:r w:rsidR="00B21B37" w:rsidRPr="001C6875">
        <w:rPr>
          <w:sz w:val="20"/>
          <w:lang w:val="tr-TR"/>
        </w:rPr>
        <w:t xml:space="preserve">, </w:t>
      </w:r>
      <w:proofErr w:type="spellStart"/>
      <w:r w:rsidR="00B21B37" w:rsidRPr="001C6875">
        <w:rPr>
          <w:sz w:val="20"/>
          <w:lang w:val="tr-TR"/>
        </w:rPr>
        <w:t>Addison-Wesley</w:t>
      </w:r>
      <w:proofErr w:type="spellEnd"/>
      <w:r w:rsidR="00B21B37" w:rsidRPr="001C6875">
        <w:rPr>
          <w:sz w:val="20"/>
          <w:lang w:val="tr-TR"/>
        </w:rPr>
        <w:t>, 2002</w:t>
      </w:r>
      <w:r w:rsidR="00B21B37" w:rsidRPr="001C6875">
        <w:rPr>
          <w:spacing w:val="-47"/>
          <w:sz w:val="20"/>
          <w:lang w:val="tr-TR"/>
        </w:rPr>
        <w:t xml:space="preserve"> </w:t>
      </w:r>
    </w:p>
    <w:p w14:paraId="267443D5" w14:textId="44A50FD1" w:rsidR="00605542" w:rsidRPr="001C6875" w:rsidRDefault="00F74F21" w:rsidP="001C6875">
      <w:pPr>
        <w:spacing w:before="5" w:line="441" w:lineRule="auto"/>
        <w:ind w:left="1992" w:right="302" w:hanging="1872"/>
        <w:jc w:val="center"/>
        <w:rPr>
          <w:rFonts w:ascii="Century Gothic" w:hAnsi="Century Gothic"/>
          <w:lang w:val="tr-TR"/>
        </w:rPr>
      </w:pPr>
      <w:r w:rsidRPr="001C6875">
        <w:rPr>
          <w:sz w:val="20"/>
          <w:lang w:val="tr-TR"/>
        </w:rPr>
        <w:t>Bu belgeyi kullanma, değiştirme ve dağıtımına izni alınmıştır.</w:t>
      </w:r>
    </w:p>
    <w:sectPr w:rsidR="00605542" w:rsidRPr="001C6875">
      <w:footerReference w:type="even" r:id="rId8"/>
      <w:footerReference w:type="default" r:id="rId9"/>
      <w:pgSz w:w="12240" w:h="15840"/>
      <w:pgMar w:top="1080" w:right="14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3FCAD" w14:textId="77777777" w:rsidR="002E632B" w:rsidRDefault="002E632B" w:rsidP="00B21B37">
      <w:r>
        <w:separator/>
      </w:r>
    </w:p>
  </w:endnote>
  <w:endnote w:type="continuationSeparator" w:id="0">
    <w:p w14:paraId="631753AA" w14:textId="77777777" w:rsidR="002E632B" w:rsidRDefault="002E632B" w:rsidP="00B2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1846896850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551FB602" w14:textId="6BA3426A" w:rsidR="00B21B37" w:rsidRDefault="00B21B37" w:rsidP="00BB2579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71FB6A08" w14:textId="77777777" w:rsidR="00B21B37" w:rsidRDefault="00B21B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1846392650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4A306259" w14:textId="2D8311B4" w:rsidR="00B21B37" w:rsidRDefault="00B21B37" w:rsidP="00BB2579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3</w:t>
        </w:r>
        <w:r>
          <w:rPr>
            <w:rStyle w:val="SayfaNumaras"/>
          </w:rPr>
          <w:fldChar w:fldCharType="end"/>
        </w:r>
      </w:p>
    </w:sdtContent>
  </w:sdt>
  <w:p w14:paraId="5582783F" w14:textId="6946E9CD" w:rsidR="00B21B37" w:rsidRDefault="00B21B37" w:rsidP="00B21B37">
    <w:pPr>
      <w:tabs>
        <w:tab w:val="left" w:pos="3436"/>
        <w:tab w:val="left" w:pos="8659"/>
      </w:tabs>
      <w:spacing w:before="179"/>
      <w:ind w:left="12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E531" w14:textId="77777777" w:rsidR="002E632B" w:rsidRDefault="002E632B" w:rsidP="00B21B37">
      <w:r>
        <w:separator/>
      </w:r>
    </w:p>
  </w:footnote>
  <w:footnote w:type="continuationSeparator" w:id="0">
    <w:p w14:paraId="22A0B294" w14:textId="77777777" w:rsidR="002E632B" w:rsidRDefault="002E632B" w:rsidP="00B21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13CB5"/>
    <w:multiLevelType w:val="hybridMultilevel"/>
    <w:tmpl w:val="51C6A238"/>
    <w:lvl w:ilvl="0" w:tplc="BBF68740">
      <w:numFmt w:val="bullet"/>
      <w:lvlText w:val=""/>
      <w:lvlJc w:val="left"/>
      <w:pPr>
        <w:ind w:left="480" w:hanging="360"/>
      </w:pPr>
      <w:rPr>
        <w:rFonts w:ascii="Wingdings" w:eastAsia="Wingdings" w:hAnsi="Wingdings" w:cs="Wingdings" w:hint="default"/>
        <w:w w:val="99"/>
        <w:sz w:val="16"/>
        <w:szCs w:val="16"/>
        <w:lang w:val="en-US" w:eastAsia="en-US" w:bidi="ar-SA"/>
      </w:rPr>
    </w:lvl>
    <w:lvl w:ilvl="1" w:tplc="2DDEFDC2">
      <w:numFmt w:val="bullet"/>
      <w:lvlText w:val=""/>
      <w:lvlJc w:val="left"/>
      <w:pPr>
        <w:ind w:left="840" w:hanging="360"/>
      </w:pPr>
      <w:rPr>
        <w:rFonts w:ascii="Wingdings" w:eastAsia="Wingdings" w:hAnsi="Wingdings" w:cs="Wingdings" w:hint="default"/>
        <w:w w:val="99"/>
        <w:sz w:val="16"/>
        <w:szCs w:val="16"/>
        <w:lang w:val="en-US" w:eastAsia="en-US" w:bidi="ar-SA"/>
      </w:rPr>
    </w:lvl>
    <w:lvl w:ilvl="2" w:tplc="C51A0BDC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402AD78E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4" w:tplc="FC68E34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5" w:tplc="04104AFC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2EE6AF90">
      <w:numFmt w:val="bullet"/>
      <w:lvlText w:val="•"/>
      <w:lvlJc w:val="left"/>
      <w:pPr>
        <w:ind w:left="5617" w:hanging="360"/>
      </w:pPr>
      <w:rPr>
        <w:rFonts w:hint="default"/>
        <w:lang w:val="en-US" w:eastAsia="en-US" w:bidi="ar-SA"/>
      </w:rPr>
    </w:lvl>
    <w:lvl w:ilvl="7" w:tplc="A38825F6">
      <w:numFmt w:val="bullet"/>
      <w:lvlText w:val="•"/>
      <w:lvlJc w:val="left"/>
      <w:pPr>
        <w:ind w:left="6573" w:hanging="360"/>
      </w:pPr>
      <w:rPr>
        <w:rFonts w:hint="default"/>
        <w:lang w:val="en-US" w:eastAsia="en-US" w:bidi="ar-SA"/>
      </w:rPr>
    </w:lvl>
    <w:lvl w:ilvl="8" w:tplc="C4B849BA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9D4D09"/>
    <w:multiLevelType w:val="hybridMultilevel"/>
    <w:tmpl w:val="4CC6B448"/>
    <w:lvl w:ilvl="0" w:tplc="CA0A954A">
      <w:numFmt w:val="bullet"/>
      <w:lvlText w:val=""/>
      <w:lvlJc w:val="left"/>
      <w:pPr>
        <w:ind w:left="840" w:hanging="360"/>
      </w:pPr>
      <w:rPr>
        <w:rFonts w:ascii="Wingdings" w:eastAsia="Wingdings" w:hAnsi="Wingdings" w:cs="Wingdings" w:hint="default"/>
        <w:w w:val="99"/>
        <w:sz w:val="16"/>
        <w:szCs w:val="16"/>
        <w:lang w:val="en-US" w:eastAsia="en-US" w:bidi="ar-SA"/>
      </w:rPr>
    </w:lvl>
    <w:lvl w:ilvl="1" w:tplc="CF84968C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225A4554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0EBECB4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20235BC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B950C2F0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262CC5D0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 w:tplc="42008940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E8A6A85A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num w:numId="1" w16cid:durableId="927467284">
    <w:abstractNumId w:val="0"/>
  </w:num>
  <w:num w:numId="2" w16cid:durableId="762915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42"/>
    <w:rsid w:val="0005740C"/>
    <w:rsid w:val="000F0D08"/>
    <w:rsid w:val="000F1429"/>
    <w:rsid w:val="00186865"/>
    <w:rsid w:val="001975CF"/>
    <w:rsid w:val="001C6875"/>
    <w:rsid w:val="001D7A73"/>
    <w:rsid w:val="002373A7"/>
    <w:rsid w:val="00297605"/>
    <w:rsid w:val="002E632B"/>
    <w:rsid w:val="003B30F9"/>
    <w:rsid w:val="003F7D3C"/>
    <w:rsid w:val="0046557D"/>
    <w:rsid w:val="00536A93"/>
    <w:rsid w:val="005A0327"/>
    <w:rsid w:val="005C72C2"/>
    <w:rsid w:val="006047D4"/>
    <w:rsid w:val="00605542"/>
    <w:rsid w:val="006125C6"/>
    <w:rsid w:val="00627A1F"/>
    <w:rsid w:val="0064310B"/>
    <w:rsid w:val="00644F37"/>
    <w:rsid w:val="006726C4"/>
    <w:rsid w:val="006A6869"/>
    <w:rsid w:val="006E131C"/>
    <w:rsid w:val="00755C56"/>
    <w:rsid w:val="00783B64"/>
    <w:rsid w:val="0079522B"/>
    <w:rsid w:val="00871527"/>
    <w:rsid w:val="00905119"/>
    <w:rsid w:val="00995A1A"/>
    <w:rsid w:val="00B21B37"/>
    <w:rsid w:val="00C74BEF"/>
    <w:rsid w:val="00D70074"/>
    <w:rsid w:val="00E156DA"/>
    <w:rsid w:val="00E86ED3"/>
    <w:rsid w:val="00ED4990"/>
    <w:rsid w:val="00F6503E"/>
    <w:rsid w:val="00F74F21"/>
    <w:rsid w:val="00FB5845"/>
    <w:rsid w:val="00FE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F80E8"/>
  <w15:docId w15:val="{32C115C5-575F-2842-98C3-5C148E54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59"/>
      <w:ind w:left="2617" w:right="2095" w:hanging="2"/>
      <w:jc w:val="center"/>
    </w:pPr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pPr>
      <w:spacing w:before="4"/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21B37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1B37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B21B37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1B37"/>
    <w:rPr>
      <w:rFonts w:ascii="Times New Roman" w:eastAsia="Times New Roman" w:hAnsi="Times New Roman" w:cs="Times New Roman"/>
    </w:rPr>
  </w:style>
  <w:style w:type="character" w:styleId="SayfaNumaras">
    <w:name w:val="page number"/>
    <w:basedOn w:val="VarsaylanParagrafYazTipi"/>
    <w:uiPriority w:val="99"/>
    <w:semiHidden/>
    <w:unhideWhenUsed/>
    <w:rsid w:val="00B21B37"/>
  </w:style>
  <w:style w:type="character" w:styleId="AklamaBavurusu">
    <w:name w:val="annotation reference"/>
    <w:basedOn w:val="VarsaylanParagrafYazTipi"/>
    <w:uiPriority w:val="99"/>
    <w:semiHidden/>
    <w:unhideWhenUsed/>
    <w:rsid w:val="000F142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F142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F1429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F142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F142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290A38-7783-3F45-8AF8-52537344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Example Workshop Ground Rules.doc</vt:lpstr>
      <vt:lpstr>Microsoft Word - Example Workshop Ground Rules.doc</vt:lpstr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Example Workshop Ground Rules.doc</dc:title>
  <dc:creator>Ellen Gottesdiener</dc:creator>
  <cp:lastModifiedBy>seda kurt</cp:lastModifiedBy>
  <cp:revision>2</cp:revision>
  <dcterms:created xsi:type="dcterms:W3CDTF">2022-05-20T13:08:00Z</dcterms:created>
  <dcterms:modified xsi:type="dcterms:W3CDTF">2022-05-20T13:08:00Z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2002-04-05T00:00:00Z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2021-04-16T00:00:00Z</vt:filetime>
  </property>
</Properties>
</file>