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9102E" w14:textId="369254C8" w:rsidR="000071CC" w:rsidRPr="00364160" w:rsidRDefault="00692332" w:rsidP="00217545">
      <w:pPr>
        <w:pStyle w:val="Heading3"/>
        <w:spacing w:before="0"/>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Smjernica</w:t>
      </w:r>
      <w:r w:rsidR="004F085D" w:rsidRPr="00364160">
        <w:rPr>
          <w:rFonts w:ascii="Verdana" w:hAnsi="Verdana"/>
          <w:noProof/>
          <w:color w:val="000000" w:themeColor="text1"/>
          <w:sz w:val="24"/>
          <w:szCs w:val="24"/>
          <w:lang w:val="sr-Latn-ME"/>
        </w:rPr>
        <w:t xml:space="preserve"> </w:t>
      </w:r>
      <w:r w:rsidRPr="00364160">
        <w:rPr>
          <w:rFonts w:ascii="Verdana" w:hAnsi="Verdana"/>
          <w:noProof/>
          <w:color w:val="000000" w:themeColor="text1"/>
          <w:sz w:val="24"/>
          <w:szCs w:val="24"/>
          <w:lang w:val="sr-Latn-ME"/>
        </w:rPr>
        <w:t>br</w:t>
      </w:r>
      <w:r w:rsidR="000746C9" w:rsidRPr="00364160">
        <w:rPr>
          <w:rFonts w:ascii="Verdana" w:hAnsi="Verdana"/>
          <w:noProof/>
          <w:color w:val="000000" w:themeColor="text1"/>
          <w:sz w:val="24"/>
          <w:szCs w:val="24"/>
          <w:lang w:val="sr-Latn-ME"/>
        </w:rPr>
        <w:t xml:space="preserve">. </w:t>
      </w:r>
      <w:r w:rsidR="00D079F5" w:rsidRPr="00364160">
        <w:rPr>
          <w:rFonts w:ascii="Verdana" w:hAnsi="Verdana"/>
          <w:noProof/>
          <w:color w:val="000000" w:themeColor="text1"/>
          <w:sz w:val="24"/>
          <w:szCs w:val="24"/>
          <w:lang w:val="sr-Latn-ME"/>
        </w:rPr>
        <w:t>2</w:t>
      </w:r>
      <w:r w:rsidR="00B12201" w:rsidRPr="00364160">
        <w:rPr>
          <w:rFonts w:ascii="Verdana" w:hAnsi="Verdana"/>
          <w:noProof/>
          <w:color w:val="000000" w:themeColor="text1"/>
          <w:sz w:val="24"/>
          <w:szCs w:val="24"/>
          <w:lang w:val="sr-Latn-ME"/>
        </w:rPr>
        <w:t xml:space="preserve"> – </w:t>
      </w:r>
      <w:r w:rsidR="00217545" w:rsidRPr="00364160">
        <w:rPr>
          <w:rFonts w:ascii="Verdana" w:hAnsi="Verdana"/>
          <w:noProof/>
          <w:color w:val="000000" w:themeColor="text1"/>
          <w:sz w:val="24"/>
          <w:szCs w:val="24"/>
          <w:lang w:val="sr-Latn-ME"/>
        </w:rPr>
        <w:t>Andrago</w:t>
      </w:r>
      <w:r w:rsidRPr="00364160">
        <w:rPr>
          <w:rFonts w:ascii="Verdana" w:hAnsi="Verdana"/>
          <w:noProof/>
          <w:color w:val="000000" w:themeColor="text1"/>
          <w:sz w:val="24"/>
          <w:szCs w:val="24"/>
          <w:lang w:val="sr-Latn-ME"/>
        </w:rPr>
        <w:t>gija</w:t>
      </w:r>
      <w:r w:rsidR="00217545" w:rsidRPr="00364160">
        <w:rPr>
          <w:rFonts w:ascii="Verdana" w:hAnsi="Verdana"/>
          <w:noProof/>
          <w:color w:val="000000" w:themeColor="text1"/>
          <w:sz w:val="24"/>
          <w:szCs w:val="24"/>
          <w:lang w:val="sr-Latn-ME"/>
        </w:rPr>
        <w:t xml:space="preserve"> </w:t>
      </w:r>
    </w:p>
    <w:p w14:paraId="74B3D76E" w14:textId="325C7A04" w:rsidR="000746C9" w:rsidRPr="00364160" w:rsidRDefault="000746C9" w:rsidP="00217545">
      <w:pPr>
        <w:pStyle w:val="Heading3"/>
        <w:spacing w:before="0"/>
        <w:ind w:left="851"/>
        <w:jc w:val="both"/>
        <w:rPr>
          <w:rFonts w:ascii="Verdana" w:hAnsi="Verdana"/>
          <w:noProof/>
          <w:color w:val="000000" w:themeColor="text1"/>
          <w:sz w:val="24"/>
          <w:szCs w:val="24"/>
          <w:lang w:val="sr-Latn-ME"/>
        </w:rPr>
      </w:pPr>
    </w:p>
    <w:p w14:paraId="60BC3111" w14:textId="7A903D8E" w:rsidR="00564542" w:rsidRPr="00364160" w:rsidRDefault="00692332" w:rsidP="00217545">
      <w:pPr>
        <w:pStyle w:val="Heading1"/>
        <w:shd w:val="clear" w:color="auto" w:fill="C6D9F1" w:themeFill="text2" w:themeFillTint="33"/>
        <w:spacing w:before="0"/>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Zakoni učenja</w:t>
      </w:r>
      <w:r w:rsidR="00564542" w:rsidRPr="00364160">
        <w:rPr>
          <w:rFonts w:ascii="Verdana" w:hAnsi="Verdana"/>
          <w:noProof/>
          <w:color w:val="000000" w:themeColor="text1"/>
          <w:sz w:val="24"/>
          <w:szCs w:val="24"/>
          <w:lang w:val="sr-Latn-ME"/>
        </w:rPr>
        <w:t xml:space="preserve"> </w:t>
      </w:r>
    </w:p>
    <w:p w14:paraId="1FD75502" w14:textId="6AEB462F" w:rsidR="00564542" w:rsidRPr="00364160" w:rsidRDefault="00564542" w:rsidP="00217545">
      <w:pPr>
        <w:pStyle w:val="BodyText"/>
        <w:ind w:left="851"/>
        <w:jc w:val="both"/>
        <w:rPr>
          <w:rFonts w:ascii="Verdana" w:hAnsi="Verdana"/>
          <w:noProof/>
          <w:color w:val="000000" w:themeColor="text1"/>
          <w:sz w:val="24"/>
          <w:szCs w:val="24"/>
          <w:lang w:val="sr-Latn-ME"/>
        </w:rPr>
      </w:pPr>
    </w:p>
    <w:p w14:paraId="2CEDBC3E" w14:textId="17A8B9EA" w:rsidR="00564542" w:rsidRPr="00364160" w:rsidRDefault="0054480A"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N</w:t>
      </w:r>
      <w:r w:rsidR="00767530" w:rsidRPr="00364160">
        <w:rPr>
          <w:rFonts w:ascii="Verdana" w:hAnsi="Verdana"/>
          <w:noProof/>
          <w:color w:val="000000" w:themeColor="text1"/>
          <w:sz w:val="24"/>
          <w:szCs w:val="24"/>
          <w:lang w:val="sr-Latn-ME"/>
        </w:rPr>
        <w:t>a</w:t>
      </w:r>
      <w:r w:rsidR="00692332" w:rsidRPr="00364160">
        <w:rPr>
          <w:rFonts w:ascii="Verdana" w:hAnsi="Verdana"/>
          <w:noProof/>
          <w:color w:val="000000" w:themeColor="text1"/>
          <w:sz w:val="24"/>
          <w:szCs w:val="24"/>
          <w:lang w:val="sr-Latn-ME"/>
        </w:rPr>
        <w:t xml:space="preserve"> većinu situacija </w:t>
      </w:r>
      <w:r w:rsidR="006B017D" w:rsidRPr="00364160">
        <w:rPr>
          <w:rFonts w:ascii="Verdana" w:hAnsi="Verdana"/>
          <w:noProof/>
          <w:color w:val="000000" w:themeColor="text1"/>
          <w:sz w:val="24"/>
          <w:szCs w:val="24"/>
          <w:lang w:val="sr-Latn-ME"/>
        </w:rPr>
        <w:t>u ko</w:t>
      </w:r>
      <w:r w:rsidRPr="00364160">
        <w:rPr>
          <w:rFonts w:ascii="Verdana" w:hAnsi="Verdana"/>
          <w:noProof/>
          <w:color w:val="000000" w:themeColor="text1"/>
          <w:sz w:val="24"/>
          <w:szCs w:val="24"/>
          <w:lang w:val="sr-Latn-ME"/>
        </w:rPr>
        <w:t>j</w:t>
      </w:r>
      <w:r w:rsidR="006B017D" w:rsidRPr="00364160">
        <w:rPr>
          <w:rFonts w:ascii="Verdana" w:hAnsi="Verdana"/>
          <w:noProof/>
          <w:color w:val="000000" w:themeColor="text1"/>
          <w:sz w:val="24"/>
          <w:szCs w:val="24"/>
          <w:lang w:val="sr-Latn-ME"/>
        </w:rPr>
        <w:t>ima se stiče znanje</w:t>
      </w:r>
      <w:r w:rsidRPr="00364160">
        <w:rPr>
          <w:rFonts w:ascii="Verdana" w:hAnsi="Verdana"/>
          <w:noProof/>
          <w:color w:val="000000" w:themeColor="text1"/>
          <w:sz w:val="24"/>
          <w:szCs w:val="24"/>
          <w:lang w:val="sr-Latn-ME"/>
        </w:rPr>
        <w:t xml:space="preserve"> je primjenjivo šest zakona učenja</w:t>
      </w:r>
      <w:r w:rsidR="00692332" w:rsidRPr="00364160">
        <w:rPr>
          <w:rFonts w:ascii="Verdana" w:hAnsi="Verdana"/>
          <w:noProof/>
          <w:color w:val="000000" w:themeColor="text1"/>
          <w:sz w:val="24"/>
          <w:szCs w:val="24"/>
          <w:lang w:val="sr-Latn-ME"/>
        </w:rPr>
        <w:t xml:space="preserve">. </w:t>
      </w:r>
      <w:r w:rsidR="00A95148" w:rsidRPr="00364160">
        <w:rPr>
          <w:rFonts w:ascii="Verdana" w:hAnsi="Verdana"/>
          <w:noProof/>
          <w:color w:val="000000" w:themeColor="text1"/>
          <w:sz w:val="24"/>
          <w:szCs w:val="24"/>
          <w:lang w:val="sr-Latn-ME"/>
        </w:rPr>
        <w:t>Primjena nekih od ovih zakona p</w:t>
      </w:r>
      <w:r w:rsidR="00692332" w:rsidRPr="00364160">
        <w:rPr>
          <w:rFonts w:ascii="Verdana" w:hAnsi="Verdana"/>
          <w:noProof/>
          <w:color w:val="000000" w:themeColor="text1"/>
          <w:sz w:val="24"/>
          <w:szCs w:val="24"/>
          <w:lang w:val="sr-Latn-ME"/>
        </w:rPr>
        <w:t xml:space="preserve">rilikom planiranja </w:t>
      </w:r>
      <w:r w:rsidR="006B017D" w:rsidRPr="00364160">
        <w:rPr>
          <w:rFonts w:ascii="Verdana" w:hAnsi="Verdana"/>
          <w:noProof/>
          <w:color w:val="000000" w:themeColor="text1"/>
          <w:sz w:val="24"/>
          <w:szCs w:val="24"/>
          <w:lang w:val="sr-Latn-ME"/>
        </w:rPr>
        <w:t>obuke</w:t>
      </w:r>
      <w:r w:rsidR="00692332" w:rsidRPr="00364160">
        <w:rPr>
          <w:rFonts w:ascii="Verdana" w:hAnsi="Verdana"/>
          <w:noProof/>
          <w:color w:val="000000" w:themeColor="text1"/>
          <w:sz w:val="24"/>
          <w:szCs w:val="24"/>
          <w:lang w:val="sr-Latn-ME"/>
        </w:rPr>
        <w:t xml:space="preserve"> stvara bolju atmosferu za učenje za </w:t>
      </w:r>
      <w:r w:rsidR="00A95148" w:rsidRPr="00364160">
        <w:rPr>
          <w:rFonts w:ascii="Verdana" w:hAnsi="Verdana"/>
          <w:noProof/>
          <w:color w:val="000000" w:themeColor="text1"/>
          <w:sz w:val="24"/>
          <w:szCs w:val="24"/>
          <w:lang w:val="sr-Latn-ME"/>
        </w:rPr>
        <w:t>polaznike</w:t>
      </w:r>
      <w:r w:rsidR="00692332" w:rsidRPr="00364160">
        <w:rPr>
          <w:rFonts w:ascii="Verdana" w:hAnsi="Verdana"/>
          <w:noProof/>
          <w:color w:val="000000" w:themeColor="text1"/>
          <w:sz w:val="24"/>
          <w:szCs w:val="24"/>
          <w:lang w:val="sr-Latn-ME"/>
        </w:rPr>
        <w:t xml:space="preserve">. </w:t>
      </w:r>
    </w:p>
    <w:p w14:paraId="382D0B76" w14:textId="77777777" w:rsidR="00564542" w:rsidRPr="00364160" w:rsidRDefault="00564542" w:rsidP="00217545">
      <w:pPr>
        <w:pStyle w:val="BodyText"/>
        <w:ind w:left="851"/>
        <w:jc w:val="both"/>
        <w:rPr>
          <w:rFonts w:ascii="Verdana" w:hAnsi="Verdana"/>
          <w:noProof/>
          <w:color w:val="000000" w:themeColor="text1"/>
          <w:sz w:val="24"/>
          <w:szCs w:val="24"/>
          <w:lang w:val="sr-Latn-ME"/>
        </w:rPr>
      </w:pPr>
    </w:p>
    <w:p w14:paraId="7528CED5" w14:textId="31A698F6" w:rsidR="00564542" w:rsidRPr="00364160" w:rsidRDefault="00F13031" w:rsidP="00217545">
      <w:pPr>
        <w:pStyle w:val="BodyText"/>
        <w:ind w:left="851"/>
        <w:jc w:val="both"/>
        <w:rPr>
          <w:rFonts w:ascii="Verdana" w:hAnsi="Verdana"/>
          <w:noProof/>
          <w:color w:val="000000" w:themeColor="text1"/>
          <w:sz w:val="24"/>
          <w:szCs w:val="24"/>
          <w:lang w:val="sr-Latn-ME"/>
        </w:rPr>
      </w:pPr>
      <w:r w:rsidRPr="00364160">
        <w:rPr>
          <w:rFonts w:ascii="Verdana" w:hAnsi="Verdana"/>
          <w:b/>
          <w:bCs/>
          <w:noProof/>
          <w:color w:val="000000" w:themeColor="text1"/>
          <w:sz w:val="24"/>
          <w:szCs w:val="24"/>
          <w:lang w:val="sr-Latn-ME"/>
        </w:rPr>
        <w:t xml:space="preserve">Zakon </w:t>
      </w:r>
      <w:r w:rsidR="0054480A" w:rsidRPr="00364160">
        <w:rPr>
          <w:rFonts w:ascii="Verdana" w:hAnsi="Verdana"/>
          <w:b/>
          <w:bCs/>
          <w:noProof/>
          <w:color w:val="000000" w:themeColor="text1"/>
          <w:sz w:val="24"/>
          <w:szCs w:val="24"/>
          <w:lang w:val="sr-Latn-ME"/>
        </w:rPr>
        <w:t>spremnosti</w:t>
      </w:r>
    </w:p>
    <w:p w14:paraId="375B6965" w14:textId="3190225A" w:rsidR="00564542" w:rsidRPr="00364160" w:rsidRDefault="00F13031"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Osoba najbolje uči kada joj se ponud</w:t>
      </w:r>
      <w:r w:rsidR="003E67D7" w:rsidRPr="00364160">
        <w:rPr>
          <w:rFonts w:ascii="Verdana" w:hAnsi="Verdana"/>
          <w:noProof/>
          <w:color w:val="000000" w:themeColor="text1"/>
          <w:sz w:val="24"/>
          <w:szCs w:val="24"/>
          <w:lang w:val="sr-Latn-ME"/>
        </w:rPr>
        <w:t>e</w:t>
      </w:r>
      <w:r w:rsidRPr="00364160">
        <w:rPr>
          <w:rFonts w:ascii="Verdana" w:hAnsi="Verdana"/>
          <w:noProof/>
          <w:color w:val="000000" w:themeColor="text1"/>
          <w:sz w:val="24"/>
          <w:szCs w:val="24"/>
          <w:lang w:val="sr-Latn-ME"/>
        </w:rPr>
        <w:t xml:space="preserve"> potreb</w:t>
      </w:r>
      <w:r w:rsidR="003E67D7" w:rsidRPr="00364160">
        <w:rPr>
          <w:rFonts w:ascii="Verdana" w:hAnsi="Verdana"/>
          <w:noProof/>
          <w:color w:val="000000" w:themeColor="text1"/>
          <w:sz w:val="24"/>
          <w:szCs w:val="24"/>
          <w:lang w:val="sr-Latn-ME"/>
        </w:rPr>
        <w:t>ne</w:t>
      </w:r>
      <w:r w:rsidRPr="00364160">
        <w:rPr>
          <w:rFonts w:ascii="Verdana" w:hAnsi="Verdana"/>
          <w:noProof/>
          <w:color w:val="000000" w:themeColor="text1"/>
          <w:sz w:val="24"/>
          <w:szCs w:val="24"/>
          <w:lang w:val="sr-Latn-ME"/>
        </w:rPr>
        <w:t xml:space="preserve"> </w:t>
      </w:r>
      <w:r w:rsidR="003E67D7" w:rsidRPr="00364160">
        <w:rPr>
          <w:rFonts w:ascii="Verdana" w:hAnsi="Verdana"/>
          <w:noProof/>
          <w:color w:val="000000" w:themeColor="text1"/>
          <w:sz w:val="24"/>
          <w:szCs w:val="24"/>
          <w:lang w:val="sr-Latn-ME"/>
        </w:rPr>
        <w:t>uvodne informacije</w:t>
      </w:r>
      <w:r w:rsidRPr="00364160">
        <w:rPr>
          <w:rFonts w:ascii="Verdana" w:hAnsi="Verdana"/>
          <w:noProof/>
          <w:color w:val="000000" w:themeColor="text1"/>
          <w:sz w:val="24"/>
          <w:szCs w:val="24"/>
          <w:lang w:val="sr-Latn-ME"/>
        </w:rPr>
        <w:t xml:space="preserve">, </w:t>
      </w:r>
      <w:r w:rsidR="003E67D7" w:rsidRPr="00364160">
        <w:rPr>
          <w:rFonts w:ascii="Verdana" w:hAnsi="Verdana"/>
          <w:noProof/>
          <w:color w:val="000000" w:themeColor="text1"/>
          <w:sz w:val="24"/>
          <w:szCs w:val="24"/>
          <w:lang w:val="sr-Latn-ME"/>
        </w:rPr>
        <w:t>zajedno sa odlučnim stavom</w:t>
      </w:r>
      <w:r w:rsidRPr="00364160">
        <w:rPr>
          <w:rFonts w:ascii="Verdana" w:hAnsi="Verdana"/>
          <w:noProof/>
          <w:color w:val="000000" w:themeColor="text1"/>
          <w:sz w:val="24"/>
          <w:szCs w:val="24"/>
          <w:lang w:val="sr-Latn-ME"/>
        </w:rPr>
        <w:t xml:space="preserve"> i spremnošću da uči. Ne može se</w:t>
      </w:r>
      <w:r w:rsidR="003E67D7" w:rsidRPr="00364160">
        <w:rPr>
          <w:rFonts w:ascii="Verdana" w:hAnsi="Verdana"/>
          <w:noProof/>
          <w:color w:val="000000" w:themeColor="text1"/>
          <w:sz w:val="24"/>
          <w:szCs w:val="24"/>
          <w:lang w:val="sr-Latn-ME"/>
        </w:rPr>
        <w:t xml:space="preserve"> </w:t>
      </w:r>
      <w:r w:rsidRPr="00364160">
        <w:rPr>
          <w:rFonts w:ascii="Verdana" w:hAnsi="Verdana"/>
          <w:noProof/>
          <w:color w:val="000000" w:themeColor="text1"/>
          <w:sz w:val="24"/>
          <w:szCs w:val="24"/>
          <w:lang w:val="sr-Latn-ME"/>
        </w:rPr>
        <w:t xml:space="preserve">mnogo </w:t>
      </w:r>
      <w:r w:rsidR="0054480A" w:rsidRPr="00364160">
        <w:rPr>
          <w:rFonts w:ascii="Verdana" w:hAnsi="Verdana"/>
          <w:noProof/>
          <w:color w:val="000000" w:themeColor="text1"/>
          <w:sz w:val="24"/>
          <w:szCs w:val="24"/>
          <w:lang w:val="sr-Latn-ME"/>
        </w:rPr>
        <w:t xml:space="preserve">toga naučiti </w:t>
      </w:r>
      <w:r w:rsidRPr="00364160">
        <w:rPr>
          <w:rFonts w:ascii="Verdana" w:hAnsi="Verdana"/>
          <w:noProof/>
          <w:color w:val="000000" w:themeColor="text1"/>
          <w:sz w:val="24"/>
          <w:szCs w:val="24"/>
          <w:lang w:val="sr-Latn-ME"/>
        </w:rPr>
        <w:t xml:space="preserve">ako ne postoji prepoznatljiv razlog za učenje. Priprema </w:t>
      </w:r>
      <w:r w:rsidR="003E67D7" w:rsidRPr="00364160">
        <w:rPr>
          <w:rFonts w:ascii="Verdana" w:hAnsi="Verdana"/>
          <w:noProof/>
          <w:color w:val="000000" w:themeColor="text1"/>
          <w:sz w:val="24"/>
          <w:szCs w:val="24"/>
          <w:lang w:val="sr-Latn-ME"/>
        </w:rPr>
        <w:t>polaznika</w:t>
      </w:r>
      <w:r w:rsidRPr="00364160">
        <w:rPr>
          <w:rFonts w:ascii="Verdana" w:hAnsi="Verdana"/>
          <w:noProof/>
          <w:color w:val="000000" w:themeColor="text1"/>
          <w:sz w:val="24"/>
          <w:szCs w:val="24"/>
          <w:lang w:val="sr-Latn-ME"/>
        </w:rPr>
        <w:t xml:space="preserve"> za učenje </w:t>
      </w:r>
      <w:r w:rsidR="003E67D7" w:rsidRPr="00364160">
        <w:rPr>
          <w:rFonts w:ascii="Verdana" w:hAnsi="Verdana"/>
          <w:noProof/>
          <w:color w:val="000000" w:themeColor="text1"/>
          <w:sz w:val="24"/>
          <w:szCs w:val="24"/>
          <w:lang w:val="sr-Latn-ME"/>
        </w:rPr>
        <w:t xml:space="preserve">je </w:t>
      </w:r>
      <w:r w:rsidRPr="00364160">
        <w:rPr>
          <w:rFonts w:ascii="Verdana" w:hAnsi="Verdana"/>
          <w:noProof/>
          <w:color w:val="000000" w:themeColor="text1"/>
          <w:sz w:val="24"/>
          <w:szCs w:val="24"/>
          <w:lang w:val="sr-Latn-ME"/>
        </w:rPr>
        <w:t xml:space="preserve">obično </w:t>
      </w:r>
      <w:r w:rsidR="003E67D7" w:rsidRPr="00364160">
        <w:rPr>
          <w:rFonts w:ascii="Verdana" w:hAnsi="Verdana"/>
          <w:noProof/>
          <w:color w:val="000000" w:themeColor="text1"/>
          <w:sz w:val="24"/>
          <w:szCs w:val="24"/>
          <w:lang w:val="sr-Latn-ME"/>
        </w:rPr>
        <w:t>posao predavača</w:t>
      </w:r>
      <w:r w:rsidR="0054480A" w:rsidRPr="00364160">
        <w:rPr>
          <w:rFonts w:ascii="Verdana" w:hAnsi="Verdana"/>
          <w:noProof/>
          <w:color w:val="000000" w:themeColor="text1"/>
          <w:sz w:val="24"/>
          <w:szCs w:val="24"/>
          <w:lang w:val="sr-Latn-ME"/>
        </w:rPr>
        <w:t xml:space="preserve"> (trenera)</w:t>
      </w:r>
      <w:r w:rsidRPr="00364160">
        <w:rPr>
          <w:rFonts w:ascii="Verdana" w:hAnsi="Verdana"/>
          <w:noProof/>
          <w:color w:val="000000" w:themeColor="text1"/>
          <w:sz w:val="24"/>
          <w:szCs w:val="24"/>
          <w:lang w:val="sr-Latn-ME"/>
        </w:rPr>
        <w:t>. Jas</w:t>
      </w:r>
      <w:r w:rsidR="003E67D7" w:rsidRPr="00364160">
        <w:rPr>
          <w:rFonts w:ascii="Verdana" w:hAnsi="Verdana"/>
          <w:noProof/>
          <w:color w:val="000000" w:themeColor="text1"/>
          <w:sz w:val="24"/>
          <w:szCs w:val="24"/>
          <w:lang w:val="sr-Latn-ME"/>
        </w:rPr>
        <w:t>ni opšti i konkretni ciljevi</w:t>
      </w:r>
      <w:r w:rsidRPr="00364160">
        <w:rPr>
          <w:rFonts w:ascii="Verdana" w:hAnsi="Verdana"/>
          <w:noProof/>
          <w:color w:val="000000" w:themeColor="text1"/>
          <w:sz w:val="24"/>
          <w:szCs w:val="24"/>
          <w:lang w:val="sr-Latn-ME"/>
        </w:rPr>
        <w:t xml:space="preserve"> i dobar razlog za učenje ponekad pomažu da se </w:t>
      </w:r>
      <w:r w:rsidR="003E67D7" w:rsidRPr="00364160">
        <w:rPr>
          <w:rFonts w:ascii="Verdana" w:hAnsi="Verdana"/>
          <w:noProof/>
          <w:color w:val="000000" w:themeColor="text1"/>
          <w:sz w:val="24"/>
          <w:szCs w:val="24"/>
          <w:lang w:val="sr-Latn-ME"/>
        </w:rPr>
        <w:t>polaznici</w:t>
      </w:r>
      <w:r w:rsidRPr="00364160">
        <w:rPr>
          <w:rFonts w:ascii="Verdana" w:hAnsi="Verdana"/>
          <w:noProof/>
          <w:color w:val="000000" w:themeColor="text1"/>
          <w:sz w:val="24"/>
          <w:szCs w:val="24"/>
          <w:lang w:val="sr-Latn-ME"/>
        </w:rPr>
        <w:t xml:space="preserve"> motivišu da </w:t>
      </w:r>
      <w:r w:rsidR="0054480A" w:rsidRPr="00364160">
        <w:rPr>
          <w:rFonts w:ascii="Verdana" w:hAnsi="Verdana"/>
          <w:noProof/>
          <w:color w:val="000000" w:themeColor="text1"/>
          <w:sz w:val="24"/>
          <w:szCs w:val="24"/>
          <w:lang w:val="sr-Latn-ME"/>
        </w:rPr>
        <w:t>se obrazuju</w:t>
      </w:r>
      <w:r w:rsidRPr="00364160">
        <w:rPr>
          <w:rFonts w:ascii="Verdana" w:hAnsi="Verdana"/>
          <w:noProof/>
          <w:color w:val="000000" w:themeColor="text1"/>
          <w:sz w:val="24"/>
          <w:szCs w:val="24"/>
          <w:lang w:val="sr-Latn-ME"/>
        </w:rPr>
        <w:t xml:space="preserve"> čak i kada im nije stalo do toga. </w:t>
      </w:r>
      <w:r w:rsidR="003E67D7" w:rsidRPr="00364160">
        <w:rPr>
          <w:rFonts w:ascii="Verdana" w:hAnsi="Verdana"/>
          <w:noProof/>
          <w:color w:val="000000" w:themeColor="text1"/>
          <w:sz w:val="24"/>
          <w:szCs w:val="24"/>
          <w:lang w:val="sr-Latn-ME"/>
        </w:rPr>
        <w:t>Polaznik</w:t>
      </w:r>
      <w:r w:rsidRPr="00364160">
        <w:rPr>
          <w:rFonts w:ascii="Verdana" w:hAnsi="Verdana"/>
          <w:noProof/>
          <w:color w:val="000000" w:themeColor="text1"/>
          <w:sz w:val="24"/>
          <w:szCs w:val="24"/>
          <w:lang w:val="sr-Latn-ME"/>
        </w:rPr>
        <w:t xml:space="preserve"> koji je obično spreman da uči </w:t>
      </w:r>
      <w:r w:rsidR="003E67D7" w:rsidRPr="00364160">
        <w:rPr>
          <w:rFonts w:ascii="Verdana" w:hAnsi="Verdana"/>
          <w:noProof/>
          <w:color w:val="000000" w:themeColor="text1"/>
          <w:sz w:val="24"/>
          <w:szCs w:val="24"/>
          <w:lang w:val="sr-Latn-ME"/>
        </w:rPr>
        <w:t xml:space="preserve">se </w:t>
      </w:r>
      <w:r w:rsidR="0054480A" w:rsidRPr="00364160">
        <w:rPr>
          <w:rFonts w:ascii="Verdana" w:hAnsi="Verdana"/>
          <w:noProof/>
          <w:color w:val="000000" w:themeColor="text1"/>
          <w:sz w:val="24"/>
          <w:szCs w:val="24"/>
          <w:lang w:val="sr-Latn-ME"/>
        </w:rPr>
        <w:t>na taj način</w:t>
      </w:r>
      <w:r w:rsidR="003E67D7" w:rsidRPr="00364160">
        <w:rPr>
          <w:rFonts w:ascii="Verdana" w:hAnsi="Verdana"/>
          <w:noProof/>
          <w:color w:val="000000" w:themeColor="text1"/>
          <w:sz w:val="24"/>
          <w:szCs w:val="24"/>
          <w:lang w:val="sr-Latn-ME"/>
        </w:rPr>
        <w:t xml:space="preserve"> sa predavačem</w:t>
      </w:r>
      <w:r w:rsidRPr="00364160">
        <w:rPr>
          <w:rFonts w:ascii="Verdana" w:hAnsi="Verdana"/>
          <w:noProof/>
          <w:color w:val="000000" w:themeColor="text1"/>
          <w:sz w:val="24"/>
          <w:szCs w:val="24"/>
          <w:lang w:val="sr-Latn-ME"/>
        </w:rPr>
        <w:t xml:space="preserve"> </w:t>
      </w:r>
      <w:r w:rsidR="003E67D7" w:rsidRPr="00364160">
        <w:rPr>
          <w:rFonts w:ascii="Verdana" w:hAnsi="Verdana"/>
          <w:noProof/>
          <w:color w:val="000000" w:themeColor="text1"/>
          <w:sz w:val="24"/>
          <w:szCs w:val="24"/>
          <w:lang w:val="sr-Latn-ME"/>
        </w:rPr>
        <w:t xml:space="preserve">srijeće na pola </w:t>
      </w:r>
      <w:r w:rsidRPr="00364160">
        <w:rPr>
          <w:rFonts w:ascii="Verdana" w:hAnsi="Verdana"/>
          <w:noProof/>
          <w:color w:val="000000" w:themeColor="text1"/>
          <w:sz w:val="24"/>
          <w:szCs w:val="24"/>
          <w:lang w:val="sr-Latn-ME"/>
        </w:rPr>
        <w:t xml:space="preserve">puta. Ponekad </w:t>
      </w:r>
      <w:r w:rsidR="003E67D7" w:rsidRPr="00364160">
        <w:rPr>
          <w:rFonts w:ascii="Verdana" w:hAnsi="Verdana"/>
          <w:noProof/>
          <w:color w:val="000000" w:themeColor="text1"/>
          <w:sz w:val="24"/>
          <w:szCs w:val="24"/>
          <w:lang w:val="sr-Latn-ME"/>
        </w:rPr>
        <w:t>predavač ne</w:t>
      </w:r>
      <w:r w:rsidRPr="00364160">
        <w:rPr>
          <w:rFonts w:ascii="Verdana" w:hAnsi="Verdana"/>
          <w:noProof/>
          <w:color w:val="000000" w:themeColor="text1"/>
          <w:sz w:val="24"/>
          <w:szCs w:val="24"/>
          <w:lang w:val="sr-Latn-ME"/>
        </w:rPr>
        <w:t xml:space="preserve"> može </w:t>
      </w:r>
      <w:r w:rsidR="003E67D7" w:rsidRPr="00364160">
        <w:rPr>
          <w:rFonts w:ascii="Verdana" w:hAnsi="Verdana"/>
          <w:noProof/>
          <w:color w:val="000000" w:themeColor="text1"/>
          <w:sz w:val="24"/>
          <w:szCs w:val="24"/>
          <w:lang w:val="sr-Latn-ME"/>
        </w:rPr>
        <w:t xml:space="preserve">mnogo </w:t>
      </w:r>
      <w:r w:rsidR="0054480A" w:rsidRPr="00364160">
        <w:rPr>
          <w:rFonts w:ascii="Verdana" w:hAnsi="Verdana"/>
          <w:noProof/>
          <w:color w:val="000000" w:themeColor="text1"/>
          <w:sz w:val="24"/>
          <w:szCs w:val="24"/>
          <w:lang w:val="sr-Latn-ME"/>
        </w:rPr>
        <w:t xml:space="preserve">toga da </w:t>
      </w:r>
      <w:r w:rsidR="003E67D7" w:rsidRPr="00364160">
        <w:rPr>
          <w:rFonts w:ascii="Verdana" w:hAnsi="Verdana"/>
          <w:noProof/>
          <w:color w:val="000000" w:themeColor="text1"/>
          <w:sz w:val="24"/>
          <w:szCs w:val="24"/>
          <w:lang w:val="sr-Latn-ME"/>
        </w:rPr>
        <w:t>uradi</w:t>
      </w:r>
      <w:r w:rsidR="0054480A" w:rsidRPr="00364160">
        <w:rPr>
          <w:rFonts w:ascii="Verdana" w:hAnsi="Verdana"/>
          <w:noProof/>
          <w:color w:val="000000" w:themeColor="text1"/>
          <w:sz w:val="24"/>
          <w:szCs w:val="24"/>
          <w:lang w:val="sr-Latn-ME"/>
        </w:rPr>
        <w:t xml:space="preserve"> </w:t>
      </w:r>
      <w:r w:rsidRPr="00364160">
        <w:rPr>
          <w:rFonts w:ascii="Verdana" w:hAnsi="Verdana"/>
          <w:noProof/>
          <w:color w:val="000000" w:themeColor="text1"/>
          <w:sz w:val="24"/>
          <w:szCs w:val="24"/>
          <w:lang w:val="sr-Latn-ME"/>
        </w:rPr>
        <w:t xml:space="preserve">da </w:t>
      </w:r>
      <w:r w:rsidR="0054480A" w:rsidRPr="00364160">
        <w:rPr>
          <w:rFonts w:ascii="Verdana" w:hAnsi="Verdana"/>
          <w:noProof/>
          <w:color w:val="000000" w:themeColor="text1"/>
          <w:sz w:val="24"/>
          <w:szCs w:val="24"/>
          <w:lang w:val="sr-Latn-ME"/>
        </w:rPr>
        <w:t xml:space="preserve">ljudi budu spremni </w:t>
      </w:r>
      <w:r w:rsidRPr="00364160">
        <w:rPr>
          <w:rFonts w:ascii="Verdana" w:hAnsi="Verdana"/>
          <w:noProof/>
          <w:color w:val="000000" w:themeColor="text1"/>
          <w:sz w:val="24"/>
          <w:szCs w:val="24"/>
          <w:lang w:val="sr-Latn-ME"/>
        </w:rPr>
        <w:t xml:space="preserve">za učenje. </w:t>
      </w:r>
      <w:r w:rsidR="003E67D7" w:rsidRPr="00364160">
        <w:rPr>
          <w:rFonts w:ascii="Verdana" w:hAnsi="Verdana"/>
          <w:noProof/>
          <w:color w:val="000000" w:themeColor="text1"/>
          <w:sz w:val="24"/>
          <w:szCs w:val="24"/>
          <w:lang w:val="sr-Latn-ME"/>
        </w:rPr>
        <w:t>Druge</w:t>
      </w:r>
      <w:r w:rsidRPr="00364160">
        <w:rPr>
          <w:rFonts w:ascii="Verdana" w:hAnsi="Verdana"/>
          <w:noProof/>
          <w:color w:val="000000" w:themeColor="text1"/>
          <w:sz w:val="24"/>
          <w:szCs w:val="24"/>
          <w:lang w:val="sr-Latn-ME"/>
        </w:rPr>
        <w:t xml:space="preserve"> obaveze, pretrpani rasporedi, zdravlje, finansije ili</w:t>
      </w:r>
      <w:bookmarkStart w:id="0" w:name="_GoBack"/>
      <w:bookmarkEnd w:id="0"/>
      <w:r w:rsidRPr="00364160">
        <w:rPr>
          <w:rFonts w:ascii="Verdana" w:hAnsi="Verdana"/>
          <w:noProof/>
          <w:color w:val="000000" w:themeColor="text1"/>
          <w:sz w:val="24"/>
          <w:szCs w:val="24"/>
          <w:lang w:val="sr-Latn-ME"/>
        </w:rPr>
        <w:t xml:space="preserve"> porodični poslovi mogu </w:t>
      </w:r>
      <w:r w:rsidR="001C25CC" w:rsidRPr="00364160">
        <w:rPr>
          <w:rFonts w:ascii="Verdana" w:hAnsi="Verdana"/>
          <w:noProof/>
          <w:color w:val="000000" w:themeColor="text1"/>
          <w:sz w:val="24"/>
          <w:szCs w:val="24"/>
          <w:lang w:val="sr-Latn-ME"/>
        </w:rPr>
        <w:t>lišiti polaznika</w:t>
      </w:r>
      <w:r w:rsidRPr="00364160">
        <w:rPr>
          <w:rFonts w:ascii="Verdana" w:hAnsi="Verdana"/>
          <w:noProof/>
          <w:color w:val="000000" w:themeColor="text1"/>
          <w:sz w:val="24"/>
          <w:szCs w:val="24"/>
          <w:lang w:val="sr-Latn-ME"/>
        </w:rPr>
        <w:t xml:space="preserve"> želj</w:t>
      </w:r>
      <w:r w:rsidR="001C25CC" w:rsidRPr="00364160">
        <w:rPr>
          <w:rFonts w:ascii="Verdana" w:hAnsi="Verdana"/>
          <w:noProof/>
          <w:color w:val="000000" w:themeColor="text1"/>
          <w:sz w:val="24"/>
          <w:szCs w:val="24"/>
          <w:lang w:val="sr-Latn-ME"/>
        </w:rPr>
        <w:t>e</w:t>
      </w:r>
      <w:r w:rsidRPr="00364160">
        <w:rPr>
          <w:rFonts w:ascii="Verdana" w:hAnsi="Verdana"/>
          <w:noProof/>
          <w:color w:val="000000" w:themeColor="text1"/>
          <w:sz w:val="24"/>
          <w:szCs w:val="24"/>
          <w:lang w:val="sr-Latn-ME"/>
        </w:rPr>
        <w:t xml:space="preserve"> za </w:t>
      </w:r>
      <w:r w:rsidR="0054480A" w:rsidRPr="00364160">
        <w:rPr>
          <w:rFonts w:ascii="Verdana" w:hAnsi="Verdana"/>
          <w:noProof/>
          <w:color w:val="000000" w:themeColor="text1"/>
          <w:sz w:val="24"/>
          <w:szCs w:val="24"/>
          <w:lang w:val="sr-Latn-ME"/>
        </w:rPr>
        <w:t>sticanjem znanja</w:t>
      </w:r>
      <w:r w:rsidRPr="00364160">
        <w:rPr>
          <w:rFonts w:ascii="Verdana" w:hAnsi="Verdana"/>
          <w:noProof/>
          <w:color w:val="000000" w:themeColor="text1"/>
          <w:sz w:val="24"/>
          <w:szCs w:val="24"/>
          <w:lang w:val="sr-Latn-ME"/>
        </w:rPr>
        <w:t xml:space="preserve">. </w:t>
      </w:r>
    </w:p>
    <w:p w14:paraId="74A440CE" w14:textId="77777777" w:rsidR="00564542" w:rsidRPr="00364160" w:rsidRDefault="00564542" w:rsidP="00217545">
      <w:pPr>
        <w:pStyle w:val="BodyText"/>
        <w:ind w:left="851"/>
        <w:jc w:val="both"/>
        <w:rPr>
          <w:rFonts w:ascii="Verdana" w:hAnsi="Verdana"/>
          <w:noProof/>
          <w:color w:val="000000" w:themeColor="text1"/>
          <w:sz w:val="24"/>
          <w:szCs w:val="24"/>
          <w:lang w:val="sr-Latn-ME"/>
        </w:rPr>
      </w:pPr>
    </w:p>
    <w:p w14:paraId="7F277199" w14:textId="69A49E31" w:rsidR="00564542" w:rsidRPr="00364160" w:rsidRDefault="001C25CC" w:rsidP="00217545">
      <w:pPr>
        <w:pStyle w:val="BodyText"/>
        <w:ind w:left="851"/>
        <w:jc w:val="both"/>
        <w:rPr>
          <w:rFonts w:ascii="Verdana" w:hAnsi="Verdana"/>
          <w:b/>
          <w:bCs/>
          <w:noProof/>
          <w:color w:val="000000" w:themeColor="text1"/>
          <w:sz w:val="24"/>
          <w:szCs w:val="24"/>
          <w:lang w:val="sr-Latn-ME"/>
        </w:rPr>
      </w:pPr>
      <w:r w:rsidRPr="00364160">
        <w:rPr>
          <w:rFonts w:ascii="Verdana" w:hAnsi="Verdana"/>
          <w:b/>
          <w:bCs/>
          <w:noProof/>
          <w:color w:val="000000" w:themeColor="text1"/>
          <w:sz w:val="24"/>
          <w:szCs w:val="24"/>
          <w:lang w:val="sr-Latn-ME"/>
        </w:rPr>
        <w:t>Zakon vježbanja</w:t>
      </w:r>
    </w:p>
    <w:p w14:paraId="48E71D7C" w14:textId="41BE4BF1" w:rsidR="00564542" w:rsidRPr="00364160" w:rsidRDefault="001C25CC"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 xml:space="preserve">One stvari koje se </w:t>
      </w:r>
      <w:r w:rsidR="0054480A" w:rsidRPr="00364160">
        <w:rPr>
          <w:rFonts w:ascii="Verdana" w:hAnsi="Verdana"/>
          <w:noProof/>
          <w:color w:val="000000" w:themeColor="text1"/>
          <w:sz w:val="24"/>
          <w:szCs w:val="24"/>
          <w:lang w:val="sr-Latn-ME"/>
        </w:rPr>
        <w:t>najviše</w:t>
      </w:r>
      <w:r w:rsidRPr="00364160">
        <w:rPr>
          <w:rFonts w:ascii="Verdana" w:hAnsi="Verdana"/>
          <w:noProof/>
          <w:color w:val="000000" w:themeColor="text1"/>
          <w:sz w:val="24"/>
          <w:szCs w:val="24"/>
          <w:lang w:val="sr-Latn-ME"/>
        </w:rPr>
        <w:t xml:space="preserve"> ponavljaju najbolje se i nauče. </w:t>
      </w:r>
      <w:r w:rsidR="001D0870" w:rsidRPr="00364160">
        <w:rPr>
          <w:rFonts w:ascii="Verdana" w:hAnsi="Verdana"/>
          <w:noProof/>
          <w:color w:val="000000" w:themeColor="text1"/>
          <w:sz w:val="24"/>
          <w:szCs w:val="24"/>
          <w:lang w:val="sr-Latn-ME"/>
        </w:rPr>
        <w:t>T</w:t>
      </w:r>
      <w:r w:rsidRPr="00364160">
        <w:rPr>
          <w:rFonts w:ascii="Verdana" w:hAnsi="Verdana"/>
          <w:noProof/>
          <w:color w:val="000000" w:themeColor="text1"/>
          <w:sz w:val="24"/>
          <w:szCs w:val="24"/>
          <w:lang w:val="sr-Latn-ME"/>
        </w:rPr>
        <w:t xml:space="preserve">o je osnova za </w:t>
      </w:r>
      <w:r w:rsidR="001D0870" w:rsidRPr="00364160">
        <w:rPr>
          <w:rFonts w:ascii="Verdana" w:hAnsi="Verdana"/>
          <w:noProof/>
          <w:color w:val="000000" w:themeColor="text1"/>
          <w:sz w:val="24"/>
          <w:szCs w:val="24"/>
          <w:lang w:val="sr-Latn-ME"/>
        </w:rPr>
        <w:t>ponavljanje</w:t>
      </w:r>
      <w:r w:rsidRPr="00364160">
        <w:rPr>
          <w:rFonts w:ascii="Verdana" w:hAnsi="Verdana"/>
          <w:noProof/>
          <w:color w:val="000000" w:themeColor="text1"/>
          <w:sz w:val="24"/>
          <w:szCs w:val="24"/>
          <w:lang w:val="sr-Latn-ME"/>
        </w:rPr>
        <w:t xml:space="preserve"> i </w:t>
      </w:r>
      <w:r w:rsidR="001D0870" w:rsidRPr="00364160">
        <w:rPr>
          <w:rFonts w:ascii="Verdana" w:hAnsi="Verdana"/>
          <w:noProof/>
          <w:color w:val="000000" w:themeColor="text1"/>
          <w:sz w:val="24"/>
          <w:szCs w:val="24"/>
          <w:lang w:val="sr-Latn-ME"/>
        </w:rPr>
        <w:t>uvježbavanje</w:t>
      </w:r>
      <w:r w:rsidRPr="00364160">
        <w:rPr>
          <w:rFonts w:ascii="Verdana" w:hAnsi="Verdana"/>
          <w:noProof/>
          <w:color w:val="000000" w:themeColor="text1"/>
          <w:sz w:val="24"/>
          <w:szCs w:val="24"/>
          <w:lang w:val="sr-Latn-ME"/>
        </w:rPr>
        <w:t>. Um rijetko zadrž</w:t>
      </w:r>
      <w:r w:rsidR="001D0870" w:rsidRPr="00364160">
        <w:rPr>
          <w:rFonts w:ascii="Verdana" w:hAnsi="Verdana"/>
          <w:noProof/>
          <w:color w:val="000000" w:themeColor="text1"/>
          <w:sz w:val="24"/>
          <w:szCs w:val="24"/>
          <w:lang w:val="sr-Latn-ME"/>
        </w:rPr>
        <w:t>i</w:t>
      </w:r>
      <w:r w:rsidRPr="00364160">
        <w:rPr>
          <w:rFonts w:ascii="Verdana" w:hAnsi="Verdana"/>
          <w:noProof/>
          <w:color w:val="000000" w:themeColor="text1"/>
          <w:sz w:val="24"/>
          <w:szCs w:val="24"/>
          <w:lang w:val="sr-Latn-ME"/>
        </w:rPr>
        <w:t xml:space="preserve">, </w:t>
      </w:r>
      <w:r w:rsidR="001D0870" w:rsidRPr="00364160">
        <w:rPr>
          <w:rFonts w:ascii="Verdana" w:hAnsi="Verdana"/>
          <w:noProof/>
          <w:color w:val="000000" w:themeColor="text1"/>
          <w:sz w:val="24"/>
          <w:szCs w:val="24"/>
          <w:lang w:val="sr-Latn-ME"/>
        </w:rPr>
        <w:t>ocijeni</w:t>
      </w:r>
      <w:r w:rsidRPr="00364160">
        <w:rPr>
          <w:rFonts w:ascii="Verdana" w:hAnsi="Verdana"/>
          <w:noProof/>
          <w:color w:val="000000" w:themeColor="text1"/>
          <w:sz w:val="24"/>
          <w:szCs w:val="24"/>
          <w:lang w:val="sr-Latn-ME"/>
        </w:rPr>
        <w:t xml:space="preserve"> i prim</w:t>
      </w:r>
      <w:r w:rsidR="001D0870" w:rsidRPr="00364160">
        <w:rPr>
          <w:rFonts w:ascii="Verdana" w:hAnsi="Verdana"/>
          <w:noProof/>
          <w:color w:val="000000" w:themeColor="text1"/>
          <w:sz w:val="24"/>
          <w:szCs w:val="24"/>
          <w:lang w:val="sr-Latn-ME"/>
        </w:rPr>
        <w:t>ijeni</w:t>
      </w:r>
      <w:r w:rsidRPr="00364160">
        <w:rPr>
          <w:rFonts w:ascii="Verdana" w:hAnsi="Verdana"/>
          <w:noProof/>
          <w:color w:val="000000" w:themeColor="text1"/>
          <w:sz w:val="24"/>
          <w:szCs w:val="24"/>
          <w:lang w:val="sr-Latn-ME"/>
        </w:rPr>
        <w:t xml:space="preserve"> nove koncepte ili praks</w:t>
      </w:r>
      <w:r w:rsidR="001D0870" w:rsidRPr="00364160">
        <w:rPr>
          <w:rFonts w:ascii="Verdana" w:hAnsi="Verdana"/>
          <w:noProof/>
          <w:color w:val="000000" w:themeColor="text1"/>
          <w:sz w:val="24"/>
          <w:szCs w:val="24"/>
          <w:lang w:val="sr-Latn-ME"/>
        </w:rPr>
        <w:t>u</w:t>
      </w:r>
      <w:r w:rsidRPr="00364160">
        <w:rPr>
          <w:rFonts w:ascii="Verdana" w:hAnsi="Verdana"/>
          <w:noProof/>
          <w:color w:val="000000" w:themeColor="text1"/>
          <w:sz w:val="24"/>
          <w:szCs w:val="24"/>
          <w:lang w:val="sr-Latn-ME"/>
        </w:rPr>
        <w:t xml:space="preserve"> nakon </w:t>
      </w:r>
      <w:r w:rsidR="001D0870" w:rsidRPr="00364160">
        <w:rPr>
          <w:rFonts w:ascii="Verdana" w:hAnsi="Verdana"/>
          <w:noProof/>
          <w:color w:val="000000" w:themeColor="text1"/>
          <w:sz w:val="24"/>
          <w:szCs w:val="24"/>
          <w:lang w:val="sr-Latn-ME"/>
        </w:rPr>
        <w:t xml:space="preserve">što im je </w:t>
      </w:r>
      <w:r w:rsidRPr="00364160">
        <w:rPr>
          <w:rFonts w:ascii="Verdana" w:hAnsi="Verdana"/>
          <w:noProof/>
          <w:color w:val="000000" w:themeColor="text1"/>
          <w:sz w:val="24"/>
          <w:szCs w:val="24"/>
          <w:lang w:val="sr-Latn-ME"/>
        </w:rPr>
        <w:t>samo jedno</w:t>
      </w:r>
      <w:r w:rsidR="001D0870" w:rsidRPr="00364160">
        <w:rPr>
          <w:rFonts w:ascii="Verdana" w:hAnsi="Verdana"/>
          <w:noProof/>
          <w:color w:val="000000" w:themeColor="text1"/>
          <w:sz w:val="24"/>
          <w:szCs w:val="24"/>
          <w:lang w:val="sr-Latn-ME"/>
        </w:rPr>
        <w:t>m</w:t>
      </w:r>
      <w:r w:rsidRPr="00364160">
        <w:rPr>
          <w:rFonts w:ascii="Verdana" w:hAnsi="Verdana"/>
          <w:noProof/>
          <w:color w:val="000000" w:themeColor="text1"/>
          <w:sz w:val="24"/>
          <w:szCs w:val="24"/>
          <w:lang w:val="sr-Latn-ME"/>
        </w:rPr>
        <w:t xml:space="preserve"> izl</w:t>
      </w:r>
      <w:r w:rsidR="001D0870" w:rsidRPr="00364160">
        <w:rPr>
          <w:rFonts w:ascii="Verdana" w:hAnsi="Verdana"/>
          <w:noProof/>
          <w:color w:val="000000" w:themeColor="text1"/>
          <w:sz w:val="24"/>
          <w:szCs w:val="24"/>
          <w:lang w:val="sr-Latn-ME"/>
        </w:rPr>
        <w:t>ožen</w:t>
      </w:r>
      <w:r w:rsidRPr="00364160">
        <w:rPr>
          <w:rFonts w:ascii="Verdana" w:hAnsi="Verdana"/>
          <w:noProof/>
          <w:color w:val="000000" w:themeColor="text1"/>
          <w:sz w:val="24"/>
          <w:szCs w:val="24"/>
          <w:lang w:val="sr-Latn-ME"/>
        </w:rPr>
        <w:t xml:space="preserve">. </w:t>
      </w:r>
      <w:r w:rsidR="001D0870" w:rsidRPr="00364160">
        <w:rPr>
          <w:rFonts w:ascii="Verdana" w:hAnsi="Verdana"/>
          <w:noProof/>
          <w:color w:val="000000" w:themeColor="text1"/>
          <w:sz w:val="24"/>
          <w:szCs w:val="24"/>
          <w:lang w:val="sr-Latn-ME"/>
        </w:rPr>
        <w:t>Polaznik</w:t>
      </w:r>
      <w:r w:rsidRPr="00364160">
        <w:rPr>
          <w:rFonts w:ascii="Verdana" w:hAnsi="Verdana"/>
          <w:noProof/>
          <w:color w:val="000000" w:themeColor="text1"/>
          <w:sz w:val="24"/>
          <w:szCs w:val="24"/>
          <w:lang w:val="sr-Latn-ME"/>
        </w:rPr>
        <w:t xml:space="preserve"> uči primjenjujući ono što je naučio. Svaki put kada vježba, njegovo/njeno učenje se nastavlja. Postoj</w:t>
      </w:r>
      <w:r w:rsidR="001D0870" w:rsidRPr="00364160">
        <w:rPr>
          <w:rFonts w:ascii="Verdana" w:hAnsi="Verdana"/>
          <w:noProof/>
          <w:color w:val="000000" w:themeColor="text1"/>
          <w:sz w:val="24"/>
          <w:szCs w:val="24"/>
          <w:lang w:val="sr-Latn-ME"/>
        </w:rPr>
        <w:t>e</w:t>
      </w:r>
      <w:r w:rsidRPr="00364160">
        <w:rPr>
          <w:rFonts w:ascii="Verdana" w:hAnsi="Verdana"/>
          <w:noProof/>
          <w:color w:val="000000" w:themeColor="text1"/>
          <w:sz w:val="24"/>
          <w:szCs w:val="24"/>
          <w:lang w:val="sr-Latn-ME"/>
        </w:rPr>
        <w:t xml:space="preserve"> </w:t>
      </w:r>
      <w:r w:rsidR="008836A7" w:rsidRPr="00364160">
        <w:rPr>
          <w:rFonts w:ascii="Verdana" w:hAnsi="Verdana"/>
          <w:noProof/>
          <w:color w:val="000000" w:themeColor="text1"/>
          <w:sz w:val="24"/>
          <w:szCs w:val="24"/>
          <w:lang w:val="sr-Latn-ME"/>
        </w:rPr>
        <w:t>brojne</w:t>
      </w:r>
      <w:r w:rsidRPr="00364160">
        <w:rPr>
          <w:rFonts w:ascii="Verdana" w:hAnsi="Verdana"/>
          <w:noProof/>
          <w:color w:val="000000" w:themeColor="text1"/>
          <w:sz w:val="24"/>
          <w:szCs w:val="24"/>
          <w:lang w:val="sr-Latn-ME"/>
        </w:rPr>
        <w:t xml:space="preserve"> vrst</w:t>
      </w:r>
      <w:r w:rsidR="001D0870" w:rsidRPr="00364160">
        <w:rPr>
          <w:rFonts w:ascii="Verdana" w:hAnsi="Verdana"/>
          <w:noProof/>
          <w:color w:val="000000" w:themeColor="text1"/>
          <w:sz w:val="24"/>
          <w:szCs w:val="24"/>
          <w:lang w:val="sr-Latn-ME"/>
        </w:rPr>
        <w:t>e</w:t>
      </w:r>
      <w:r w:rsidRPr="00364160">
        <w:rPr>
          <w:rFonts w:ascii="Verdana" w:hAnsi="Verdana"/>
          <w:noProof/>
          <w:color w:val="000000" w:themeColor="text1"/>
          <w:sz w:val="24"/>
          <w:szCs w:val="24"/>
          <w:lang w:val="sr-Latn-ME"/>
        </w:rPr>
        <w:t xml:space="preserve"> ponavljanja. </w:t>
      </w:r>
      <w:r w:rsidR="008836A7" w:rsidRPr="00364160">
        <w:rPr>
          <w:rFonts w:ascii="Verdana" w:hAnsi="Verdana"/>
          <w:noProof/>
          <w:color w:val="000000" w:themeColor="text1"/>
          <w:sz w:val="24"/>
          <w:szCs w:val="24"/>
          <w:lang w:val="sr-Latn-ME"/>
        </w:rPr>
        <w:t>Tu spada</w:t>
      </w:r>
      <w:r w:rsidR="009724A4" w:rsidRPr="00364160">
        <w:rPr>
          <w:rFonts w:ascii="Verdana" w:hAnsi="Verdana"/>
          <w:noProof/>
          <w:color w:val="000000" w:themeColor="text1"/>
          <w:sz w:val="24"/>
          <w:szCs w:val="24"/>
          <w:lang w:val="sr-Latn-ME"/>
        </w:rPr>
        <w:t>ju aktivnosti polaznika kao što su</w:t>
      </w:r>
      <w:r w:rsidRPr="00364160">
        <w:rPr>
          <w:rFonts w:ascii="Verdana" w:hAnsi="Verdana"/>
          <w:noProof/>
          <w:color w:val="000000" w:themeColor="text1"/>
          <w:sz w:val="24"/>
          <w:szCs w:val="24"/>
          <w:lang w:val="sr-Latn-ME"/>
        </w:rPr>
        <w:t xml:space="preserve"> </w:t>
      </w:r>
      <w:r w:rsidR="008836A7" w:rsidRPr="00364160">
        <w:rPr>
          <w:rFonts w:ascii="Verdana" w:hAnsi="Verdana"/>
          <w:noProof/>
          <w:color w:val="000000" w:themeColor="text1"/>
          <w:sz w:val="24"/>
          <w:szCs w:val="24"/>
          <w:lang w:val="sr-Latn-ME"/>
        </w:rPr>
        <w:t xml:space="preserve">podsjećanje, </w:t>
      </w:r>
      <w:r w:rsidR="009724A4" w:rsidRPr="00364160">
        <w:rPr>
          <w:rFonts w:ascii="Verdana" w:hAnsi="Verdana"/>
          <w:noProof/>
          <w:color w:val="000000" w:themeColor="text1"/>
          <w:sz w:val="24"/>
          <w:szCs w:val="24"/>
          <w:lang w:val="sr-Latn-ME"/>
        </w:rPr>
        <w:t xml:space="preserve">pregled, </w:t>
      </w:r>
      <w:r w:rsidRPr="00364160">
        <w:rPr>
          <w:rFonts w:ascii="Verdana" w:hAnsi="Verdana"/>
          <w:noProof/>
          <w:color w:val="000000" w:themeColor="text1"/>
          <w:sz w:val="24"/>
          <w:szCs w:val="24"/>
          <w:lang w:val="sr-Latn-ME"/>
        </w:rPr>
        <w:t>saž</w:t>
      </w:r>
      <w:r w:rsidR="009724A4" w:rsidRPr="00364160">
        <w:rPr>
          <w:rFonts w:ascii="Verdana" w:hAnsi="Verdana"/>
          <w:noProof/>
          <w:color w:val="000000" w:themeColor="text1"/>
          <w:sz w:val="24"/>
          <w:szCs w:val="24"/>
          <w:lang w:val="sr-Latn-ME"/>
        </w:rPr>
        <w:t xml:space="preserve">imanje, </w:t>
      </w:r>
      <w:r w:rsidR="0054480A" w:rsidRPr="00364160">
        <w:rPr>
          <w:rFonts w:ascii="Verdana" w:hAnsi="Verdana"/>
          <w:noProof/>
          <w:color w:val="000000" w:themeColor="text1"/>
          <w:sz w:val="24"/>
          <w:szCs w:val="24"/>
          <w:lang w:val="sr-Latn-ME"/>
        </w:rPr>
        <w:t>praktično</w:t>
      </w:r>
      <w:r w:rsidRPr="00364160">
        <w:rPr>
          <w:rFonts w:ascii="Verdana" w:hAnsi="Verdana"/>
          <w:noProof/>
          <w:color w:val="000000" w:themeColor="text1"/>
          <w:sz w:val="24"/>
          <w:szCs w:val="24"/>
          <w:lang w:val="sr-Latn-ME"/>
        </w:rPr>
        <w:t xml:space="preserve"> </w:t>
      </w:r>
      <w:r w:rsidR="009724A4" w:rsidRPr="00364160">
        <w:rPr>
          <w:rFonts w:ascii="Verdana" w:hAnsi="Verdana"/>
          <w:noProof/>
          <w:color w:val="000000" w:themeColor="text1"/>
          <w:sz w:val="24"/>
          <w:szCs w:val="24"/>
          <w:lang w:val="sr-Latn-ME"/>
        </w:rPr>
        <w:t>u</w:t>
      </w:r>
      <w:r w:rsidRPr="00364160">
        <w:rPr>
          <w:rFonts w:ascii="Verdana" w:hAnsi="Verdana"/>
          <w:noProof/>
          <w:color w:val="000000" w:themeColor="text1"/>
          <w:sz w:val="24"/>
          <w:szCs w:val="24"/>
          <w:lang w:val="sr-Latn-ME"/>
        </w:rPr>
        <w:t>vježb</w:t>
      </w:r>
      <w:r w:rsidR="009724A4" w:rsidRPr="00364160">
        <w:rPr>
          <w:rFonts w:ascii="Verdana" w:hAnsi="Verdana"/>
          <w:noProof/>
          <w:color w:val="000000" w:themeColor="text1"/>
          <w:sz w:val="24"/>
          <w:szCs w:val="24"/>
          <w:lang w:val="sr-Latn-ME"/>
        </w:rPr>
        <w:t>avanje</w:t>
      </w:r>
      <w:r w:rsidRPr="00364160">
        <w:rPr>
          <w:rFonts w:ascii="Verdana" w:hAnsi="Verdana"/>
          <w:noProof/>
          <w:color w:val="000000" w:themeColor="text1"/>
          <w:sz w:val="24"/>
          <w:szCs w:val="24"/>
          <w:lang w:val="sr-Latn-ME"/>
        </w:rPr>
        <w:t xml:space="preserve"> i fizičk</w:t>
      </w:r>
      <w:r w:rsidR="009724A4" w:rsidRPr="00364160">
        <w:rPr>
          <w:rFonts w:ascii="Verdana" w:hAnsi="Verdana"/>
          <w:noProof/>
          <w:color w:val="000000" w:themeColor="text1"/>
          <w:sz w:val="24"/>
          <w:szCs w:val="24"/>
          <w:lang w:val="sr-Latn-ME"/>
        </w:rPr>
        <w:t>a</w:t>
      </w:r>
      <w:r w:rsidRPr="00364160">
        <w:rPr>
          <w:rFonts w:ascii="Verdana" w:hAnsi="Verdana"/>
          <w:noProof/>
          <w:color w:val="000000" w:themeColor="text1"/>
          <w:sz w:val="24"/>
          <w:szCs w:val="24"/>
          <w:lang w:val="sr-Latn-ME"/>
        </w:rPr>
        <w:t xml:space="preserve"> primjen</w:t>
      </w:r>
      <w:r w:rsidR="009724A4" w:rsidRPr="00364160">
        <w:rPr>
          <w:rFonts w:ascii="Verdana" w:hAnsi="Verdana"/>
          <w:noProof/>
          <w:color w:val="000000" w:themeColor="text1"/>
          <w:sz w:val="24"/>
          <w:szCs w:val="24"/>
          <w:lang w:val="sr-Latn-ME"/>
        </w:rPr>
        <w:t>a</w:t>
      </w:r>
      <w:r w:rsidRPr="00364160">
        <w:rPr>
          <w:rFonts w:ascii="Verdana" w:hAnsi="Verdana"/>
          <w:noProof/>
          <w:color w:val="000000" w:themeColor="text1"/>
          <w:sz w:val="24"/>
          <w:szCs w:val="24"/>
          <w:lang w:val="sr-Latn-ME"/>
        </w:rPr>
        <w:t xml:space="preserve">. Sve </w:t>
      </w:r>
      <w:r w:rsidR="009724A4" w:rsidRPr="00364160">
        <w:rPr>
          <w:rFonts w:ascii="Verdana" w:hAnsi="Verdana"/>
          <w:noProof/>
          <w:color w:val="000000" w:themeColor="text1"/>
          <w:sz w:val="24"/>
          <w:szCs w:val="24"/>
          <w:lang w:val="sr-Latn-ME"/>
        </w:rPr>
        <w:t>t</w:t>
      </w:r>
      <w:r w:rsidRPr="00364160">
        <w:rPr>
          <w:rFonts w:ascii="Verdana" w:hAnsi="Verdana"/>
          <w:noProof/>
          <w:color w:val="000000" w:themeColor="text1"/>
          <w:sz w:val="24"/>
          <w:szCs w:val="24"/>
          <w:lang w:val="sr-Latn-ME"/>
        </w:rPr>
        <w:t>o služi za stvaranje navik</w:t>
      </w:r>
      <w:r w:rsidR="009724A4" w:rsidRPr="00364160">
        <w:rPr>
          <w:rFonts w:ascii="Verdana" w:hAnsi="Verdana"/>
          <w:noProof/>
          <w:color w:val="000000" w:themeColor="text1"/>
          <w:sz w:val="24"/>
          <w:szCs w:val="24"/>
          <w:lang w:val="sr-Latn-ME"/>
        </w:rPr>
        <w:t>e</w:t>
      </w:r>
      <w:r w:rsidRPr="00364160">
        <w:rPr>
          <w:rFonts w:ascii="Verdana" w:hAnsi="Verdana"/>
          <w:noProof/>
          <w:color w:val="000000" w:themeColor="text1"/>
          <w:sz w:val="24"/>
          <w:szCs w:val="24"/>
          <w:lang w:val="sr-Latn-ME"/>
        </w:rPr>
        <w:t xml:space="preserve"> učenja. </w:t>
      </w:r>
    </w:p>
    <w:p w14:paraId="0CA0273D" w14:textId="77777777" w:rsidR="00564542" w:rsidRPr="00364160" w:rsidRDefault="00564542" w:rsidP="00217545">
      <w:pPr>
        <w:pStyle w:val="BodyText"/>
        <w:ind w:left="851"/>
        <w:jc w:val="both"/>
        <w:rPr>
          <w:rFonts w:ascii="Verdana" w:hAnsi="Verdana"/>
          <w:noProof/>
          <w:color w:val="000000" w:themeColor="text1"/>
          <w:sz w:val="24"/>
          <w:szCs w:val="24"/>
          <w:lang w:val="sr-Latn-ME"/>
        </w:rPr>
      </w:pPr>
    </w:p>
    <w:p w14:paraId="6593FE04" w14:textId="5B64A846" w:rsidR="00564542" w:rsidRPr="00364160" w:rsidRDefault="00605751" w:rsidP="00217545">
      <w:pPr>
        <w:pStyle w:val="BodyText"/>
        <w:ind w:left="851"/>
        <w:jc w:val="both"/>
        <w:rPr>
          <w:rFonts w:ascii="Verdana" w:hAnsi="Verdana"/>
          <w:noProof/>
          <w:color w:val="000000" w:themeColor="text1"/>
          <w:sz w:val="24"/>
          <w:szCs w:val="24"/>
          <w:lang w:val="sr-Latn-ME"/>
        </w:rPr>
      </w:pPr>
      <w:r w:rsidRPr="00364160">
        <w:rPr>
          <w:rFonts w:ascii="Verdana" w:hAnsi="Verdana"/>
          <w:b/>
          <w:bCs/>
          <w:noProof/>
          <w:color w:val="000000" w:themeColor="text1"/>
          <w:sz w:val="24"/>
          <w:szCs w:val="24"/>
          <w:lang w:val="sr-Latn-ME"/>
        </w:rPr>
        <w:t>Zakon</w:t>
      </w:r>
      <w:r w:rsidR="00564542" w:rsidRPr="00364160">
        <w:rPr>
          <w:rFonts w:ascii="Verdana" w:hAnsi="Verdana"/>
          <w:b/>
          <w:bCs/>
          <w:noProof/>
          <w:color w:val="000000" w:themeColor="text1"/>
          <w:sz w:val="24"/>
          <w:szCs w:val="24"/>
          <w:lang w:val="sr-Latn-ME"/>
        </w:rPr>
        <w:t xml:space="preserve"> </w:t>
      </w:r>
      <w:r w:rsidR="002C1714" w:rsidRPr="00364160">
        <w:rPr>
          <w:rFonts w:ascii="Verdana" w:hAnsi="Verdana"/>
          <w:b/>
          <w:bCs/>
          <w:noProof/>
          <w:color w:val="000000" w:themeColor="text1"/>
          <w:sz w:val="24"/>
          <w:szCs w:val="24"/>
          <w:lang w:val="sr-Latn-ME"/>
        </w:rPr>
        <w:t>efekta</w:t>
      </w:r>
      <w:r w:rsidR="00564542" w:rsidRPr="00364160">
        <w:rPr>
          <w:rFonts w:ascii="Verdana" w:hAnsi="Verdana"/>
          <w:noProof/>
          <w:color w:val="000000" w:themeColor="text1"/>
          <w:sz w:val="24"/>
          <w:szCs w:val="24"/>
          <w:lang w:val="sr-Latn-ME"/>
        </w:rPr>
        <w:t xml:space="preserve"> </w:t>
      </w:r>
    </w:p>
    <w:p w14:paraId="6562F70F" w14:textId="32E1BE31" w:rsidR="00564542" w:rsidRPr="00364160" w:rsidRDefault="009724A4"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 xml:space="preserve">Ovaj zakon </w:t>
      </w:r>
      <w:r w:rsidR="00B87895" w:rsidRPr="00364160">
        <w:rPr>
          <w:rFonts w:ascii="Verdana" w:hAnsi="Verdana"/>
          <w:noProof/>
          <w:color w:val="000000" w:themeColor="text1"/>
          <w:sz w:val="24"/>
          <w:szCs w:val="24"/>
          <w:lang w:val="sr-Latn-ME"/>
        </w:rPr>
        <w:t>se zasniva</w:t>
      </w:r>
      <w:r w:rsidRPr="00364160">
        <w:rPr>
          <w:rFonts w:ascii="Verdana" w:hAnsi="Verdana"/>
          <w:noProof/>
          <w:color w:val="000000" w:themeColor="text1"/>
          <w:sz w:val="24"/>
          <w:szCs w:val="24"/>
          <w:lang w:val="sr-Latn-ME"/>
        </w:rPr>
        <w:t xml:space="preserve"> na osjeća</w:t>
      </w:r>
      <w:r w:rsidR="00B87895" w:rsidRPr="00364160">
        <w:rPr>
          <w:rFonts w:ascii="Verdana" w:hAnsi="Verdana"/>
          <w:noProof/>
          <w:color w:val="000000" w:themeColor="text1"/>
          <w:sz w:val="24"/>
          <w:szCs w:val="24"/>
          <w:lang w:val="sr-Latn-ME"/>
        </w:rPr>
        <w:t>n</w:t>
      </w:r>
      <w:r w:rsidRPr="00364160">
        <w:rPr>
          <w:rFonts w:ascii="Verdana" w:hAnsi="Verdana"/>
          <w:noProof/>
          <w:color w:val="000000" w:themeColor="text1"/>
          <w:sz w:val="24"/>
          <w:szCs w:val="24"/>
          <w:lang w:val="sr-Latn-ME"/>
        </w:rPr>
        <w:t xml:space="preserve">jima </w:t>
      </w:r>
      <w:r w:rsidR="00605751" w:rsidRPr="00364160">
        <w:rPr>
          <w:rFonts w:ascii="Verdana" w:hAnsi="Verdana"/>
          <w:noProof/>
          <w:color w:val="000000" w:themeColor="text1"/>
          <w:sz w:val="24"/>
          <w:szCs w:val="24"/>
          <w:lang w:val="sr-Latn-ME"/>
        </w:rPr>
        <w:t>polaznika</w:t>
      </w:r>
      <w:r w:rsidRPr="00364160">
        <w:rPr>
          <w:rFonts w:ascii="Verdana" w:hAnsi="Verdana"/>
          <w:noProof/>
          <w:color w:val="000000" w:themeColor="text1"/>
          <w:sz w:val="24"/>
          <w:szCs w:val="24"/>
          <w:lang w:val="sr-Latn-ME"/>
        </w:rPr>
        <w:t xml:space="preserve">. Učenje je </w:t>
      </w:r>
      <w:r w:rsidR="00122F55" w:rsidRPr="00364160">
        <w:rPr>
          <w:rFonts w:ascii="Verdana" w:hAnsi="Verdana"/>
          <w:noProof/>
          <w:color w:val="000000" w:themeColor="text1"/>
          <w:sz w:val="24"/>
          <w:szCs w:val="24"/>
          <w:lang w:val="sr-Latn-ME"/>
        </w:rPr>
        <w:t>bolje</w:t>
      </w:r>
      <w:r w:rsidRPr="00364160">
        <w:rPr>
          <w:rFonts w:ascii="Verdana" w:hAnsi="Verdana"/>
          <w:noProof/>
          <w:color w:val="000000" w:themeColor="text1"/>
          <w:sz w:val="24"/>
          <w:szCs w:val="24"/>
          <w:lang w:val="sr-Latn-ME"/>
        </w:rPr>
        <w:t xml:space="preserve"> kada je </w:t>
      </w:r>
      <w:r w:rsidR="00122F55" w:rsidRPr="00364160">
        <w:rPr>
          <w:rFonts w:ascii="Verdana" w:hAnsi="Verdana"/>
          <w:noProof/>
          <w:color w:val="000000" w:themeColor="text1"/>
          <w:sz w:val="24"/>
          <w:szCs w:val="24"/>
          <w:lang w:val="sr-Latn-ME"/>
        </w:rPr>
        <w:t>povezano</w:t>
      </w:r>
      <w:r w:rsidRPr="00364160">
        <w:rPr>
          <w:rFonts w:ascii="Verdana" w:hAnsi="Verdana"/>
          <w:noProof/>
          <w:color w:val="000000" w:themeColor="text1"/>
          <w:sz w:val="24"/>
          <w:szCs w:val="24"/>
          <w:lang w:val="sr-Latn-ME"/>
        </w:rPr>
        <w:t xml:space="preserve"> sa </w:t>
      </w:r>
      <w:r w:rsidR="00122F55" w:rsidRPr="00364160">
        <w:rPr>
          <w:rFonts w:ascii="Verdana" w:hAnsi="Verdana"/>
          <w:noProof/>
          <w:color w:val="000000" w:themeColor="text1"/>
          <w:sz w:val="24"/>
          <w:szCs w:val="24"/>
          <w:lang w:val="sr-Latn-ME"/>
        </w:rPr>
        <w:t xml:space="preserve">osjećanjem </w:t>
      </w:r>
      <w:r w:rsidRPr="00364160">
        <w:rPr>
          <w:rFonts w:ascii="Verdana" w:hAnsi="Verdana"/>
          <w:noProof/>
          <w:color w:val="000000" w:themeColor="text1"/>
          <w:sz w:val="24"/>
          <w:szCs w:val="24"/>
          <w:lang w:val="sr-Latn-ME"/>
        </w:rPr>
        <w:t>prijatn</w:t>
      </w:r>
      <w:r w:rsidR="00122F55" w:rsidRPr="00364160">
        <w:rPr>
          <w:rFonts w:ascii="Verdana" w:hAnsi="Verdana"/>
          <w:noProof/>
          <w:color w:val="000000" w:themeColor="text1"/>
          <w:sz w:val="24"/>
          <w:szCs w:val="24"/>
          <w:lang w:val="sr-Latn-ME"/>
        </w:rPr>
        <w:t>osti</w:t>
      </w:r>
      <w:r w:rsidRPr="00364160">
        <w:rPr>
          <w:rFonts w:ascii="Verdana" w:hAnsi="Verdana"/>
          <w:noProof/>
          <w:color w:val="000000" w:themeColor="text1"/>
          <w:sz w:val="24"/>
          <w:szCs w:val="24"/>
          <w:lang w:val="sr-Latn-ME"/>
        </w:rPr>
        <w:t xml:space="preserve"> ili zadovolj</w:t>
      </w:r>
      <w:r w:rsidR="00122F55" w:rsidRPr="00364160">
        <w:rPr>
          <w:rFonts w:ascii="Verdana" w:hAnsi="Verdana"/>
          <w:noProof/>
          <w:color w:val="000000" w:themeColor="text1"/>
          <w:sz w:val="24"/>
          <w:szCs w:val="24"/>
          <w:lang w:val="sr-Latn-ME"/>
        </w:rPr>
        <w:t xml:space="preserve">stva, a slabije </w:t>
      </w:r>
      <w:r w:rsidRPr="00364160">
        <w:rPr>
          <w:rFonts w:ascii="Verdana" w:hAnsi="Verdana"/>
          <w:noProof/>
          <w:color w:val="000000" w:themeColor="text1"/>
          <w:sz w:val="24"/>
          <w:szCs w:val="24"/>
          <w:lang w:val="sr-Latn-ME"/>
        </w:rPr>
        <w:t>kada je povezan</w:t>
      </w:r>
      <w:r w:rsidR="00122F55" w:rsidRPr="00364160">
        <w:rPr>
          <w:rFonts w:ascii="Verdana" w:hAnsi="Verdana"/>
          <w:noProof/>
          <w:color w:val="000000" w:themeColor="text1"/>
          <w:sz w:val="24"/>
          <w:szCs w:val="24"/>
          <w:lang w:val="sr-Latn-ME"/>
        </w:rPr>
        <w:t>o</w:t>
      </w:r>
      <w:r w:rsidRPr="00364160">
        <w:rPr>
          <w:rFonts w:ascii="Verdana" w:hAnsi="Verdana"/>
          <w:noProof/>
          <w:color w:val="000000" w:themeColor="text1"/>
          <w:sz w:val="24"/>
          <w:szCs w:val="24"/>
          <w:lang w:val="sr-Latn-ME"/>
        </w:rPr>
        <w:t xml:space="preserve"> sa </w:t>
      </w:r>
      <w:r w:rsidR="00122F55" w:rsidRPr="00364160">
        <w:rPr>
          <w:rFonts w:ascii="Verdana" w:hAnsi="Verdana"/>
          <w:noProof/>
          <w:color w:val="000000" w:themeColor="text1"/>
          <w:sz w:val="24"/>
          <w:szCs w:val="24"/>
          <w:lang w:val="sr-Latn-ME"/>
        </w:rPr>
        <w:t xml:space="preserve">nekim </w:t>
      </w:r>
      <w:r w:rsidRPr="00364160">
        <w:rPr>
          <w:rFonts w:ascii="Verdana" w:hAnsi="Verdana"/>
          <w:noProof/>
          <w:color w:val="000000" w:themeColor="text1"/>
          <w:sz w:val="24"/>
          <w:szCs w:val="24"/>
          <w:lang w:val="sr-Latn-ME"/>
        </w:rPr>
        <w:t>neprijatnim os</w:t>
      </w:r>
      <w:r w:rsidR="00122F55" w:rsidRPr="00364160">
        <w:rPr>
          <w:rFonts w:ascii="Verdana" w:hAnsi="Verdana"/>
          <w:noProof/>
          <w:color w:val="000000" w:themeColor="text1"/>
          <w:sz w:val="24"/>
          <w:szCs w:val="24"/>
          <w:lang w:val="sr-Latn-ME"/>
        </w:rPr>
        <w:t>j</w:t>
      </w:r>
      <w:r w:rsidRPr="00364160">
        <w:rPr>
          <w:rFonts w:ascii="Verdana" w:hAnsi="Verdana"/>
          <w:noProof/>
          <w:color w:val="000000" w:themeColor="text1"/>
          <w:sz w:val="24"/>
          <w:szCs w:val="24"/>
          <w:lang w:val="sr-Latn-ME"/>
        </w:rPr>
        <w:t>eća</w:t>
      </w:r>
      <w:r w:rsidR="00122F55" w:rsidRPr="00364160">
        <w:rPr>
          <w:rFonts w:ascii="Verdana" w:hAnsi="Verdana"/>
          <w:noProof/>
          <w:color w:val="000000" w:themeColor="text1"/>
          <w:sz w:val="24"/>
          <w:szCs w:val="24"/>
          <w:lang w:val="sr-Latn-ME"/>
        </w:rPr>
        <w:t>n</w:t>
      </w:r>
      <w:r w:rsidRPr="00364160">
        <w:rPr>
          <w:rFonts w:ascii="Verdana" w:hAnsi="Verdana"/>
          <w:noProof/>
          <w:color w:val="000000" w:themeColor="text1"/>
          <w:sz w:val="24"/>
          <w:szCs w:val="24"/>
          <w:lang w:val="sr-Latn-ME"/>
        </w:rPr>
        <w:t xml:space="preserve">jem. Iskustvo koje kod </w:t>
      </w:r>
      <w:r w:rsidR="00122F55" w:rsidRPr="00364160">
        <w:rPr>
          <w:rFonts w:ascii="Verdana" w:hAnsi="Verdana"/>
          <w:noProof/>
          <w:color w:val="000000" w:themeColor="text1"/>
          <w:sz w:val="24"/>
          <w:szCs w:val="24"/>
          <w:lang w:val="sr-Latn-ME"/>
        </w:rPr>
        <w:t>polaznika izaziva</w:t>
      </w:r>
      <w:r w:rsidRPr="00364160">
        <w:rPr>
          <w:rFonts w:ascii="Verdana" w:hAnsi="Verdana"/>
          <w:noProof/>
          <w:color w:val="000000" w:themeColor="text1"/>
          <w:sz w:val="24"/>
          <w:szCs w:val="24"/>
          <w:lang w:val="sr-Latn-ME"/>
        </w:rPr>
        <w:t xml:space="preserve"> osjećaj poraza, ljutnje, frustracije, uzaludnosti ili zbunjenosti je </w:t>
      </w:r>
      <w:r w:rsidR="00122F55" w:rsidRPr="00364160">
        <w:rPr>
          <w:rFonts w:ascii="Verdana" w:hAnsi="Verdana"/>
          <w:noProof/>
          <w:color w:val="000000" w:themeColor="text1"/>
          <w:sz w:val="24"/>
          <w:szCs w:val="24"/>
          <w:lang w:val="sr-Latn-ME"/>
        </w:rPr>
        <w:t>neprijatno i umanji</w:t>
      </w:r>
      <w:r w:rsidRPr="00364160">
        <w:rPr>
          <w:rFonts w:ascii="Verdana" w:hAnsi="Verdana"/>
          <w:noProof/>
          <w:color w:val="000000" w:themeColor="text1"/>
          <w:sz w:val="24"/>
          <w:szCs w:val="24"/>
          <w:lang w:val="sr-Latn-ME"/>
        </w:rPr>
        <w:t>će sposobnost učenja.</w:t>
      </w:r>
      <w:r w:rsidR="002C1714" w:rsidRPr="00364160">
        <w:rPr>
          <w:rFonts w:ascii="Verdana" w:hAnsi="Verdana"/>
          <w:noProof/>
          <w:color w:val="000000" w:themeColor="text1"/>
          <w:sz w:val="24"/>
          <w:szCs w:val="24"/>
          <w:lang w:val="sr-Latn-ME"/>
        </w:rPr>
        <w:t xml:space="preserve"> Ne mora s</w:t>
      </w:r>
      <w:r w:rsidRPr="00364160">
        <w:rPr>
          <w:rFonts w:ascii="Verdana" w:hAnsi="Verdana"/>
          <w:noProof/>
          <w:color w:val="000000" w:themeColor="text1"/>
          <w:sz w:val="24"/>
          <w:szCs w:val="24"/>
          <w:lang w:val="sr-Latn-ME"/>
        </w:rPr>
        <w:t xml:space="preserve">vako iskustvo biti potpuno uspješno, niti </w:t>
      </w:r>
      <w:r w:rsidR="002C1714" w:rsidRPr="00364160">
        <w:rPr>
          <w:rFonts w:ascii="Verdana" w:hAnsi="Verdana"/>
          <w:noProof/>
          <w:color w:val="000000" w:themeColor="text1"/>
          <w:sz w:val="24"/>
          <w:szCs w:val="24"/>
          <w:lang w:val="sr-Latn-ME"/>
        </w:rPr>
        <w:t xml:space="preserve">polaznik </w:t>
      </w:r>
      <w:r w:rsidRPr="00364160">
        <w:rPr>
          <w:rFonts w:ascii="Verdana" w:hAnsi="Verdana"/>
          <w:noProof/>
          <w:color w:val="000000" w:themeColor="text1"/>
          <w:sz w:val="24"/>
          <w:szCs w:val="24"/>
          <w:lang w:val="sr-Latn-ME"/>
        </w:rPr>
        <w:t xml:space="preserve">mora u potpunosti </w:t>
      </w:r>
      <w:r w:rsidR="002C1714" w:rsidRPr="00364160">
        <w:rPr>
          <w:rFonts w:ascii="Verdana" w:hAnsi="Verdana"/>
          <w:noProof/>
          <w:color w:val="000000" w:themeColor="text1"/>
          <w:sz w:val="24"/>
          <w:szCs w:val="24"/>
          <w:lang w:val="sr-Latn-ME"/>
        </w:rPr>
        <w:t xml:space="preserve">da </w:t>
      </w:r>
      <w:r w:rsidRPr="00364160">
        <w:rPr>
          <w:rFonts w:ascii="Verdana" w:hAnsi="Verdana"/>
          <w:noProof/>
          <w:color w:val="000000" w:themeColor="text1"/>
          <w:sz w:val="24"/>
          <w:szCs w:val="24"/>
          <w:lang w:val="sr-Latn-ME"/>
        </w:rPr>
        <w:t xml:space="preserve">savlada svaki zadatak. Međutim, svako iskustvo </w:t>
      </w:r>
      <w:r w:rsidR="00B87895" w:rsidRPr="00364160">
        <w:rPr>
          <w:rFonts w:ascii="Verdana" w:hAnsi="Verdana"/>
          <w:noProof/>
          <w:color w:val="000000" w:themeColor="text1"/>
          <w:sz w:val="24"/>
          <w:szCs w:val="24"/>
          <w:lang w:val="sr-Latn-ME"/>
        </w:rPr>
        <w:t>obrazovanja</w:t>
      </w:r>
      <w:r w:rsidRPr="00364160">
        <w:rPr>
          <w:rFonts w:ascii="Verdana" w:hAnsi="Verdana"/>
          <w:noProof/>
          <w:color w:val="000000" w:themeColor="text1"/>
          <w:sz w:val="24"/>
          <w:szCs w:val="24"/>
          <w:lang w:val="sr-Latn-ME"/>
        </w:rPr>
        <w:t xml:space="preserve"> treba da sadrži elemente koj</w:t>
      </w:r>
      <w:r w:rsidR="002C1714" w:rsidRPr="00364160">
        <w:rPr>
          <w:rFonts w:ascii="Verdana" w:hAnsi="Verdana"/>
          <w:noProof/>
          <w:color w:val="000000" w:themeColor="text1"/>
          <w:sz w:val="24"/>
          <w:szCs w:val="24"/>
          <w:lang w:val="sr-Latn-ME"/>
        </w:rPr>
        <w:t>a</w:t>
      </w:r>
      <w:r w:rsidRPr="00364160">
        <w:rPr>
          <w:rFonts w:ascii="Verdana" w:hAnsi="Verdana"/>
          <w:noProof/>
          <w:color w:val="000000" w:themeColor="text1"/>
          <w:sz w:val="24"/>
          <w:szCs w:val="24"/>
          <w:lang w:val="sr-Latn-ME"/>
        </w:rPr>
        <w:t xml:space="preserve"> kod </w:t>
      </w:r>
      <w:r w:rsidR="002C1714" w:rsidRPr="00364160">
        <w:rPr>
          <w:rFonts w:ascii="Verdana" w:hAnsi="Verdana"/>
          <w:noProof/>
          <w:color w:val="000000" w:themeColor="text1"/>
          <w:sz w:val="24"/>
          <w:szCs w:val="24"/>
          <w:lang w:val="sr-Latn-ME"/>
        </w:rPr>
        <w:t>polaznika</w:t>
      </w:r>
      <w:r w:rsidRPr="00364160">
        <w:rPr>
          <w:rFonts w:ascii="Verdana" w:hAnsi="Verdana"/>
          <w:noProof/>
          <w:color w:val="000000" w:themeColor="text1"/>
          <w:sz w:val="24"/>
          <w:szCs w:val="24"/>
          <w:lang w:val="sr-Latn-ME"/>
        </w:rPr>
        <w:t xml:space="preserve"> </w:t>
      </w:r>
      <w:r w:rsidR="002C1714" w:rsidRPr="00364160">
        <w:rPr>
          <w:rFonts w:ascii="Verdana" w:hAnsi="Verdana"/>
          <w:noProof/>
          <w:color w:val="000000" w:themeColor="text1"/>
          <w:sz w:val="24"/>
          <w:szCs w:val="24"/>
          <w:lang w:val="sr-Latn-ME"/>
        </w:rPr>
        <w:t>bude</w:t>
      </w:r>
      <w:r w:rsidRPr="00364160">
        <w:rPr>
          <w:rFonts w:ascii="Verdana" w:hAnsi="Verdana"/>
          <w:noProof/>
          <w:color w:val="000000" w:themeColor="text1"/>
          <w:sz w:val="24"/>
          <w:szCs w:val="24"/>
          <w:lang w:val="sr-Latn-ME"/>
        </w:rPr>
        <w:t xml:space="preserve"> nek</w:t>
      </w:r>
      <w:r w:rsidR="002C1714" w:rsidRPr="00364160">
        <w:rPr>
          <w:rFonts w:ascii="Verdana" w:hAnsi="Verdana"/>
          <w:noProof/>
          <w:color w:val="000000" w:themeColor="text1"/>
          <w:sz w:val="24"/>
          <w:szCs w:val="24"/>
          <w:lang w:val="sr-Latn-ME"/>
        </w:rPr>
        <w:t>a</w:t>
      </w:r>
      <w:r w:rsidRPr="00364160">
        <w:rPr>
          <w:rFonts w:ascii="Verdana" w:hAnsi="Verdana"/>
          <w:noProof/>
          <w:color w:val="000000" w:themeColor="text1"/>
          <w:sz w:val="24"/>
          <w:szCs w:val="24"/>
          <w:lang w:val="sr-Latn-ME"/>
        </w:rPr>
        <w:t xml:space="preserve"> dobre osjeć</w:t>
      </w:r>
      <w:r w:rsidR="002C1714" w:rsidRPr="00364160">
        <w:rPr>
          <w:rFonts w:ascii="Verdana" w:hAnsi="Verdana"/>
          <w:noProof/>
          <w:color w:val="000000" w:themeColor="text1"/>
          <w:sz w:val="24"/>
          <w:szCs w:val="24"/>
          <w:lang w:val="sr-Latn-ME"/>
        </w:rPr>
        <w:t>anja</w:t>
      </w:r>
      <w:r w:rsidRPr="00364160">
        <w:rPr>
          <w:rFonts w:ascii="Verdana" w:hAnsi="Verdana"/>
          <w:noProof/>
          <w:color w:val="000000" w:themeColor="text1"/>
          <w:sz w:val="24"/>
          <w:szCs w:val="24"/>
          <w:lang w:val="sr-Latn-ME"/>
        </w:rPr>
        <w:t xml:space="preserve">. Šanse </w:t>
      </w:r>
      <w:r w:rsidR="002C1714" w:rsidRPr="00364160">
        <w:rPr>
          <w:rFonts w:ascii="Verdana" w:hAnsi="Verdana"/>
          <w:noProof/>
          <w:color w:val="000000" w:themeColor="text1"/>
          <w:sz w:val="24"/>
          <w:szCs w:val="24"/>
          <w:lang w:val="sr-Latn-ME"/>
        </w:rPr>
        <w:t>da polaznik ostvari uspjeh</w:t>
      </w:r>
      <w:r w:rsidRPr="00364160">
        <w:rPr>
          <w:rFonts w:ascii="Verdana" w:hAnsi="Verdana"/>
          <w:noProof/>
          <w:color w:val="000000" w:themeColor="text1"/>
          <w:sz w:val="24"/>
          <w:szCs w:val="24"/>
          <w:lang w:val="sr-Latn-ME"/>
        </w:rPr>
        <w:t xml:space="preserve"> se definitivno povećavaju ako je iskustvo </w:t>
      </w:r>
      <w:r w:rsidR="00B87895" w:rsidRPr="00364160">
        <w:rPr>
          <w:rFonts w:ascii="Verdana" w:hAnsi="Verdana"/>
          <w:noProof/>
          <w:color w:val="000000" w:themeColor="text1"/>
          <w:sz w:val="24"/>
          <w:szCs w:val="24"/>
          <w:lang w:val="sr-Latn-ME"/>
        </w:rPr>
        <w:t>obrzovanja</w:t>
      </w:r>
      <w:r w:rsidRPr="00364160">
        <w:rPr>
          <w:rFonts w:ascii="Verdana" w:hAnsi="Verdana"/>
          <w:noProof/>
          <w:color w:val="000000" w:themeColor="text1"/>
          <w:sz w:val="24"/>
          <w:szCs w:val="24"/>
          <w:lang w:val="sr-Latn-ME"/>
        </w:rPr>
        <w:t xml:space="preserve"> </w:t>
      </w:r>
      <w:r w:rsidR="002C1714" w:rsidRPr="00364160">
        <w:rPr>
          <w:rFonts w:ascii="Verdana" w:hAnsi="Verdana"/>
          <w:noProof/>
          <w:color w:val="000000" w:themeColor="text1"/>
          <w:sz w:val="24"/>
          <w:szCs w:val="24"/>
          <w:lang w:val="sr-Latn-ME"/>
        </w:rPr>
        <w:t>prijatno</w:t>
      </w:r>
      <w:r w:rsidRPr="00364160">
        <w:rPr>
          <w:rFonts w:ascii="Verdana" w:hAnsi="Verdana"/>
          <w:noProof/>
          <w:color w:val="000000" w:themeColor="text1"/>
          <w:sz w:val="24"/>
          <w:szCs w:val="24"/>
          <w:lang w:val="sr-Latn-ME"/>
        </w:rPr>
        <w:t xml:space="preserve">. </w:t>
      </w:r>
    </w:p>
    <w:p w14:paraId="74E4B6FC" w14:textId="77777777" w:rsidR="00564542" w:rsidRPr="00364160" w:rsidRDefault="00564542" w:rsidP="00217545">
      <w:pPr>
        <w:pStyle w:val="BodyText"/>
        <w:ind w:left="851"/>
        <w:jc w:val="both"/>
        <w:rPr>
          <w:rFonts w:ascii="Verdana" w:hAnsi="Verdana"/>
          <w:noProof/>
          <w:color w:val="000000" w:themeColor="text1"/>
          <w:sz w:val="24"/>
          <w:szCs w:val="24"/>
          <w:lang w:val="sr-Latn-ME"/>
        </w:rPr>
      </w:pPr>
    </w:p>
    <w:p w14:paraId="0680967C" w14:textId="0B5F113A" w:rsidR="00564542" w:rsidRPr="00364160" w:rsidRDefault="002C1714" w:rsidP="00217545">
      <w:pPr>
        <w:pStyle w:val="BodyText"/>
        <w:ind w:left="851"/>
        <w:jc w:val="both"/>
        <w:rPr>
          <w:rFonts w:ascii="Verdana" w:hAnsi="Verdana"/>
          <w:noProof/>
          <w:color w:val="000000" w:themeColor="text1"/>
          <w:sz w:val="24"/>
          <w:szCs w:val="24"/>
          <w:lang w:val="sr-Latn-ME"/>
        </w:rPr>
      </w:pPr>
      <w:r w:rsidRPr="00364160">
        <w:rPr>
          <w:rFonts w:ascii="Verdana" w:hAnsi="Verdana"/>
          <w:b/>
          <w:bCs/>
          <w:noProof/>
          <w:color w:val="000000" w:themeColor="text1"/>
          <w:sz w:val="24"/>
          <w:szCs w:val="24"/>
          <w:lang w:val="sr-Latn-ME"/>
        </w:rPr>
        <w:t xml:space="preserve">Zakon </w:t>
      </w:r>
      <w:r w:rsidR="002B0C7B" w:rsidRPr="00364160">
        <w:rPr>
          <w:rFonts w:ascii="Verdana" w:hAnsi="Verdana"/>
          <w:b/>
          <w:bCs/>
          <w:noProof/>
          <w:color w:val="000000" w:themeColor="text1"/>
          <w:sz w:val="24"/>
          <w:szCs w:val="24"/>
          <w:lang w:val="sr-Latn-ME"/>
        </w:rPr>
        <w:t>prvenstva</w:t>
      </w:r>
    </w:p>
    <w:p w14:paraId="20ACF290" w14:textId="04A67AA1" w:rsidR="00564542" w:rsidRPr="00364160" w:rsidRDefault="002B0C7B" w:rsidP="00217545">
      <w:pPr>
        <w:pStyle w:val="BodyText"/>
        <w:ind w:left="851"/>
        <w:jc w:val="both"/>
        <w:rPr>
          <w:rFonts w:ascii="Verdana" w:hAnsi="Verdana"/>
          <w:noProof/>
          <w:color w:val="000000" w:themeColor="text1"/>
          <w:sz w:val="24"/>
          <w:szCs w:val="24"/>
          <w:highlight w:val="yellow"/>
          <w:lang w:val="sr-Latn-ME"/>
        </w:rPr>
      </w:pPr>
      <w:r w:rsidRPr="00364160">
        <w:rPr>
          <w:rFonts w:ascii="Verdana" w:hAnsi="Verdana"/>
          <w:noProof/>
          <w:color w:val="000000" w:themeColor="text1"/>
          <w:sz w:val="24"/>
          <w:szCs w:val="24"/>
          <w:lang w:val="sr-Latn-ME"/>
        </w:rPr>
        <w:t>Prvenstvo</w:t>
      </w:r>
      <w:r w:rsidR="002C1714" w:rsidRPr="00364160">
        <w:rPr>
          <w:rFonts w:ascii="Verdana" w:hAnsi="Verdana"/>
          <w:noProof/>
          <w:color w:val="000000" w:themeColor="text1"/>
          <w:sz w:val="24"/>
          <w:szCs w:val="24"/>
          <w:lang w:val="sr-Latn-ME"/>
        </w:rPr>
        <w:t xml:space="preserve"> </w:t>
      </w:r>
      <w:r w:rsidRPr="00364160">
        <w:rPr>
          <w:rFonts w:ascii="Verdana" w:hAnsi="Verdana"/>
          <w:noProof/>
          <w:color w:val="000000" w:themeColor="text1"/>
          <w:sz w:val="24"/>
          <w:szCs w:val="24"/>
          <w:lang w:val="sr-Latn-ME"/>
        </w:rPr>
        <w:t>znači biti</w:t>
      </w:r>
      <w:r w:rsidR="002C1714" w:rsidRPr="00364160">
        <w:rPr>
          <w:rFonts w:ascii="Verdana" w:hAnsi="Verdana"/>
          <w:noProof/>
          <w:color w:val="000000" w:themeColor="text1"/>
          <w:sz w:val="24"/>
          <w:szCs w:val="24"/>
          <w:lang w:val="sr-Latn-ME"/>
        </w:rPr>
        <w:t xml:space="preserve"> prvi, što često ostavlja snažan utisak. To znači da </w:t>
      </w:r>
      <w:r w:rsidRPr="00364160">
        <w:rPr>
          <w:rFonts w:ascii="Verdana" w:hAnsi="Verdana"/>
          <w:noProof/>
          <w:color w:val="000000" w:themeColor="text1"/>
          <w:sz w:val="24"/>
          <w:szCs w:val="24"/>
          <w:lang w:val="sr-Latn-ME"/>
        </w:rPr>
        <w:t xml:space="preserve">predavač </w:t>
      </w:r>
      <w:r w:rsidR="002C1714" w:rsidRPr="00364160">
        <w:rPr>
          <w:rFonts w:ascii="Verdana" w:hAnsi="Verdana"/>
          <w:noProof/>
          <w:color w:val="000000" w:themeColor="text1"/>
          <w:sz w:val="24"/>
          <w:szCs w:val="24"/>
          <w:lang w:val="sr-Latn-ME"/>
        </w:rPr>
        <w:t>mora biti u pravu</w:t>
      </w:r>
      <w:r w:rsidR="005A1FDB" w:rsidRPr="00364160">
        <w:rPr>
          <w:rFonts w:ascii="Verdana" w:hAnsi="Verdana"/>
          <w:noProof/>
          <w:color w:val="000000" w:themeColor="text1"/>
          <w:sz w:val="24"/>
          <w:szCs w:val="24"/>
          <w:lang w:val="sr-Latn-ME"/>
        </w:rPr>
        <w:t xml:space="preserve"> prvi put</w:t>
      </w:r>
      <w:r w:rsidR="002C1714" w:rsidRPr="00364160">
        <w:rPr>
          <w:rFonts w:ascii="Verdana" w:hAnsi="Verdana"/>
          <w:noProof/>
          <w:color w:val="000000" w:themeColor="text1"/>
          <w:sz w:val="24"/>
          <w:szCs w:val="24"/>
          <w:lang w:val="sr-Latn-ME"/>
        </w:rPr>
        <w:t>. Svi iz iskustva znaju koliko je teško prekinuti lošu naviku. Teže je „</w:t>
      </w:r>
      <w:r w:rsidRPr="00364160">
        <w:rPr>
          <w:rFonts w:ascii="Verdana" w:hAnsi="Verdana"/>
          <w:noProof/>
          <w:color w:val="000000" w:themeColor="text1"/>
          <w:sz w:val="24"/>
          <w:szCs w:val="24"/>
          <w:lang w:val="sr-Latn-ME"/>
        </w:rPr>
        <w:t>odučiti</w:t>
      </w:r>
      <w:r w:rsidR="002C1714" w:rsidRPr="00364160">
        <w:rPr>
          <w:rFonts w:ascii="Verdana" w:hAnsi="Verdana"/>
          <w:noProof/>
          <w:color w:val="000000" w:themeColor="text1"/>
          <w:sz w:val="24"/>
          <w:szCs w:val="24"/>
          <w:lang w:val="sr-Latn-ME"/>
        </w:rPr>
        <w:t xml:space="preserve">“ pogrešne prve utiske nego ih </w:t>
      </w:r>
      <w:r w:rsidR="005A1FDB" w:rsidRPr="00364160">
        <w:rPr>
          <w:rFonts w:ascii="Verdana" w:hAnsi="Verdana"/>
          <w:noProof/>
          <w:color w:val="000000" w:themeColor="text1"/>
          <w:sz w:val="24"/>
          <w:szCs w:val="24"/>
          <w:lang w:val="sr-Latn-ME"/>
        </w:rPr>
        <w:t>predavati</w:t>
      </w:r>
      <w:r w:rsidR="002C1714" w:rsidRPr="00364160">
        <w:rPr>
          <w:rFonts w:ascii="Verdana" w:hAnsi="Verdana"/>
          <w:noProof/>
          <w:color w:val="000000" w:themeColor="text1"/>
          <w:sz w:val="24"/>
          <w:szCs w:val="24"/>
          <w:lang w:val="sr-Latn-ME"/>
        </w:rPr>
        <w:t xml:space="preserve"> </w:t>
      </w:r>
      <w:r w:rsidR="005A1FDB" w:rsidRPr="00364160">
        <w:rPr>
          <w:rFonts w:ascii="Verdana" w:hAnsi="Verdana"/>
          <w:noProof/>
          <w:color w:val="000000" w:themeColor="text1"/>
          <w:sz w:val="24"/>
          <w:szCs w:val="24"/>
          <w:lang w:val="sr-Latn-ME"/>
        </w:rPr>
        <w:t>na pravi način</w:t>
      </w:r>
      <w:r w:rsidR="002C1714" w:rsidRPr="00364160">
        <w:rPr>
          <w:rFonts w:ascii="Verdana" w:hAnsi="Verdana"/>
          <w:noProof/>
          <w:color w:val="000000" w:themeColor="text1"/>
          <w:sz w:val="24"/>
          <w:szCs w:val="24"/>
          <w:lang w:val="sr-Latn-ME"/>
        </w:rPr>
        <w:t xml:space="preserve"> prvi put. Prvo iskustvo </w:t>
      </w:r>
      <w:r w:rsidR="004305CB" w:rsidRPr="00364160">
        <w:rPr>
          <w:rFonts w:ascii="Verdana" w:hAnsi="Verdana"/>
          <w:noProof/>
          <w:color w:val="000000" w:themeColor="text1"/>
          <w:sz w:val="24"/>
          <w:szCs w:val="24"/>
          <w:lang w:val="sr-Latn-ME"/>
        </w:rPr>
        <w:t>polaznika</w:t>
      </w:r>
      <w:r w:rsidR="002C1714" w:rsidRPr="00364160">
        <w:rPr>
          <w:rFonts w:ascii="Verdana" w:hAnsi="Verdana"/>
          <w:noProof/>
          <w:color w:val="000000" w:themeColor="text1"/>
          <w:sz w:val="24"/>
          <w:szCs w:val="24"/>
          <w:lang w:val="sr-Latn-ME"/>
        </w:rPr>
        <w:t xml:space="preserve"> treba da bude pozitivno. </w:t>
      </w:r>
      <w:r w:rsidR="005A1FDB" w:rsidRPr="00364160">
        <w:rPr>
          <w:rFonts w:ascii="Verdana" w:hAnsi="Verdana"/>
          <w:noProof/>
          <w:color w:val="000000" w:themeColor="text1"/>
          <w:sz w:val="24"/>
          <w:szCs w:val="24"/>
          <w:lang w:val="sr-Latn-ME"/>
        </w:rPr>
        <w:t>T</w:t>
      </w:r>
      <w:r w:rsidR="002C1714" w:rsidRPr="00364160">
        <w:rPr>
          <w:rFonts w:ascii="Verdana" w:hAnsi="Verdana"/>
          <w:noProof/>
          <w:color w:val="000000" w:themeColor="text1"/>
          <w:sz w:val="24"/>
          <w:szCs w:val="24"/>
          <w:lang w:val="sr-Latn-ME"/>
        </w:rPr>
        <w:t>o pomaže da se obezbijedi stabilna osnova za sve što slijedi.</w:t>
      </w:r>
      <w:r w:rsidR="005A1FDB" w:rsidRPr="00364160">
        <w:rPr>
          <w:rFonts w:ascii="Verdana" w:hAnsi="Verdana"/>
          <w:noProof/>
          <w:color w:val="000000" w:themeColor="text1"/>
          <w:sz w:val="24"/>
          <w:szCs w:val="24"/>
          <w:lang w:val="sr-Latn-ME"/>
        </w:rPr>
        <w:t xml:space="preserve"> </w:t>
      </w:r>
    </w:p>
    <w:p w14:paraId="7FDA90B7" w14:textId="77777777" w:rsidR="005A1FDB" w:rsidRPr="00364160" w:rsidRDefault="005A1FDB" w:rsidP="00217545">
      <w:pPr>
        <w:pStyle w:val="BodyText"/>
        <w:ind w:left="851"/>
        <w:jc w:val="both"/>
        <w:rPr>
          <w:rFonts w:ascii="Verdana" w:hAnsi="Verdana"/>
          <w:noProof/>
          <w:color w:val="000000" w:themeColor="text1"/>
          <w:sz w:val="24"/>
          <w:szCs w:val="24"/>
          <w:lang w:val="sr-Latn-ME"/>
        </w:rPr>
      </w:pPr>
    </w:p>
    <w:p w14:paraId="0CFBDEB3" w14:textId="77777777" w:rsidR="00564542" w:rsidRPr="00364160" w:rsidRDefault="00564542" w:rsidP="00217545">
      <w:pPr>
        <w:pStyle w:val="BodyText"/>
        <w:ind w:left="851"/>
        <w:jc w:val="both"/>
        <w:rPr>
          <w:rFonts w:ascii="Verdana" w:hAnsi="Verdana"/>
          <w:noProof/>
          <w:color w:val="000000" w:themeColor="text1"/>
          <w:sz w:val="24"/>
          <w:szCs w:val="24"/>
          <w:lang w:val="sr-Latn-ME"/>
        </w:rPr>
      </w:pPr>
    </w:p>
    <w:p w14:paraId="13BBFE94" w14:textId="1029470E" w:rsidR="00564542" w:rsidRPr="00364160" w:rsidRDefault="005A1FDB" w:rsidP="00217545">
      <w:pPr>
        <w:pStyle w:val="BodyText"/>
        <w:ind w:left="851"/>
        <w:jc w:val="both"/>
        <w:rPr>
          <w:rFonts w:ascii="Verdana" w:hAnsi="Verdana"/>
          <w:noProof/>
          <w:color w:val="000000" w:themeColor="text1"/>
          <w:sz w:val="24"/>
          <w:szCs w:val="24"/>
          <w:lang w:val="sr-Latn-ME"/>
        </w:rPr>
      </w:pPr>
      <w:r w:rsidRPr="00364160">
        <w:rPr>
          <w:rFonts w:ascii="Verdana" w:hAnsi="Verdana"/>
          <w:b/>
          <w:bCs/>
          <w:noProof/>
          <w:color w:val="000000" w:themeColor="text1"/>
          <w:sz w:val="24"/>
          <w:szCs w:val="24"/>
          <w:lang w:val="sr-Latn-ME"/>
        </w:rPr>
        <w:t>Zakon intenziteta</w:t>
      </w:r>
      <w:r w:rsidR="00564542" w:rsidRPr="00364160">
        <w:rPr>
          <w:rFonts w:ascii="Verdana" w:hAnsi="Verdana"/>
          <w:noProof/>
          <w:color w:val="000000" w:themeColor="text1"/>
          <w:sz w:val="24"/>
          <w:szCs w:val="24"/>
          <w:lang w:val="sr-Latn-ME"/>
        </w:rPr>
        <w:t xml:space="preserve"> </w:t>
      </w:r>
    </w:p>
    <w:p w14:paraId="25E2384F" w14:textId="6A300B81" w:rsidR="00564542" w:rsidRPr="00364160" w:rsidRDefault="00A01246"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Oštro</w:t>
      </w:r>
      <w:r w:rsidR="005A1FDB" w:rsidRPr="00364160">
        <w:rPr>
          <w:rFonts w:ascii="Verdana" w:hAnsi="Verdana"/>
          <w:noProof/>
          <w:color w:val="000000" w:themeColor="text1"/>
          <w:sz w:val="24"/>
          <w:szCs w:val="24"/>
          <w:lang w:val="sr-Latn-ME"/>
        </w:rPr>
        <w:t xml:space="preserve">, jasno ili uzbudljivo iskustvo </w:t>
      </w:r>
      <w:r w:rsidR="009A1EBB" w:rsidRPr="00364160">
        <w:rPr>
          <w:rFonts w:ascii="Verdana" w:hAnsi="Verdana"/>
          <w:noProof/>
          <w:color w:val="000000" w:themeColor="text1"/>
          <w:sz w:val="24"/>
          <w:szCs w:val="24"/>
          <w:lang w:val="sr-Latn-ME"/>
        </w:rPr>
        <w:t>obrazovanja</w:t>
      </w:r>
      <w:r w:rsidR="005A1FDB" w:rsidRPr="00364160">
        <w:rPr>
          <w:rFonts w:ascii="Verdana" w:hAnsi="Verdana"/>
          <w:noProof/>
          <w:color w:val="000000" w:themeColor="text1"/>
          <w:sz w:val="24"/>
          <w:szCs w:val="24"/>
          <w:lang w:val="sr-Latn-ME"/>
        </w:rPr>
        <w:t xml:space="preserve"> </w:t>
      </w:r>
      <w:r w:rsidR="00091B6E" w:rsidRPr="00364160">
        <w:rPr>
          <w:rFonts w:ascii="Verdana" w:hAnsi="Verdana"/>
          <w:noProof/>
          <w:color w:val="000000" w:themeColor="text1"/>
          <w:sz w:val="24"/>
          <w:szCs w:val="24"/>
          <w:lang w:val="sr-Latn-ME"/>
        </w:rPr>
        <w:t>podučava nas više</w:t>
      </w:r>
      <w:r w:rsidR="005A1FDB" w:rsidRPr="00364160">
        <w:rPr>
          <w:rFonts w:ascii="Verdana" w:hAnsi="Verdana"/>
          <w:noProof/>
          <w:color w:val="000000" w:themeColor="text1"/>
          <w:sz w:val="24"/>
          <w:szCs w:val="24"/>
          <w:lang w:val="sr-Latn-ME"/>
        </w:rPr>
        <w:t xml:space="preserve"> od rutinsk</w:t>
      </w:r>
      <w:r w:rsidR="00895346" w:rsidRPr="00364160">
        <w:rPr>
          <w:rFonts w:ascii="Verdana" w:hAnsi="Verdana"/>
          <w:noProof/>
          <w:color w:val="000000" w:themeColor="text1"/>
          <w:sz w:val="24"/>
          <w:szCs w:val="24"/>
          <w:lang w:val="sr-Latn-ME"/>
        </w:rPr>
        <w:t>og</w:t>
      </w:r>
      <w:r w:rsidR="005A1FDB" w:rsidRPr="00364160">
        <w:rPr>
          <w:rFonts w:ascii="Verdana" w:hAnsi="Verdana"/>
          <w:noProof/>
          <w:color w:val="000000" w:themeColor="text1"/>
          <w:sz w:val="24"/>
          <w:szCs w:val="24"/>
          <w:lang w:val="sr-Latn-ME"/>
        </w:rPr>
        <w:t xml:space="preserve"> ili dosadnog. Ovaj zakon podrazumijeva da će </w:t>
      </w:r>
      <w:r w:rsidR="00091B6E" w:rsidRPr="00364160">
        <w:rPr>
          <w:rFonts w:ascii="Verdana" w:hAnsi="Verdana"/>
          <w:noProof/>
          <w:color w:val="000000" w:themeColor="text1"/>
          <w:sz w:val="24"/>
          <w:szCs w:val="24"/>
          <w:lang w:val="sr-Latn-ME"/>
        </w:rPr>
        <w:t>polaznik</w:t>
      </w:r>
      <w:r w:rsidR="005A1FDB" w:rsidRPr="00364160">
        <w:rPr>
          <w:rFonts w:ascii="Verdana" w:hAnsi="Verdana"/>
          <w:noProof/>
          <w:color w:val="000000" w:themeColor="text1"/>
          <w:sz w:val="24"/>
          <w:szCs w:val="24"/>
          <w:lang w:val="sr-Latn-ME"/>
        </w:rPr>
        <w:t xml:space="preserve"> naučiti više od prave stvari nego od </w:t>
      </w:r>
      <w:r w:rsidR="009A1EBB" w:rsidRPr="00364160">
        <w:rPr>
          <w:rFonts w:ascii="Verdana" w:hAnsi="Verdana"/>
          <w:noProof/>
          <w:color w:val="000000" w:themeColor="text1"/>
          <w:sz w:val="24"/>
          <w:szCs w:val="24"/>
          <w:lang w:val="sr-Latn-ME"/>
        </w:rPr>
        <w:t xml:space="preserve">neke njene </w:t>
      </w:r>
      <w:r w:rsidR="005A1FDB" w:rsidRPr="00364160">
        <w:rPr>
          <w:rFonts w:ascii="Verdana" w:hAnsi="Verdana"/>
          <w:noProof/>
          <w:color w:val="000000" w:themeColor="text1"/>
          <w:sz w:val="24"/>
          <w:szCs w:val="24"/>
          <w:lang w:val="sr-Latn-ME"/>
        </w:rPr>
        <w:t xml:space="preserve">zamjene. Na primjer, </w:t>
      </w:r>
      <w:r w:rsidR="00091B6E" w:rsidRPr="00364160">
        <w:rPr>
          <w:rFonts w:ascii="Verdana" w:hAnsi="Verdana"/>
          <w:noProof/>
          <w:color w:val="000000" w:themeColor="text1"/>
          <w:sz w:val="24"/>
          <w:szCs w:val="24"/>
          <w:lang w:val="sr-Latn-ME"/>
        </w:rPr>
        <w:t>polaznik</w:t>
      </w:r>
      <w:r w:rsidR="005A1FDB" w:rsidRPr="00364160">
        <w:rPr>
          <w:rFonts w:ascii="Verdana" w:hAnsi="Verdana"/>
          <w:noProof/>
          <w:color w:val="000000" w:themeColor="text1"/>
          <w:sz w:val="24"/>
          <w:szCs w:val="24"/>
          <w:lang w:val="sr-Latn-ME"/>
        </w:rPr>
        <w:t xml:space="preserve"> može bolje </w:t>
      </w:r>
      <w:r w:rsidR="00091B6E" w:rsidRPr="00364160">
        <w:rPr>
          <w:rFonts w:ascii="Verdana" w:hAnsi="Verdana"/>
          <w:noProof/>
          <w:color w:val="000000" w:themeColor="text1"/>
          <w:sz w:val="24"/>
          <w:szCs w:val="24"/>
          <w:lang w:val="sr-Latn-ME"/>
        </w:rPr>
        <w:t xml:space="preserve">da </w:t>
      </w:r>
      <w:r w:rsidR="005A1FDB" w:rsidRPr="00364160">
        <w:rPr>
          <w:rFonts w:ascii="Verdana" w:hAnsi="Verdana"/>
          <w:noProof/>
          <w:color w:val="000000" w:themeColor="text1"/>
          <w:sz w:val="24"/>
          <w:szCs w:val="24"/>
          <w:lang w:val="sr-Latn-ME"/>
        </w:rPr>
        <w:t>razum</w:t>
      </w:r>
      <w:r w:rsidR="00091B6E" w:rsidRPr="00364160">
        <w:rPr>
          <w:rFonts w:ascii="Verdana" w:hAnsi="Verdana"/>
          <w:noProof/>
          <w:color w:val="000000" w:themeColor="text1"/>
          <w:sz w:val="24"/>
          <w:szCs w:val="24"/>
          <w:lang w:val="sr-Latn-ME"/>
        </w:rPr>
        <w:t>ije</w:t>
      </w:r>
      <w:r w:rsidR="005A1FDB" w:rsidRPr="00364160">
        <w:rPr>
          <w:rFonts w:ascii="Verdana" w:hAnsi="Verdana"/>
          <w:noProof/>
          <w:color w:val="000000" w:themeColor="text1"/>
          <w:sz w:val="24"/>
          <w:szCs w:val="24"/>
          <w:lang w:val="sr-Latn-ME"/>
        </w:rPr>
        <w:t xml:space="preserve"> i cijeni film </w:t>
      </w:r>
      <w:r w:rsidR="00091B6E" w:rsidRPr="00364160">
        <w:rPr>
          <w:rFonts w:ascii="Verdana" w:hAnsi="Verdana"/>
          <w:noProof/>
          <w:color w:val="000000" w:themeColor="text1"/>
          <w:sz w:val="24"/>
          <w:szCs w:val="24"/>
          <w:lang w:val="sr-Latn-ME"/>
        </w:rPr>
        <w:t>ako</w:t>
      </w:r>
      <w:r w:rsidR="005A1FDB" w:rsidRPr="00364160">
        <w:rPr>
          <w:rFonts w:ascii="Verdana" w:hAnsi="Verdana"/>
          <w:noProof/>
          <w:color w:val="000000" w:themeColor="text1"/>
          <w:sz w:val="24"/>
          <w:szCs w:val="24"/>
          <w:lang w:val="sr-Latn-ME"/>
        </w:rPr>
        <w:t xml:space="preserve"> ga </w:t>
      </w:r>
      <w:r w:rsidR="00091B6E" w:rsidRPr="00364160">
        <w:rPr>
          <w:rFonts w:ascii="Verdana" w:hAnsi="Verdana"/>
          <w:noProof/>
          <w:color w:val="000000" w:themeColor="text1"/>
          <w:sz w:val="24"/>
          <w:szCs w:val="24"/>
          <w:lang w:val="sr-Latn-ME"/>
        </w:rPr>
        <w:t xml:space="preserve">pogleda </w:t>
      </w:r>
      <w:r w:rsidR="005A1FDB" w:rsidRPr="00364160">
        <w:rPr>
          <w:rFonts w:ascii="Verdana" w:hAnsi="Verdana"/>
          <w:noProof/>
          <w:color w:val="000000" w:themeColor="text1"/>
          <w:sz w:val="24"/>
          <w:szCs w:val="24"/>
          <w:lang w:val="sr-Latn-ME"/>
        </w:rPr>
        <w:t xml:space="preserve">nego </w:t>
      </w:r>
      <w:r w:rsidR="00091B6E" w:rsidRPr="00364160">
        <w:rPr>
          <w:rFonts w:ascii="Verdana" w:hAnsi="Verdana"/>
          <w:noProof/>
          <w:color w:val="000000" w:themeColor="text1"/>
          <w:sz w:val="24"/>
          <w:szCs w:val="24"/>
          <w:lang w:val="sr-Latn-ME"/>
        </w:rPr>
        <w:t>ako pročita</w:t>
      </w:r>
      <w:r w:rsidR="005A1FDB" w:rsidRPr="00364160">
        <w:rPr>
          <w:rFonts w:ascii="Verdana" w:hAnsi="Verdana"/>
          <w:noProof/>
          <w:color w:val="000000" w:themeColor="text1"/>
          <w:sz w:val="24"/>
          <w:szCs w:val="24"/>
          <w:lang w:val="sr-Latn-ME"/>
        </w:rPr>
        <w:t xml:space="preserve"> scenari</w:t>
      </w:r>
      <w:r w:rsidR="00091B6E" w:rsidRPr="00364160">
        <w:rPr>
          <w:rFonts w:ascii="Verdana" w:hAnsi="Verdana"/>
          <w:noProof/>
          <w:color w:val="000000" w:themeColor="text1"/>
          <w:sz w:val="24"/>
          <w:szCs w:val="24"/>
          <w:lang w:val="sr-Latn-ME"/>
        </w:rPr>
        <w:t>o</w:t>
      </w:r>
      <w:r w:rsidR="005A1FDB" w:rsidRPr="00364160">
        <w:rPr>
          <w:rFonts w:ascii="Verdana" w:hAnsi="Verdana"/>
          <w:noProof/>
          <w:color w:val="000000" w:themeColor="text1"/>
          <w:sz w:val="24"/>
          <w:szCs w:val="24"/>
          <w:lang w:val="sr-Latn-ME"/>
        </w:rPr>
        <w:t xml:space="preserve">. </w:t>
      </w:r>
      <w:r w:rsidR="009A1EBB" w:rsidRPr="00364160">
        <w:rPr>
          <w:rFonts w:ascii="Verdana" w:hAnsi="Verdana"/>
          <w:noProof/>
          <w:color w:val="000000" w:themeColor="text1"/>
          <w:sz w:val="24"/>
          <w:szCs w:val="24"/>
          <w:lang w:val="sr-Latn-ME"/>
        </w:rPr>
        <w:t>Prostorija u kojoj se odvija obuka</w:t>
      </w:r>
      <w:r w:rsidR="005A1FDB" w:rsidRPr="00364160">
        <w:rPr>
          <w:rFonts w:ascii="Verdana" w:hAnsi="Verdana"/>
          <w:noProof/>
          <w:color w:val="000000" w:themeColor="text1"/>
          <w:sz w:val="24"/>
          <w:szCs w:val="24"/>
          <w:lang w:val="sr-Latn-ME"/>
        </w:rPr>
        <w:t xml:space="preserve"> </w:t>
      </w:r>
      <w:r w:rsidR="00091B6E" w:rsidRPr="00364160">
        <w:rPr>
          <w:rFonts w:ascii="Verdana" w:hAnsi="Verdana"/>
          <w:noProof/>
          <w:color w:val="000000" w:themeColor="text1"/>
          <w:sz w:val="24"/>
          <w:szCs w:val="24"/>
          <w:lang w:val="sr-Latn-ME"/>
        </w:rPr>
        <w:t>nameće</w:t>
      </w:r>
      <w:r w:rsidR="005A1FDB" w:rsidRPr="00364160">
        <w:rPr>
          <w:rFonts w:ascii="Verdana" w:hAnsi="Verdana"/>
          <w:noProof/>
          <w:color w:val="000000" w:themeColor="text1"/>
          <w:sz w:val="24"/>
          <w:szCs w:val="24"/>
          <w:lang w:val="sr-Latn-ME"/>
        </w:rPr>
        <w:t xml:space="preserve"> stvarna ograničenja na količinu realizma koju </w:t>
      </w:r>
      <w:r w:rsidR="00091B6E" w:rsidRPr="00364160">
        <w:rPr>
          <w:rFonts w:ascii="Verdana" w:hAnsi="Verdana"/>
          <w:noProof/>
          <w:color w:val="000000" w:themeColor="text1"/>
          <w:sz w:val="24"/>
          <w:szCs w:val="24"/>
          <w:lang w:val="sr-Latn-ME"/>
        </w:rPr>
        <w:t>predavač</w:t>
      </w:r>
      <w:r w:rsidR="005A1FDB" w:rsidRPr="00364160">
        <w:rPr>
          <w:rFonts w:ascii="Verdana" w:hAnsi="Verdana"/>
          <w:noProof/>
          <w:color w:val="000000" w:themeColor="text1"/>
          <w:sz w:val="24"/>
          <w:szCs w:val="24"/>
          <w:lang w:val="sr-Latn-ME"/>
        </w:rPr>
        <w:t xml:space="preserve"> može </w:t>
      </w:r>
      <w:r w:rsidR="009A1EBB" w:rsidRPr="00364160">
        <w:rPr>
          <w:rFonts w:ascii="Verdana" w:hAnsi="Verdana"/>
          <w:noProof/>
          <w:color w:val="000000" w:themeColor="text1"/>
          <w:sz w:val="24"/>
          <w:szCs w:val="24"/>
          <w:lang w:val="sr-Latn-ME"/>
        </w:rPr>
        <w:t xml:space="preserve">da </w:t>
      </w:r>
      <w:r w:rsidR="00091B6E" w:rsidRPr="00364160">
        <w:rPr>
          <w:rFonts w:ascii="Verdana" w:hAnsi="Verdana"/>
          <w:noProof/>
          <w:color w:val="000000" w:themeColor="text1"/>
          <w:sz w:val="24"/>
          <w:szCs w:val="24"/>
          <w:lang w:val="sr-Latn-ME"/>
        </w:rPr>
        <w:t>unese</w:t>
      </w:r>
      <w:r w:rsidR="005A1FDB" w:rsidRPr="00364160">
        <w:rPr>
          <w:rFonts w:ascii="Verdana" w:hAnsi="Verdana"/>
          <w:noProof/>
          <w:color w:val="000000" w:themeColor="text1"/>
          <w:sz w:val="24"/>
          <w:szCs w:val="24"/>
          <w:lang w:val="sr-Latn-ME"/>
        </w:rPr>
        <w:t xml:space="preserve">. Dakle, </w:t>
      </w:r>
      <w:r w:rsidR="00091B6E" w:rsidRPr="00364160">
        <w:rPr>
          <w:rFonts w:ascii="Verdana" w:hAnsi="Verdana"/>
          <w:noProof/>
          <w:color w:val="000000" w:themeColor="text1"/>
          <w:sz w:val="24"/>
          <w:szCs w:val="24"/>
          <w:lang w:val="sr-Latn-ME"/>
        </w:rPr>
        <w:t xml:space="preserve">on/ona </w:t>
      </w:r>
      <w:r w:rsidR="005A1FDB" w:rsidRPr="00364160">
        <w:rPr>
          <w:rFonts w:ascii="Verdana" w:hAnsi="Verdana"/>
          <w:noProof/>
          <w:color w:val="000000" w:themeColor="text1"/>
          <w:sz w:val="24"/>
          <w:szCs w:val="24"/>
          <w:lang w:val="sr-Latn-ME"/>
        </w:rPr>
        <w:t xml:space="preserve">treba </w:t>
      </w:r>
      <w:r w:rsidR="00091B6E" w:rsidRPr="00364160">
        <w:rPr>
          <w:rFonts w:ascii="Verdana" w:hAnsi="Verdana"/>
          <w:noProof/>
          <w:color w:val="000000" w:themeColor="text1"/>
          <w:sz w:val="24"/>
          <w:szCs w:val="24"/>
          <w:lang w:val="sr-Latn-ME"/>
        </w:rPr>
        <w:t xml:space="preserve">da </w:t>
      </w:r>
      <w:r w:rsidR="005A1FDB" w:rsidRPr="00364160">
        <w:rPr>
          <w:rFonts w:ascii="Verdana" w:hAnsi="Verdana"/>
          <w:noProof/>
          <w:color w:val="000000" w:themeColor="text1"/>
          <w:sz w:val="24"/>
          <w:szCs w:val="24"/>
          <w:lang w:val="sr-Latn-ME"/>
        </w:rPr>
        <w:t xml:space="preserve">koristi svoju maštu </w:t>
      </w:r>
      <w:r w:rsidR="00091B6E" w:rsidRPr="00364160">
        <w:rPr>
          <w:rFonts w:ascii="Verdana" w:hAnsi="Verdana"/>
          <w:noProof/>
          <w:color w:val="000000" w:themeColor="text1"/>
          <w:sz w:val="24"/>
          <w:szCs w:val="24"/>
          <w:lang w:val="sr-Latn-ME"/>
        </w:rPr>
        <w:t>da</w:t>
      </w:r>
      <w:r w:rsidR="005A1FDB" w:rsidRPr="00364160">
        <w:rPr>
          <w:rFonts w:ascii="Verdana" w:hAnsi="Verdana"/>
          <w:noProof/>
          <w:color w:val="000000" w:themeColor="text1"/>
          <w:sz w:val="24"/>
          <w:szCs w:val="24"/>
          <w:lang w:val="sr-Latn-ME"/>
        </w:rPr>
        <w:t xml:space="preserve"> bi stvari što </w:t>
      </w:r>
      <w:r w:rsidR="00091B6E" w:rsidRPr="00364160">
        <w:rPr>
          <w:rFonts w:ascii="Verdana" w:hAnsi="Verdana"/>
          <w:noProof/>
          <w:color w:val="000000" w:themeColor="text1"/>
          <w:sz w:val="24"/>
          <w:szCs w:val="24"/>
          <w:lang w:val="sr-Latn-ME"/>
        </w:rPr>
        <w:t>više pri</w:t>
      </w:r>
      <w:r w:rsidR="005A1FDB" w:rsidRPr="00364160">
        <w:rPr>
          <w:rFonts w:ascii="Verdana" w:hAnsi="Verdana"/>
          <w:noProof/>
          <w:color w:val="000000" w:themeColor="text1"/>
          <w:sz w:val="24"/>
          <w:szCs w:val="24"/>
          <w:lang w:val="sr-Latn-ME"/>
        </w:rPr>
        <w:t>bliž</w:t>
      </w:r>
      <w:r w:rsidR="00091B6E" w:rsidRPr="00364160">
        <w:rPr>
          <w:rFonts w:ascii="Verdana" w:hAnsi="Verdana"/>
          <w:noProof/>
          <w:color w:val="000000" w:themeColor="text1"/>
          <w:sz w:val="24"/>
          <w:szCs w:val="24"/>
          <w:lang w:val="sr-Latn-ME"/>
        </w:rPr>
        <w:t>ila</w:t>
      </w:r>
      <w:r w:rsidR="005A1FDB" w:rsidRPr="00364160">
        <w:rPr>
          <w:rFonts w:ascii="Verdana" w:hAnsi="Verdana"/>
          <w:noProof/>
          <w:color w:val="000000" w:themeColor="text1"/>
          <w:sz w:val="24"/>
          <w:szCs w:val="24"/>
          <w:lang w:val="sr-Latn-ME"/>
        </w:rPr>
        <w:t xml:space="preserve"> stvarnom životu. Makete, video kasete, interaktivni predmeti, slajdovi, grafikoni i </w:t>
      </w:r>
      <w:r w:rsidR="00091B6E" w:rsidRPr="00364160">
        <w:rPr>
          <w:rFonts w:ascii="Verdana" w:hAnsi="Verdana"/>
          <w:noProof/>
          <w:color w:val="000000" w:themeColor="text1"/>
          <w:sz w:val="24"/>
          <w:szCs w:val="24"/>
          <w:lang w:val="sr-Latn-ME"/>
        </w:rPr>
        <w:t xml:space="preserve">sva </w:t>
      </w:r>
      <w:r w:rsidR="005A1FDB" w:rsidRPr="00364160">
        <w:rPr>
          <w:rFonts w:ascii="Verdana" w:hAnsi="Verdana"/>
          <w:noProof/>
          <w:color w:val="000000" w:themeColor="text1"/>
          <w:sz w:val="24"/>
          <w:szCs w:val="24"/>
          <w:lang w:val="sr-Latn-ME"/>
        </w:rPr>
        <w:t>drug</w:t>
      </w:r>
      <w:r w:rsidR="00091B6E" w:rsidRPr="00364160">
        <w:rPr>
          <w:rFonts w:ascii="Verdana" w:hAnsi="Verdana"/>
          <w:noProof/>
          <w:color w:val="000000" w:themeColor="text1"/>
          <w:sz w:val="24"/>
          <w:szCs w:val="24"/>
          <w:lang w:val="sr-Latn-ME"/>
        </w:rPr>
        <w:t>a</w:t>
      </w:r>
      <w:r w:rsidR="005A1FDB" w:rsidRPr="00364160">
        <w:rPr>
          <w:rFonts w:ascii="Verdana" w:hAnsi="Verdana"/>
          <w:noProof/>
          <w:color w:val="000000" w:themeColor="text1"/>
          <w:sz w:val="24"/>
          <w:szCs w:val="24"/>
          <w:lang w:val="sr-Latn-ME"/>
        </w:rPr>
        <w:t xml:space="preserve"> </w:t>
      </w:r>
      <w:r w:rsidR="00091B6E" w:rsidRPr="00364160">
        <w:rPr>
          <w:rFonts w:ascii="Verdana" w:hAnsi="Verdana"/>
          <w:noProof/>
          <w:color w:val="000000" w:themeColor="text1"/>
          <w:sz w:val="24"/>
          <w:szCs w:val="24"/>
          <w:lang w:val="sr-Latn-ME"/>
        </w:rPr>
        <w:t>pomoćna sredstva</w:t>
      </w:r>
      <w:r w:rsidR="005A1FDB" w:rsidRPr="00364160">
        <w:rPr>
          <w:rFonts w:ascii="Verdana" w:hAnsi="Verdana"/>
          <w:noProof/>
          <w:color w:val="000000" w:themeColor="text1"/>
          <w:sz w:val="24"/>
          <w:szCs w:val="24"/>
          <w:lang w:val="sr-Latn-ME"/>
        </w:rPr>
        <w:t xml:space="preserve"> za obuku dodaju oštrinu i akciju </w:t>
      </w:r>
      <w:r w:rsidR="009A1EBB" w:rsidRPr="00364160">
        <w:rPr>
          <w:rFonts w:ascii="Verdana" w:hAnsi="Verdana"/>
          <w:noProof/>
          <w:color w:val="000000" w:themeColor="text1"/>
          <w:sz w:val="24"/>
          <w:szCs w:val="24"/>
          <w:lang w:val="sr-Latn-ME"/>
        </w:rPr>
        <w:t>obuci u nekoj prostoriji</w:t>
      </w:r>
      <w:r w:rsidR="005A1FDB" w:rsidRPr="00364160">
        <w:rPr>
          <w:rFonts w:ascii="Verdana" w:hAnsi="Verdana"/>
          <w:noProof/>
          <w:color w:val="000000" w:themeColor="text1"/>
          <w:sz w:val="24"/>
          <w:szCs w:val="24"/>
          <w:lang w:val="sr-Latn-ME"/>
        </w:rPr>
        <w:t xml:space="preserve">. </w:t>
      </w:r>
      <w:r w:rsidRPr="00364160">
        <w:rPr>
          <w:rFonts w:ascii="Verdana" w:hAnsi="Verdana"/>
          <w:noProof/>
          <w:color w:val="000000" w:themeColor="text1"/>
          <w:sz w:val="24"/>
          <w:szCs w:val="24"/>
          <w:lang w:val="sr-Latn-ME"/>
        </w:rPr>
        <w:t>Pokazivanja</w:t>
      </w:r>
      <w:r w:rsidR="005A1FDB" w:rsidRPr="00364160">
        <w:rPr>
          <w:rFonts w:ascii="Verdana" w:hAnsi="Verdana"/>
          <w:noProof/>
          <w:color w:val="000000" w:themeColor="text1"/>
          <w:sz w:val="24"/>
          <w:szCs w:val="24"/>
          <w:lang w:val="sr-Latn-ME"/>
        </w:rPr>
        <w:t>, skečevi i igr</w:t>
      </w:r>
      <w:r w:rsidRPr="00364160">
        <w:rPr>
          <w:rFonts w:ascii="Verdana" w:hAnsi="Verdana"/>
          <w:noProof/>
          <w:color w:val="000000" w:themeColor="text1"/>
          <w:sz w:val="24"/>
          <w:szCs w:val="24"/>
          <w:lang w:val="sr-Latn-ME"/>
        </w:rPr>
        <w:t>a</w:t>
      </w:r>
      <w:r w:rsidR="005A1FDB" w:rsidRPr="00364160">
        <w:rPr>
          <w:rFonts w:ascii="Verdana" w:hAnsi="Verdana"/>
          <w:noProof/>
          <w:color w:val="000000" w:themeColor="text1"/>
          <w:sz w:val="24"/>
          <w:szCs w:val="24"/>
          <w:lang w:val="sr-Latn-ME"/>
        </w:rPr>
        <w:t xml:space="preserve"> uloga </w:t>
      </w:r>
      <w:r w:rsidRPr="00364160">
        <w:rPr>
          <w:rFonts w:ascii="Verdana" w:hAnsi="Verdana"/>
          <w:noProof/>
          <w:color w:val="000000" w:themeColor="text1"/>
          <w:sz w:val="24"/>
          <w:szCs w:val="24"/>
          <w:lang w:val="sr-Latn-ME"/>
        </w:rPr>
        <w:t>puno pomažu u</w:t>
      </w:r>
      <w:r w:rsidR="005A1FDB" w:rsidRPr="00364160">
        <w:rPr>
          <w:rFonts w:ascii="Verdana" w:hAnsi="Verdana"/>
          <w:noProof/>
          <w:color w:val="000000" w:themeColor="text1"/>
          <w:sz w:val="24"/>
          <w:szCs w:val="24"/>
          <w:lang w:val="sr-Latn-ME"/>
        </w:rPr>
        <w:t xml:space="preserve"> poboljšanju iskustva učenja </w:t>
      </w:r>
      <w:r w:rsidRPr="00364160">
        <w:rPr>
          <w:rFonts w:ascii="Verdana" w:hAnsi="Verdana"/>
          <w:noProof/>
          <w:color w:val="000000" w:themeColor="text1"/>
          <w:sz w:val="24"/>
          <w:szCs w:val="24"/>
          <w:lang w:val="sr-Latn-ME"/>
        </w:rPr>
        <w:t>kod polaznika</w:t>
      </w:r>
      <w:r w:rsidR="005A1FDB" w:rsidRPr="00364160">
        <w:rPr>
          <w:rFonts w:ascii="Verdana" w:hAnsi="Verdana"/>
          <w:noProof/>
          <w:color w:val="000000" w:themeColor="text1"/>
          <w:sz w:val="24"/>
          <w:szCs w:val="24"/>
          <w:lang w:val="sr-Latn-ME"/>
        </w:rPr>
        <w:t xml:space="preserve">. </w:t>
      </w:r>
    </w:p>
    <w:p w14:paraId="72C63EF9" w14:textId="77777777" w:rsidR="00564542" w:rsidRPr="00364160" w:rsidRDefault="00564542" w:rsidP="00217545">
      <w:pPr>
        <w:pStyle w:val="BodyText"/>
        <w:ind w:left="851"/>
        <w:jc w:val="both"/>
        <w:rPr>
          <w:rFonts w:ascii="Verdana" w:hAnsi="Verdana"/>
          <w:noProof/>
          <w:color w:val="000000" w:themeColor="text1"/>
          <w:sz w:val="24"/>
          <w:szCs w:val="24"/>
          <w:lang w:val="sr-Latn-ME"/>
        </w:rPr>
      </w:pPr>
    </w:p>
    <w:p w14:paraId="062B194F" w14:textId="22D7BF66" w:rsidR="00564542" w:rsidRPr="00364160" w:rsidRDefault="009A1EBB" w:rsidP="00217545">
      <w:pPr>
        <w:pStyle w:val="BodyText"/>
        <w:ind w:left="851"/>
        <w:jc w:val="both"/>
        <w:rPr>
          <w:rFonts w:ascii="Verdana" w:hAnsi="Verdana"/>
          <w:b/>
          <w:bCs/>
          <w:noProof/>
          <w:color w:val="000000" w:themeColor="text1"/>
          <w:sz w:val="24"/>
          <w:szCs w:val="24"/>
          <w:lang w:val="sr-Latn-ME"/>
        </w:rPr>
      </w:pPr>
      <w:r w:rsidRPr="00364160">
        <w:rPr>
          <w:rFonts w:ascii="Verdana" w:hAnsi="Verdana"/>
          <w:b/>
          <w:bCs/>
          <w:noProof/>
          <w:color w:val="000000" w:themeColor="text1"/>
          <w:sz w:val="24"/>
          <w:szCs w:val="24"/>
          <w:lang w:val="sr-Latn-ME"/>
        </w:rPr>
        <w:t>Zakon</w:t>
      </w:r>
      <w:r w:rsidR="00564542" w:rsidRPr="00364160">
        <w:rPr>
          <w:rFonts w:ascii="Verdana" w:hAnsi="Verdana"/>
          <w:b/>
          <w:bCs/>
          <w:noProof/>
          <w:color w:val="000000" w:themeColor="text1"/>
          <w:sz w:val="24"/>
          <w:szCs w:val="24"/>
          <w:lang w:val="sr-Latn-ME"/>
        </w:rPr>
        <w:t xml:space="preserve"> </w:t>
      </w:r>
      <w:r w:rsidR="00491CB3" w:rsidRPr="00364160">
        <w:rPr>
          <w:rFonts w:ascii="Verdana" w:hAnsi="Verdana"/>
          <w:b/>
          <w:bCs/>
          <w:noProof/>
          <w:color w:val="000000" w:themeColor="text1"/>
          <w:sz w:val="24"/>
          <w:szCs w:val="24"/>
          <w:lang w:val="sr-Latn-ME"/>
        </w:rPr>
        <w:t>nedavnog iskustva</w:t>
      </w:r>
    </w:p>
    <w:p w14:paraId="44243C98" w14:textId="31AA9533" w:rsidR="00564542" w:rsidRPr="00364160" w:rsidRDefault="009A1EBB"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Pod uslovom jednakih okolnosti</w:t>
      </w:r>
      <w:r w:rsidR="00A01246" w:rsidRPr="00364160">
        <w:rPr>
          <w:rFonts w:ascii="Verdana" w:hAnsi="Verdana"/>
          <w:noProof/>
          <w:color w:val="000000" w:themeColor="text1"/>
          <w:sz w:val="24"/>
          <w:szCs w:val="24"/>
          <w:lang w:val="sr-Latn-ME"/>
        </w:rPr>
        <w:t xml:space="preserve">, ono što se zadnje nauči najbolje će se pamtiti. Međutim, važi i suprotno. Što je polaznik duže udaljen od nove činjenice ili razumijevanja, to ih je teže zapamtiti. Na primjer, prilično je lako sjetiti se telefonskog broja koji ste pozvali prije nekoliko minuta, ali je obično nemoguće sjetiti se novog broja koji ste pozvali prošle sedmice. </w:t>
      </w:r>
      <w:r w:rsidR="00491CB3" w:rsidRPr="00364160">
        <w:rPr>
          <w:rFonts w:ascii="Verdana" w:hAnsi="Verdana"/>
          <w:noProof/>
          <w:color w:val="000000" w:themeColor="text1"/>
          <w:sz w:val="24"/>
          <w:szCs w:val="24"/>
          <w:lang w:val="sr-Latn-ME"/>
        </w:rPr>
        <w:t>Predavač</w:t>
      </w:r>
      <w:r w:rsidR="00A01246" w:rsidRPr="00364160">
        <w:rPr>
          <w:rFonts w:ascii="Verdana" w:hAnsi="Verdana"/>
          <w:noProof/>
          <w:color w:val="000000" w:themeColor="text1"/>
          <w:sz w:val="24"/>
          <w:szCs w:val="24"/>
          <w:lang w:val="sr-Latn-ME"/>
        </w:rPr>
        <w:t xml:space="preserve"> mora prepoznati zakon </w:t>
      </w:r>
      <w:r w:rsidR="00491CB3" w:rsidRPr="00364160">
        <w:rPr>
          <w:rFonts w:ascii="Verdana" w:hAnsi="Verdana"/>
          <w:noProof/>
          <w:color w:val="000000" w:themeColor="text1"/>
          <w:sz w:val="24"/>
          <w:szCs w:val="24"/>
          <w:lang w:val="sr-Latn-ME"/>
        </w:rPr>
        <w:t>nedavnog iskustva</w:t>
      </w:r>
      <w:r w:rsidR="00A01246" w:rsidRPr="00364160">
        <w:rPr>
          <w:rFonts w:ascii="Verdana" w:hAnsi="Verdana"/>
          <w:noProof/>
          <w:color w:val="000000" w:themeColor="text1"/>
          <w:sz w:val="24"/>
          <w:szCs w:val="24"/>
          <w:lang w:val="sr-Latn-ME"/>
        </w:rPr>
        <w:t xml:space="preserve"> kada planira dobar sažetak. Treba </w:t>
      </w:r>
      <w:r w:rsidR="00491CB3" w:rsidRPr="00364160">
        <w:rPr>
          <w:rFonts w:ascii="Verdana" w:hAnsi="Verdana"/>
          <w:noProof/>
          <w:color w:val="000000" w:themeColor="text1"/>
          <w:sz w:val="24"/>
          <w:szCs w:val="24"/>
          <w:lang w:val="sr-Latn-ME"/>
        </w:rPr>
        <w:t>da</w:t>
      </w:r>
      <w:r w:rsidR="00A01246" w:rsidRPr="00364160">
        <w:rPr>
          <w:rFonts w:ascii="Verdana" w:hAnsi="Verdana"/>
          <w:noProof/>
          <w:color w:val="000000" w:themeColor="text1"/>
          <w:sz w:val="24"/>
          <w:szCs w:val="24"/>
          <w:lang w:val="sr-Latn-ME"/>
        </w:rPr>
        <w:t xml:space="preserve"> ponovi, </w:t>
      </w:r>
      <w:r w:rsidR="007C5CD9" w:rsidRPr="00364160">
        <w:rPr>
          <w:rFonts w:ascii="Verdana" w:hAnsi="Verdana"/>
          <w:noProof/>
          <w:color w:val="000000" w:themeColor="text1"/>
          <w:sz w:val="24"/>
          <w:szCs w:val="24"/>
          <w:lang w:val="sr-Latn-ME"/>
        </w:rPr>
        <w:t>još jednom</w:t>
      </w:r>
      <w:r w:rsidR="00491CB3" w:rsidRPr="00364160">
        <w:rPr>
          <w:rFonts w:ascii="Verdana" w:hAnsi="Verdana"/>
          <w:noProof/>
          <w:color w:val="000000" w:themeColor="text1"/>
          <w:sz w:val="24"/>
          <w:szCs w:val="24"/>
          <w:lang w:val="sr-Latn-ME"/>
        </w:rPr>
        <w:t xml:space="preserve"> navede</w:t>
      </w:r>
      <w:r w:rsidR="00A01246" w:rsidRPr="00364160">
        <w:rPr>
          <w:rFonts w:ascii="Verdana" w:hAnsi="Verdana"/>
          <w:noProof/>
          <w:color w:val="000000" w:themeColor="text1"/>
          <w:sz w:val="24"/>
          <w:szCs w:val="24"/>
          <w:lang w:val="sr-Latn-ME"/>
        </w:rPr>
        <w:t xml:space="preserve"> ili ponovo naglasi ciljeve obuke. Takođe treba da ponovi važne informacije koje </w:t>
      </w:r>
      <w:r w:rsidR="00491CB3" w:rsidRPr="00364160">
        <w:rPr>
          <w:rFonts w:ascii="Verdana" w:hAnsi="Verdana"/>
          <w:noProof/>
          <w:color w:val="000000" w:themeColor="text1"/>
          <w:sz w:val="24"/>
          <w:szCs w:val="24"/>
          <w:lang w:val="sr-Latn-ME"/>
        </w:rPr>
        <w:t>polaznici</w:t>
      </w:r>
      <w:r w:rsidR="00A01246" w:rsidRPr="00364160">
        <w:rPr>
          <w:rFonts w:ascii="Verdana" w:hAnsi="Verdana"/>
          <w:noProof/>
          <w:color w:val="000000" w:themeColor="text1"/>
          <w:sz w:val="24"/>
          <w:szCs w:val="24"/>
          <w:lang w:val="sr-Latn-ME"/>
        </w:rPr>
        <w:t xml:space="preserve"> treba da upamte. </w:t>
      </w:r>
    </w:p>
    <w:p w14:paraId="63CA5476" w14:textId="77777777" w:rsidR="00BF1020" w:rsidRPr="00364160" w:rsidRDefault="00BF1020" w:rsidP="00217545">
      <w:pPr>
        <w:pStyle w:val="BodyText"/>
        <w:ind w:left="851"/>
        <w:jc w:val="both"/>
        <w:rPr>
          <w:rFonts w:ascii="Verdana" w:hAnsi="Verdana"/>
          <w:noProof/>
          <w:color w:val="000000" w:themeColor="text1"/>
          <w:sz w:val="24"/>
          <w:szCs w:val="24"/>
          <w:lang w:val="sr-Latn-ME"/>
        </w:rPr>
      </w:pPr>
    </w:p>
    <w:p w14:paraId="64171F96" w14:textId="2BF5F067" w:rsidR="00BF1020" w:rsidRPr="00364160" w:rsidRDefault="00A71A31" w:rsidP="00217545">
      <w:pPr>
        <w:pStyle w:val="Heading1"/>
        <w:shd w:val="clear" w:color="auto" w:fill="C6D9F1" w:themeFill="text2" w:themeFillTint="33"/>
        <w:spacing w:before="0"/>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Sedam</w:t>
      </w:r>
      <w:r w:rsidR="00856E66" w:rsidRPr="00364160">
        <w:rPr>
          <w:rFonts w:ascii="Verdana" w:hAnsi="Verdana"/>
          <w:noProof/>
          <w:color w:val="000000" w:themeColor="text1"/>
          <w:sz w:val="24"/>
          <w:szCs w:val="24"/>
          <w:lang w:val="sr-Latn-ME"/>
        </w:rPr>
        <w:t xml:space="preserve"> </w:t>
      </w:r>
      <w:r w:rsidR="00491CB3" w:rsidRPr="00364160">
        <w:rPr>
          <w:rFonts w:ascii="Verdana" w:hAnsi="Verdana"/>
          <w:noProof/>
          <w:color w:val="000000" w:themeColor="text1"/>
          <w:sz w:val="24"/>
          <w:szCs w:val="24"/>
          <w:lang w:val="sr-Latn-ME"/>
        </w:rPr>
        <w:t xml:space="preserve">najvažnijih činjenica o teoriji </w:t>
      </w:r>
      <w:r w:rsidR="00F011A6" w:rsidRPr="00364160">
        <w:rPr>
          <w:rFonts w:ascii="Verdana" w:hAnsi="Verdana"/>
          <w:noProof/>
          <w:color w:val="000000" w:themeColor="text1"/>
          <w:sz w:val="24"/>
          <w:szCs w:val="24"/>
          <w:lang w:val="sr-Latn-ME"/>
        </w:rPr>
        <w:t>obrazovanja</w:t>
      </w:r>
      <w:r w:rsidR="00491CB3" w:rsidRPr="00364160">
        <w:rPr>
          <w:rFonts w:ascii="Verdana" w:hAnsi="Verdana"/>
          <w:noProof/>
          <w:color w:val="000000" w:themeColor="text1"/>
          <w:sz w:val="24"/>
          <w:szCs w:val="24"/>
          <w:lang w:val="sr-Latn-ME"/>
        </w:rPr>
        <w:t xml:space="preserve"> odraslih</w:t>
      </w:r>
      <w:r w:rsidR="00856E66" w:rsidRPr="00364160">
        <w:rPr>
          <w:rFonts w:ascii="Verdana" w:hAnsi="Verdana"/>
          <w:noProof/>
          <w:color w:val="000000" w:themeColor="text1"/>
          <w:spacing w:val="-81"/>
          <w:sz w:val="24"/>
          <w:szCs w:val="24"/>
          <w:lang w:val="sr-Latn-ME"/>
        </w:rPr>
        <w:t xml:space="preserve"> </w:t>
      </w:r>
    </w:p>
    <w:p w14:paraId="6623ACD5" w14:textId="07193925" w:rsidR="00BF1020" w:rsidRPr="00364160" w:rsidRDefault="00491CB3" w:rsidP="00217545">
      <w:pPr>
        <w:ind w:left="851"/>
        <w:jc w:val="both"/>
        <w:rPr>
          <w:rFonts w:ascii="Verdana" w:hAnsi="Verdana"/>
          <w:i/>
          <w:noProof/>
          <w:color w:val="000000" w:themeColor="text1"/>
          <w:sz w:val="24"/>
          <w:szCs w:val="24"/>
          <w:lang w:val="sr-Latn-ME"/>
        </w:rPr>
      </w:pPr>
      <w:r w:rsidRPr="00364160">
        <w:rPr>
          <w:rFonts w:ascii="Verdana" w:hAnsi="Verdana"/>
          <w:i/>
          <w:noProof/>
          <w:color w:val="000000" w:themeColor="text1"/>
          <w:w w:val="115"/>
          <w:sz w:val="24"/>
          <w:szCs w:val="24"/>
          <w:lang w:val="sr-Latn-ME"/>
        </w:rPr>
        <w:t xml:space="preserve">Odrasli polaznici nastave imaju jedinstvene potrebe za </w:t>
      </w:r>
      <w:r w:rsidR="00F011A6" w:rsidRPr="00364160">
        <w:rPr>
          <w:rFonts w:ascii="Verdana" w:hAnsi="Verdana"/>
          <w:i/>
          <w:noProof/>
          <w:color w:val="000000" w:themeColor="text1"/>
          <w:w w:val="115"/>
          <w:sz w:val="24"/>
          <w:szCs w:val="24"/>
          <w:lang w:val="sr-Latn-ME"/>
        </w:rPr>
        <w:t>obrazovanjem</w:t>
      </w:r>
      <w:r w:rsidRPr="00364160">
        <w:rPr>
          <w:rFonts w:ascii="Verdana" w:hAnsi="Verdana"/>
          <w:i/>
          <w:noProof/>
          <w:color w:val="000000" w:themeColor="text1"/>
          <w:w w:val="115"/>
          <w:sz w:val="24"/>
          <w:szCs w:val="24"/>
          <w:lang w:val="sr-Latn-ME"/>
        </w:rPr>
        <w:t xml:space="preserve"> i osobine koje treba da utiču na planiranje vašeg </w:t>
      </w:r>
      <w:r w:rsidR="007C5CD9" w:rsidRPr="00364160">
        <w:rPr>
          <w:rFonts w:ascii="Verdana" w:hAnsi="Verdana"/>
          <w:i/>
          <w:noProof/>
          <w:color w:val="000000" w:themeColor="text1"/>
          <w:w w:val="115"/>
          <w:sz w:val="24"/>
          <w:szCs w:val="24"/>
          <w:lang w:val="sr-Latn-ME"/>
        </w:rPr>
        <w:t xml:space="preserve">elektronskog </w:t>
      </w:r>
      <w:r w:rsidR="00154C86" w:rsidRPr="00364160">
        <w:rPr>
          <w:rFonts w:ascii="Verdana" w:hAnsi="Verdana"/>
          <w:i/>
          <w:noProof/>
          <w:color w:val="000000" w:themeColor="text1"/>
          <w:w w:val="115"/>
          <w:sz w:val="24"/>
          <w:szCs w:val="24"/>
          <w:lang w:val="sr-Latn-ME"/>
        </w:rPr>
        <w:t>kursa</w:t>
      </w:r>
      <w:r w:rsidRPr="00364160">
        <w:rPr>
          <w:rFonts w:ascii="Verdana" w:hAnsi="Verdana"/>
          <w:i/>
          <w:noProof/>
          <w:color w:val="000000" w:themeColor="text1"/>
          <w:w w:val="115"/>
          <w:sz w:val="24"/>
          <w:szCs w:val="24"/>
          <w:lang w:val="sr-Latn-ME"/>
        </w:rPr>
        <w:t xml:space="preserve"> (eLearning). U ovom </w:t>
      </w:r>
      <w:r w:rsidR="007C5CD9" w:rsidRPr="00364160">
        <w:rPr>
          <w:rFonts w:ascii="Verdana" w:hAnsi="Verdana"/>
          <w:i/>
          <w:noProof/>
          <w:color w:val="000000" w:themeColor="text1"/>
          <w:w w:val="115"/>
          <w:sz w:val="24"/>
          <w:szCs w:val="24"/>
          <w:lang w:val="sr-Latn-ME"/>
        </w:rPr>
        <w:t>radu</w:t>
      </w:r>
      <w:r w:rsidRPr="00364160">
        <w:rPr>
          <w:rFonts w:ascii="Verdana" w:hAnsi="Verdana"/>
          <w:i/>
          <w:noProof/>
          <w:color w:val="000000" w:themeColor="text1"/>
          <w:w w:val="115"/>
          <w:sz w:val="24"/>
          <w:szCs w:val="24"/>
          <w:lang w:val="sr-Latn-ME"/>
        </w:rPr>
        <w:t xml:space="preserve"> </w:t>
      </w:r>
      <w:r w:rsidR="00F011A6" w:rsidRPr="00364160">
        <w:rPr>
          <w:rFonts w:ascii="Verdana" w:hAnsi="Verdana"/>
          <w:i/>
          <w:noProof/>
          <w:color w:val="000000" w:themeColor="text1"/>
          <w:w w:val="115"/>
          <w:sz w:val="24"/>
          <w:szCs w:val="24"/>
          <w:lang w:val="sr-Latn-ME"/>
        </w:rPr>
        <w:t>je dato</w:t>
      </w:r>
      <w:r w:rsidRPr="00364160">
        <w:rPr>
          <w:rFonts w:ascii="Verdana" w:hAnsi="Verdana"/>
          <w:i/>
          <w:noProof/>
          <w:color w:val="000000" w:themeColor="text1"/>
          <w:w w:val="115"/>
          <w:sz w:val="24"/>
          <w:szCs w:val="24"/>
          <w:lang w:val="sr-Latn-ME"/>
        </w:rPr>
        <w:t xml:space="preserve"> 7 </w:t>
      </w:r>
      <w:r w:rsidR="005B5179" w:rsidRPr="00364160">
        <w:rPr>
          <w:rFonts w:ascii="Verdana" w:hAnsi="Verdana"/>
          <w:i/>
          <w:noProof/>
          <w:color w:val="000000" w:themeColor="text1"/>
          <w:w w:val="115"/>
          <w:sz w:val="24"/>
          <w:szCs w:val="24"/>
          <w:lang w:val="sr-Latn-ME"/>
        </w:rPr>
        <w:t>najvažnijih</w:t>
      </w:r>
      <w:r w:rsidRPr="00364160">
        <w:rPr>
          <w:rFonts w:ascii="Verdana" w:hAnsi="Verdana"/>
          <w:i/>
          <w:noProof/>
          <w:color w:val="000000" w:themeColor="text1"/>
          <w:w w:val="115"/>
          <w:sz w:val="24"/>
          <w:szCs w:val="24"/>
          <w:lang w:val="sr-Latn-ME"/>
        </w:rPr>
        <w:t xml:space="preserve"> činjenica o teoriji </w:t>
      </w:r>
      <w:r w:rsidR="00F011A6" w:rsidRPr="00364160">
        <w:rPr>
          <w:rFonts w:ascii="Verdana" w:hAnsi="Verdana"/>
          <w:i/>
          <w:noProof/>
          <w:color w:val="000000" w:themeColor="text1"/>
          <w:w w:val="115"/>
          <w:sz w:val="24"/>
          <w:szCs w:val="24"/>
          <w:lang w:val="sr-Latn-ME"/>
        </w:rPr>
        <w:t>obrazovanja</w:t>
      </w:r>
      <w:r w:rsidRPr="00364160">
        <w:rPr>
          <w:rFonts w:ascii="Verdana" w:hAnsi="Verdana"/>
          <w:i/>
          <w:noProof/>
          <w:color w:val="000000" w:themeColor="text1"/>
          <w:w w:val="115"/>
          <w:sz w:val="24"/>
          <w:szCs w:val="24"/>
          <w:lang w:val="sr-Latn-ME"/>
        </w:rPr>
        <w:t xml:space="preserve"> odraslih koje svaki stručnjak za </w:t>
      </w:r>
      <w:r w:rsidR="005B5179" w:rsidRPr="00364160">
        <w:rPr>
          <w:rFonts w:ascii="Verdana" w:hAnsi="Verdana"/>
          <w:i/>
          <w:noProof/>
          <w:color w:val="000000" w:themeColor="text1"/>
          <w:w w:val="115"/>
          <w:sz w:val="24"/>
          <w:szCs w:val="24"/>
          <w:lang w:val="sr-Latn-ME"/>
        </w:rPr>
        <w:t>elektronsko učenje</w:t>
      </w:r>
      <w:r w:rsidRPr="00364160">
        <w:rPr>
          <w:rFonts w:ascii="Verdana" w:hAnsi="Verdana"/>
          <w:i/>
          <w:noProof/>
          <w:color w:val="000000" w:themeColor="text1"/>
          <w:w w:val="115"/>
          <w:sz w:val="24"/>
          <w:szCs w:val="24"/>
          <w:lang w:val="sr-Latn-ME"/>
        </w:rPr>
        <w:t xml:space="preserve"> mora znati. </w:t>
      </w:r>
    </w:p>
    <w:p w14:paraId="75CBCA09" w14:textId="77777777" w:rsidR="00BF1020" w:rsidRPr="00364160" w:rsidRDefault="00BF1020" w:rsidP="00217545">
      <w:pPr>
        <w:pStyle w:val="BodyText"/>
        <w:ind w:left="851"/>
        <w:jc w:val="both"/>
        <w:rPr>
          <w:rFonts w:ascii="Verdana" w:hAnsi="Verdana"/>
          <w:i/>
          <w:noProof/>
          <w:color w:val="000000" w:themeColor="text1"/>
          <w:sz w:val="24"/>
          <w:szCs w:val="24"/>
          <w:lang w:val="sr-Latn-ME"/>
        </w:rPr>
      </w:pPr>
    </w:p>
    <w:p w14:paraId="2612C417" w14:textId="2D6140D3" w:rsidR="00BF1020" w:rsidRPr="00364160" w:rsidRDefault="00F011A6" w:rsidP="00217545">
      <w:pPr>
        <w:pStyle w:val="Heading3"/>
        <w:spacing w:before="0"/>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Teorija obrazovanj</w:t>
      </w:r>
      <w:r w:rsidR="00364160" w:rsidRPr="00364160">
        <w:rPr>
          <w:rFonts w:ascii="Verdana" w:hAnsi="Verdana"/>
          <w:noProof/>
          <w:color w:val="000000" w:themeColor="text1"/>
          <w:sz w:val="24"/>
          <w:szCs w:val="24"/>
          <w:lang w:val="sr-Latn-ME"/>
        </w:rPr>
        <w:t>a</w:t>
      </w:r>
      <w:r w:rsidRPr="00364160">
        <w:rPr>
          <w:rFonts w:ascii="Verdana" w:hAnsi="Verdana"/>
          <w:noProof/>
          <w:color w:val="000000" w:themeColor="text1"/>
          <w:sz w:val="24"/>
          <w:szCs w:val="24"/>
          <w:lang w:val="sr-Latn-ME"/>
        </w:rPr>
        <w:t xml:space="preserve"> odraslih</w:t>
      </w:r>
      <w:r w:rsidR="00856E66" w:rsidRPr="00364160">
        <w:rPr>
          <w:rFonts w:ascii="Verdana" w:hAnsi="Verdana"/>
          <w:noProof/>
          <w:color w:val="000000" w:themeColor="text1"/>
          <w:sz w:val="24"/>
          <w:szCs w:val="24"/>
          <w:lang w:val="sr-Latn-ME"/>
        </w:rPr>
        <w:t>:</w:t>
      </w:r>
      <w:r w:rsidR="00856E66" w:rsidRPr="00364160">
        <w:rPr>
          <w:rFonts w:ascii="Verdana" w:hAnsi="Verdana"/>
          <w:noProof/>
          <w:color w:val="000000" w:themeColor="text1"/>
          <w:spacing w:val="5"/>
          <w:sz w:val="24"/>
          <w:szCs w:val="24"/>
          <w:lang w:val="sr-Latn-ME"/>
        </w:rPr>
        <w:t xml:space="preserve"> </w:t>
      </w:r>
      <w:r w:rsidR="00CA343A" w:rsidRPr="00364160">
        <w:rPr>
          <w:rFonts w:ascii="Verdana" w:hAnsi="Verdana"/>
          <w:noProof/>
          <w:color w:val="000000" w:themeColor="text1"/>
          <w:spacing w:val="5"/>
          <w:sz w:val="24"/>
          <w:szCs w:val="24"/>
          <w:lang w:val="sr-Latn-ME"/>
        </w:rPr>
        <w:t xml:space="preserve">sve što </w:t>
      </w:r>
      <w:r w:rsidRPr="00364160">
        <w:rPr>
          <w:rFonts w:ascii="Verdana" w:hAnsi="Verdana"/>
          <w:noProof/>
          <w:color w:val="000000" w:themeColor="text1"/>
          <w:spacing w:val="5"/>
          <w:sz w:val="24"/>
          <w:szCs w:val="24"/>
          <w:lang w:val="sr-Latn-ME"/>
        </w:rPr>
        <w:t xml:space="preserve">stručnjaci za elektronsko </w:t>
      </w:r>
      <w:r w:rsidR="007C5CD9" w:rsidRPr="00364160">
        <w:rPr>
          <w:rFonts w:ascii="Verdana" w:hAnsi="Verdana"/>
          <w:noProof/>
          <w:color w:val="000000" w:themeColor="text1"/>
          <w:spacing w:val="5"/>
          <w:sz w:val="24"/>
          <w:szCs w:val="24"/>
          <w:lang w:val="sr-Latn-ME"/>
        </w:rPr>
        <w:t>obrazovanje</w:t>
      </w:r>
      <w:r w:rsidRPr="00364160">
        <w:rPr>
          <w:rFonts w:ascii="Verdana" w:hAnsi="Verdana"/>
          <w:noProof/>
          <w:color w:val="000000" w:themeColor="text1"/>
          <w:spacing w:val="5"/>
          <w:sz w:val="24"/>
          <w:szCs w:val="24"/>
          <w:lang w:val="sr-Latn-ME"/>
        </w:rPr>
        <w:t xml:space="preserve"> treba da znaju</w:t>
      </w:r>
    </w:p>
    <w:p w14:paraId="38F973E8" w14:textId="77777777" w:rsidR="00BF1020" w:rsidRPr="00364160" w:rsidRDefault="00BF1020" w:rsidP="00217545">
      <w:pPr>
        <w:pStyle w:val="BodyText"/>
        <w:ind w:left="851"/>
        <w:jc w:val="both"/>
        <w:rPr>
          <w:rFonts w:ascii="Verdana" w:hAnsi="Verdana"/>
          <w:b/>
          <w:noProof/>
          <w:color w:val="000000" w:themeColor="text1"/>
          <w:sz w:val="24"/>
          <w:szCs w:val="24"/>
          <w:lang w:val="sr-Latn-ME"/>
        </w:rPr>
      </w:pPr>
    </w:p>
    <w:p w14:paraId="54E0650B" w14:textId="5E33EB3C" w:rsidR="00BF1020" w:rsidRPr="00364160" w:rsidRDefault="00F011A6"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w w:val="115"/>
          <w:sz w:val="24"/>
          <w:szCs w:val="24"/>
          <w:lang w:val="sr-Latn-ME"/>
        </w:rPr>
        <w:t>Malkolm Šepard No</w:t>
      </w:r>
      <w:r w:rsidR="0011471D" w:rsidRPr="00364160">
        <w:rPr>
          <w:rFonts w:ascii="Verdana" w:hAnsi="Verdana"/>
          <w:noProof/>
          <w:color w:val="000000" w:themeColor="text1"/>
          <w:w w:val="115"/>
          <w:sz w:val="24"/>
          <w:szCs w:val="24"/>
          <w:lang w:val="sr-Latn-ME"/>
        </w:rPr>
        <w:t>u</w:t>
      </w:r>
      <w:r w:rsidRPr="00364160">
        <w:rPr>
          <w:rFonts w:ascii="Verdana" w:hAnsi="Verdana"/>
          <w:noProof/>
          <w:color w:val="000000" w:themeColor="text1"/>
          <w:w w:val="115"/>
          <w:sz w:val="24"/>
          <w:szCs w:val="24"/>
          <w:lang w:val="sr-Latn-ME"/>
        </w:rPr>
        <w:t>lz (Malcolm Shephard Knowles) je 1968. godine predstavio teoriju koja razlikuje obrazovanje odraslih (andragogija) od obrazovanja u djetinjstvu (pedagogije). Svoje ideje je razložio koristeći pet glavnih pretpostavki. Od t</w:t>
      </w:r>
      <w:r w:rsidR="007D1D87" w:rsidRPr="00364160">
        <w:rPr>
          <w:rFonts w:ascii="Verdana" w:hAnsi="Verdana"/>
          <w:noProof/>
          <w:color w:val="000000" w:themeColor="text1"/>
          <w:w w:val="115"/>
          <w:sz w:val="24"/>
          <w:szCs w:val="24"/>
          <w:lang w:val="sr-Latn-ME"/>
        </w:rPr>
        <w:t>i</w:t>
      </w:r>
      <w:r w:rsidRPr="00364160">
        <w:rPr>
          <w:rFonts w:ascii="Verdana" w:hAnsi="Verdana"/>
          <w:noProof/>
          <w:color w:val="000000" w:themeColor="text1"/>
          <w:w w:val="115"/>
          <w:sz w:val="24"/>
          <w:szCs w:val="24"/>
          <w:lang w:val="sr-Latn-ME"/>
        </w:rPr>
        <w:t xml:space="preserve">h pet tačaka je ekstrapolirao četiri principa kako da </w:t>
      </w:r>
      <w:r w:rsidR="007D1D87" w:rsidRPr="00364160">
        <w:rPr>
          <w:rFonts w:ascii="Verdana" w:hAnsi="Verdana"/>
          <w:noProof/>
          <w:color w:val="000000" w:themeColor="text1"/>
          <w:w w:val="115"/>
          <w:sz w:val="24"/>
          <w:szCs w:val="24"/>
          <w:lang w:val="sr-Latn-ME"/>
        </w:rPr>
        <w:t>obrazovanje</w:t>
      </w:r>
      <w:r w:rsidRPr="00364160">
        <w:rPr>
          <w:rFonts w:ascii="Verdana" w:hAnsi="Verdana"/>
          <w:noProof/>
          <w:color w:val="000000" w:themeColor="text1"/>
          <w:w w:val="115"/>
          <w:sz w:val="24"/>
          <w:szCs w:val="24"/>
          <w:lang w:val="sr-Latn-ME"/>
        </w:rPr>
        <w:t xml:space="preserve"> odraslih bude efikasnije. </w:t>
      </w:r>
      <w:r w:rsidR="007D1D87" w:rsidRPr="00364160">
        <w:rPr>
          <w:rFonts w:ascii="Verdana" w:hAnsi="Verdana"/>
          <w:noProof/>
          <w:color w:val="000000" w:themeColor="text1"/>
          <w:w w:val="115"/>
          <w:sz w:val="24"/>
          <w:szCs w:val="24"/>
          <w:lang w:val="sr-Latn-ME"/>
        </w:rPr>
        <w:t>Njegova t</w:t>
      </w:r>
      <w:r w:rsidRPr="00364160">
        <w:rPr>
          <w:rFonts w:ascii="Verdana" w:hAnsi="Verdana"/>
          <w:noProof/>
          <w:color w:val="000000" w:themeColor="text1"/>
          <w:w w:val="115"/>
          <w:sz w:val="24"/>
          <w:szCs w:val="24"/>
          <w:lang w:val="sr-Latn-ME"/>
        </w:rPr>
        <w:t xml:space="preserve">eorija </w:t>
      </w:r>
      <w:r w:rsidR="007D1D87" w:rsidRPr="00364160">
        <w:rPr>
          <w:rFonts w:ascii="Verdana" w:hAnsi="Verdana"/>
          <w:noProof/>
          <w:color w:val="000000" w:themeColor="text1"/>
          <w:w w:val="115"/>
          <w:sz w:val="24"/>
          <w:szCs w:val="24"/>
          <w:lang w:val="sr-Latn-ME"/>
        </w:rPr>
        <w:t xml:space="preserve">je </w:t>
      </w:r>
      <w:r w:rsidRPr="00364160">
        <w:rPr>
          <w:rFonts w:ascii="Verdana" w:hAnsi="Verdana"/>
          <w:noProof/>
          <w:color w:val="000000" w:themeColor="text1"/>
          <w:w w:val="115"/>
          <w:sz w:val="24"/>
          <w:szCs w:val="24"/>
          <w:lang w:val="sr-Latn-ME"/>
        </w:rPr>
        <w:t xml:space="preserve">još uvijek </w:t>
      </w:r>
      <w:r w:rsidR="007D1D87" w:rsidRPr="00364160">
        <w:rPr>
          <w:rFonts w:ascii="Verdana" w:hAnsi="Verdana"/>
          <w:noProof/>
          <w:color w:val="000000" w:themeColor="text1"/>
          <w:w w:val="115"/>
          <w:sz w:val="24"/>
          <w:szCs w:val="24"/>
          <w:lang w:val="sr-Latn-ME"/>
        </w:rPr>
        <w:t xml:space="preserve">primjenjiva i na nju se jasno upućuje tokom izrade materijala za elektronsko </w:t>
      </w:r>
      <w:r w:rsidR="0011471D" w:rsidRPr="00364160">
        <w:rPr>
          <w:rFonts w:ascii="Verdana" w:hAnsi="Verdana"/>
          <w:noProof/>
          <w:color w:val="000000" w:themeColor="text1"/>
          <w:w w:val="115"/>
          <w:sz w:val="24"/>
          <w:szCs w:val="24"/>
          <w:lang w:val="sr-Latn-ME"/>
        </w:rPr>
        <w:t>obrazovanje</w:t>
      </w:r>
      <w:r w:rsidRPr="00364160">
        <w:rPr>
          <w:rFonts w:ascii="Verdana" w:hAnsi="Verdana"/>
          <w:noProof/>
          <w:color w:val="000000" w:themeColor="text1"/>
          <w:w w:val="115"/>
          <w:sz w:val="24"/>
          <w:szCs w:val="24"/>
          <w:lang w:val="sr-Latn-ME"/>
        </w:rPr>
        <w:t xml:space="preserve">. </w:t>
      </w:r>
      <w:r w:rsidR="007D1D87" w:rsidRPr="00364160">
        <w:rPr>
          <w:rFonts w:ascii="Verdana" w:hAnsi="Verdana"/>
          <w:noProof/>
          <w:color w:val="000000" w:themeColor="text1"/>
          <w:w w:val="115"/>
          <w:sz w:val="24"/>
          <w:szCs w:val="24"/>
          <w:lang w:val="sr-Latn-ME"/>
        </w:rPr>
        <w:t>U nastavku je dato</w:t>
      </w:r>
      <w:r w:rsidRPr="00364160">
        <w:rPr>
          <w:rFonts w:ascii="Verdana" w:hAnsi="Verdana"/>
          <w:noProof/>
          <w:color w:val="000000" w:themeColor="text1"/>
          <w:w w:val="115"/>
          <w:sz w:val="24"/>
          <w:szCs w:val="24"/>
          <w:lang w:val="sr-Latn-ME"/>
        </w:rPr>
        <w:t xml:space="preserve"> 7 značajnih činjenica i savjeta o teoriji </w:t>
      </w:r>
      <w:r w:rsidR="007D1D87" w:rsidRPr="00364160">
        <w:rPr>
          <w:rFonts w:ascii="Verdana" w:hAnsi="Verdana"/>
          <w:noProof/>
          <w:color w:val="000000" w:themeColor="text1"/>
          <w:w w:val="115"/>
          <w:sz w:val="24"/>
          <w:szCs w:val="24"/>
          <w:lang w:val="sr-Latn-ME"/>
        </w:rPr>
        <w:t>obrazovanja</w:t>
      </w:r>
      <w:r w:rsidRPr="00364160">
        <w:rPr>
          <w:rFonts w:ascii="Verdana" w:hAnsi="Verdana"/>
          <w:noProof/>
          <w:color w:val="000000" w:themeColor="text1"/>
          <w:w w:val="115"/>
          <w:sz w:val="24"/>
          <w:szCs w:val="24"/>
          <w:lang w:val="sr-Latn-ME"/>
        </w:rPr>
        <w:t xml:space="preserve"> odraslih koje možda žel</w:t>
      </w:r>
      <w:r w:rsidR="007D1D87" w:rsidRPr="00364160">
        <w:rPr>
          <w:rFonts w:ascii="Verdana" w:hAnsi="Verdana"/>
          <w:noProof/>
          <w:color w:val="000000" w:themeColor="text1"/>
          <w:w w:val="115"/>
          <w:sz w:val="24"/>
          <w:szCs w:val="24"/>
          <w:lang w:val="sr-Latn-ME"/>
        </w:rPr>
        <w:t>ite da</w:t>
      </w:r>
      <w:r w:rsidRPr="00364160">
        <w:rPr>
          <w:rFonts w:ascii="Verdana" w:hAnsi="Verdana"/>
          <w:noProof/>
          <w:color w:val="000000" w:themeColor="text1"/>
          <w:w w:val="115"/>
          <w:sz w:val="24"/>
          <w:szCs w:val="24"/>
          <w:lang w:val="sr-Latn-ME"/>
        </w:rPr>
        <w:t xml:space="preserve"> razmotrit</w:t>
      </w:r>
      <w:r w:rsidR="007D1D87" w:rsidRPr="00364160">
        <w:rPr>
          <w:rFonts w:ascii="Verdana" w:hAnsi="Verdana"/>
          <w:noProof/>
          <w:color w:val="000000" w:themeColor="text1"/>
          <w:w w:val="115"/>
          <w:sz w:val="24"/>
          <w:szCs w:val="24"/>
          <w:lang w:val="sr-Latn-ME"/>
        </w:rPr>
        <w:t>e</w:t>
      </w:r>
      <w:r w:rsidRPr="00364160">
        <w:rPr>
          <w:rFonts w:ascii="Verdana" w:hAnsi="Verdana"/>
          <w:noProof/>
          <w:color w:val="000000" w:themeColor="text1"/>
          <w:w w:val="115"/>
          <w:sz w:val="24"/>
          <w:szCs w:val="24"/>
          <w:lang w:val="sr-Latn-ME"/>
        </w:rPr>
        <w:t xml:space="preserve"> prije kreiranja </w:t>
      </w:r>
      <w:r w:rsidR="007D1D87" w:rsidRPr="00364160">
        <w:rPr>
          <w:rFonts w:ascii="Verdana" w:hAnsi="Verdana"/>
          <w:noProof/>
          <w:color w:val="000000" w:themeColor="text1"/>
          <w:w w:val="115"/>
          <w:sz w:val="24"/>
          <w:szCs w:val="24"/>
          <w:lang w:val="sr-Latn-ME"/>
        </w:rPr>
        <w:t xml:space="preserve">vašeg </w:t>
      </w:r>
      <w:r w:rsidRPr="00364160">
        <w:rPr>
          <w:rFonts w:ascii="Verdana" w:hAnsi="Verdana"/>
          <w:noProof/>
          <w:color w:val="000000" w:themeColor="text1"/>
          <w:w w:val="115"/>
          <w:sz w:val="24"/>
          <w:szCs w:val="24"/>
          <w:lang w:val="sr-Latn-ME"/>
        </w:rPr>
        <w:t xml:space="preserve">sljedećeg </w:t>
      </w:r>
      <w:r w:rsidR="0011471D" w:rsidRPr="00364160">
        <w:rPr>
          <w:rFonts w:ascii="Verdana" w:hAnsi="Verdana"/>
          <w:noProof/>
          <w:color w:val="000000" w:themeColor="text1"/>
          <w:w w:val="115"/>
          <w:sz w:val="24"/>
          <w:szCs w:val="24"/>
          <w:lang w:val="sr-Latn-ME"/>
        </w:rPr>
        <w:t xml:space="preserve">elektronskog </w:t>
      </w:r>
      <w:r w:rsidR="00154C86" w:rsidRPr="00364160">
        <w:rPr>
          <w:rFonts w:ascii="Verdana" w:hAnsi="Verdana"/>
          <w:noProof/>
          <w:color w:val="000000" w:themeColor="text1"/>
          <w:w w:val="115"/>
          <w:sz w:val="24"/>
          <w:szCs w:val="24"/>
          <w:lang w:val="sr-Latn-ME"/>
        </w:rPr>
        <w:t>kursa</w:t>
      </w:r>
      <w:r w:rsidRPr="00364160">
        <w:rPr>
          <w:rFonts w:ascii="Verdana" w:hAnsi="Verdana"/>
          <w:noProof/>
          <w:color w:val="000000" w:themeColor="text1"/>
          <w:w w:val="115"/>
          <w:sz w:val="24"/>
          <w:szCs w:val="24"/>
          <w:lang w:val="sr-Latn-ME"/>
        </w:rPr>
        <w:t xml:space="preserve">. </w:t>
      </w:r>
    </w:p>
    <w:p w14:paraId="3F914810" w14:textId="77777777" w:rsidR="00BF1020" w:rsidRPr="00364160" w:rsidRDefault="00BF1020" w:rsidP="00217545">
      <w:pPr>
        <w:pStyle w:val="BodyText"/>
        <w:ind w:left="851"/>
        <w:jc w:val="both"/>
        <w:rPr>
          <w:rFonts w:ascii="Verdana" w:hAnsi="Verdana"/>
          <w:noProof/>
          <w:color w:val="000000" w:themeColor="text1"/>
          <w:sz w:val="24"/>
          <w:szCs w:val="24"/>
          <w:lang w:val="sr-Latn-ME"/>
        </w:rPr>
      </w:pPr>
    </w:p>
    <w:p w14:paraId="43866B53" w14:textId="51895D02" w:rsidR="00BF1020" w:rsidRPr="00364160" w:rsidRDefault="007D1D87" w:rsidP="00217545">
      <w:pPr>
        <w:pStyle w:val="Heading4"/>
        <w:numPr>
          <w:ilvl w:val="0"/>
          <w:numId w:val="8"/>
        </w:numPr>
        <w:tabs>
          <w:tab w:val="left" w:pos="271"/>
        </w:tabs>
        <w:spacing w:before="0"/>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Odrasli polaznici imaju jasno izgrađenu svijest o sebi</w:t>
      </w:r>
    </w:p>
    <w:p w14:paraId="16D01D01" w14:textId="77777777" w:rsidR="00BF1020" w:rsidRPr="00364160" w:rsidRDefault="00BF1020" w:rsidP="00217545">
      <w:pPr>
        <w:pStyle w:val="BodyText"/>
        <w:ind w:left="851"/>
        <w:jc w:val="both"/>
        <w:rPr>
          <w:rFonts w:ascii="Verdana" w:hAnsi="Verdana"/>
          <w:b/>
          <w:noProof/>
          <w:color w:val="000000" w:themeColor="text1"/>
          <w:sz w:val="24"/>
          <w:szCs w:val="24"/>
          <w:lang w:val="sr-Latn-ME"/>
        </w:rPr>
      </w:pPr>
    </w:p>
    <w:p w14:paraId="48F57EA3" w14:textId="502267AA" w:rsidR="00BF1020" w:rsidRPr="00364160" w:rsidRDefault="006A2E1A" w:rsidP="00217545">
      <w:pPr>
        <w:pStyle w:val="BodyText"/>
        <w:ind w:left="851"/>
        <w:jc w:val="both"/>
        <w:rPr>
          <w:rFonts w:ascii="Verdana" w:hAnsi="Verdana"/>
          <w:noProof/>
          <w:color w:val="000000" w:themeColor="text1"/>
          <w:w w:val="115"/>
          <w:sz w:val="24"/>
          <w:szCs w:val="24"/>
          <w:lang w:val="sr-Latn-ME"/>
        </w:rPr>
      </w:pPr>
      <w:r w:rsidRPr="00364160">
        <w:rPr>
          <w:rFonts w:ascii="Verdana" w:hAnsi="Verdana"/>
          <w:noProof/>
          <w:color w:val="000000" w:themeColor="text1"/>
          <w:w w:val="115"/>
          <w:sz w:val="24"/>
          <w:szCs w:val="24"/>
          <w:lang w:val="sr-Latn-ME"/>
        </w:rPr>
        <w:t xml:space="preserve">U djetinjstvu </w:t>
      </w:r>
      <w:r w:rsidR="00863946" w:rsidRPr="00364160">
        <w:rPr>
          <w:rFonts w:ascii="Verdana" w:hAnsi="Verdana"/>
          <w:noProof/>
          <w:color w:val="000000" w:themeColor="text1"/>
          <w:w w:val="115"/>
          <w:sz w:val="24"/>
          <w:szCs w:val="24"/>
          <w:lang w:val="sr-Latn-ME"/>
        </w:rPr>
        <w:t>se ugledamo na</w:t>
      </w:r>
      <w:r w:rsidRPr="00364160">
        <w:rPr>
          <w:rFonts w:ascii="Verdana" w:hAnsi="Verdana"/>
          <w:noProof/>
          <w:color w:val="000000" w:themeColor="text1"/>
          <w:w w:val="115"/>
          <w:sz w:val="24"/>
          <w:szCs w:val="24"/>
          <w:lang w:val="sr-Latn-ME"/>
        </w:rPr>
        <w:t xml:space="preserve"> roditelj</w:t>
      </w:r>
      <w:r w:rsidR="00863946" w:rsidRPr="00364160">
        <w:rPr>
          <w:rFonts w:ascii="Verdana" w:hAnsi="Verdana"/>
          <w:noProof/>
          <w:color w:val="000000" w:themeColor="text1"/>
          <w:w w:val="115"/>
          <w:sz w:val="24"/>
          <w:szCs w:val="24"/>
          <w:lang w:val="sr-Latn-ME"/>
        </w:rPr>
        <w:t xml:space="preserve">e, </w:t>
      </w:r>
      <w:r w:rsidRPr="00364160">
        <w:rPr>
          <w:rFonts w:ascii="Verdana" w:hAnsi="Verdana"/>
          <w:noProof/>
          <w:color w:val="000000" w:themeColor="text1"/>
          <w:w w:val="115"/>
          <w:sz w:val="24"/>
          <w:szCs w:val="24"/>
          <w:lang w:val="sr-Latn-ME"/>
        </w:rPr>
        <w:t>braću i sestre. Kao tinejdžeri</w:t>
      </w:r>
      <w:r w:rsidR="0060359F" w:rsidRPr="00364160">
        <w:rPr>
          <w:rFonts w:ascii="Verdana" w:hAnsi="Verdana"/>
          <w:noProof/>
          <w:color w:val="000000" w:themeColor="text1"/>
          <w:w w:val="115"/>
          <w:sz w:val="24"/>
          <w:szCs w:val="24"/>
          <w:lang w:val="sr-Latn-ME"/>
        </w:rPr>
        <w:t xml:space="preserve"> </w:t>
      </w:r>
      <w:r w:rsidRPr="00364160">
        <w:rPr>
          <w:rFonts w:ascii="Verdana" w:hAnsi="Verdana"/>
          <w:noProof/>
          <w:color w:val="000000" w:themeColor="text1"/>
          <w:w w:val="115"/>
          <w:sz w:val="24"/>
          <w:szCs w:val="24"/>
          <w:lang w:val="sr-Latn-ME"/>
        </w:rPr>
        <w:lastRenderedPageBreak/>
        <w:t xml:space="preserve">se udaljavamo od porodice da bismo oponašali svoje prijatelje i grupe vršnjaka. Tek </w:t>
      </w:r>
      <w:r w:rsidR="0060359F" w:rsidRPr="00364160">
        <w:rPr>
          <w:rFonts w:ascii="Verdana" w:hAnsi="Verdana"/>
          <w:noProof/>
          <w:color w:val="000000" w:themeColor="text1"/>
          <w:w w:val="115"/>
          <w:sz w:val="24"/>
          <w:szCs w:val="24"/>
          <w:lang w:val="sr-Latn-ME"/>
        </w:rPr>
        <w:t>kao odrasli ljudi</w:t>
      </w:r>
      <w:r w:rsidRPr="00364160">
        <w:rPr>
          <w:rFonts w:ascii="Verdana" w:hAnsi="Verdana"/>
          <w:noProof/>
          <w:color w:val="000000" w:themeColor="text1"/>
          <w:w w:val="115"/>
          <w:sz w:val="24"/>
          <w:szCs w:val="24"/>
          <w:lang w:val="sr-Latn-ME"/>
        </w:rPr>
        <w:t xml:space="preserve"> </w:t>
      </w:r>
      <w:r w:rsidR="0060359F" w:rsidRPr="00364160">
        <w:rPr>
          <w:rFonts w:ascii="Verdana" w:hAnsi="Verdana"/>
          <w:noProof/>
          <w:color w:val="000000" w:themeColor="text1"/>
          <w:w w:val="115"/>
          <w:sz w:val="24"/>
          <w:szCs w:val="24"/>
          <w:lang w:val="sr-Latn-ME"/>
        </w:rPr>
        <w:t>tražimo</w:t>
      </w:r>
      <w:r w:rsidRPr="00364160">
        <w:rPr>
          <w:rFonts w:ascii="Verdana" w:hAnsi="Verdana"/>
          <w:noProof/>
          <w:color w:val="000000" w:themeColor="text1"/>
          <w:w w:val="115"/>
          <w:sz w:val="24"/>
          <w:szCs w:val="24"/>
          <w:lang w:val="sr-Latn-ME"/>
        </w:rPr>
        <w:t xml:space="preserve"> i biramo </w:t>
      </w:r>
      <w:r w:rsidR="0060359F" w:rsidRPr="00364160">
        <w:rPr>
          <w:rFonts w:ascii="Verdana" w:hAnsi="Verdana"/>
          <w:noProof/>
          <w:color w:val="000000" w:themeColor="text1"/>
          <w:w w:val="115"/>
          <w:sz w:val="24"/>
          <w:szCs w:val="24"/>
          <w:lang w:val="sr-Latn-ME"/>
        </w:rPr>
        <w:t>st</w:t>
      </w:r>
      <w:r w:rsidR="00154C86" w:rsidRPr="00364160">
        <w:rPr>
          <w:rFonts w:ascii="Verdana" w:hAnsi="Verdana"/>
          <w:noProof/>
          <w:color w:val="000000" w:themeColor="text1"/>
          <w:w w:val="115"/>
          <w:sz w:val="24"/>
          <w:szCs w:val="24"/>
          <w:lang w:val="sr-Latn-ME"/>
        </w:rPr>
        <w:t>va</w:t>
      </w:r>
      <w:r w:rsidR="0060359F" w:rsidRPr="00364160">
        <w:rPr>
          <w:rFonts w:ascii="Verdana" w:hAnsi="Verdana"/>
          <w:noProof/>
          <w:color w:val="000000" w:themeColor="text1"/>
          <w:w w:val="115"/>
          <w:sz w:val="24"/>
          <w:szCs w:val="24"/>
          <w:lang w:val="sr-Latn-ME"/>
        </w:rPr>
        <w:t xml:space="preserve">ri iz </w:t>
      </w:r>
      <w:r w:rsidRPr="00364160">
        <w:rPr>
          <w:rFonts w:ascii="Verdana" w:hAnsi="Verdana"/>
          <w:noProof/>
          <w:color w:val="000000" w:themeColor="text1"/>
          <w:w w:val="115"/>
          <w:sz w:val="24"/>
          <w:szCs w:val="24"/>
          <w:lang w:val="sr-Latn-ME"/>
        </w:rPr>
        <w:t xml:space="preserve">ove dvije faze. </w:t>
      </w:r>
      <w:r w:rsidR="0060359F" w:rsidRPr="00364160">
        <w:rPr>
          <w:rFonts w:ascii="Verdana" w:hAnsi="Verdana"/>
          <w:noProof/>
          <w:color w:val="000000" w:themeColor="text1"/>
          <w:w w:val="115"/>
          <w:sz w:val="24"/>
          <w:szCs w:val="24"/>
          <w:lang w:val="sr-Latn-ME"/>
        </w:rPr>
        <w:t>F</w:t>
      </w:r>
      <w:r w:rsidRPr="00364160">
        <w:rPr>
          <w:rFonts w:ascii="Verdana" w:hAnsi="Verdana"/>
          <w:noProof/>
          <w:color w:val="000000" w:themeColor="text1"/>
          <w:w w:val="115"/>
          <w:sz w:val="24"/>
          <w:szCs w:val="24"/>
          <w:lang w:val="sr-Latn-ME"/>
        </w:rPr>
        <w:t xml:space="preserve">ormiramo potpuni entitet koji nazivamo svojim </w:t>
      </w:r>
      <w:r w:rsidR="0060359F" w:rsidRPr="00364160">
        <w:rPr>
          <w:rFonts w:ascii="Verdana" w:hAnsi="Verdana"/>
          <w:noProof/>
          <w:color w:val="000000" w:themeColor="text1"/>
          <w:w w:val="115"/>
          <w:sz w:val="24"/>
          <w:szCs w:val="24"/>
          <w:lang w:val="sr-Latn-ME"/>
        </w:rPr>
        <w:t>„</w:t>
      </w:r>
      <w:r w:rsidRPr="00364160">
        <w:rPr>
          <w:rFonts w:ascii="Verdana" w:hAnsi="Verdana"/>
          <w:noProof/>
          <w:color w:val="000000" w:themeColor="text1"/>
          <w:w w:val="115"/>
          <w:sz w:val="24"/>
          <w:szCs w:val="24"/>
          <w:lang w:val="sr-Latn-ME"/>
        </w:rPr>
        <w:t xml:space="preserve">ja' i </w:t>
      </w:r>
      <w:r w:rsidR="0060359F" w:rsidRPr="00364160">
        <w:rPr>
          <w:rFonts w:ascii="Verdana" w:hAnsi="Verdana"/>
          <w:noProof/>
          <w:color w:val="000000" w:themeColor="text1"/>
          <w:w w:val="115"/>
          <w:sz w:val="24"/>
          <w:szCs w:val="24"/>
          <w:lang w:val="sr-Latn-ME"/>
        </w:rPr>
        <w:t xml:space="preserve">za koji </w:t>
      </w:r>
      <w:r w:rsidRPr="00364160">
        <w:rPr>
          <w:rFonts w:ascii="Verdana" w:hAnsi="Verdana"/>
          <w:noProof/>
          <w:color w:val="000000" w:themeColor="text1"/>
          <w:w w:val="115"/>
          <w:sz w:val="24"/>
          <w:szCs w:val="24"/>
          <w:lang w:val="sr-Latn-ME"/>
        </w:rPr>
        <w:t xml:space="preserve">možemo biti </w:t>
      </w:r>
      <w:r w:rsidR="0060359F" w:rsidRPr="00364160">
        <w:rPr>
          <w:rFonts w:ascii="Verdana" w:hAnsi="Verdana"/>
          <w:noProof/>
          <w:color w:val="000000" w:themeColor="text1"/>
          <w:w w:val="115"/>
          <w:sz w:val="24"/>
          <w:szCs w:val="24"/>
          <w:lang w:val="sr-Latn-ME"/>
        </w:rPr>
        <w:t>jako vezani</w:t>
      </w:r>
      <w:r w:rsidRPr="00364160">
        <w:rPr>
          <w:rFonts w:ascii="Verdana" w:hAnsi="Verdana"/>
          <w:noProof/>
          <w:color w:val="000000" w:themeColor="text1"/>
          <w:w w:val="115"/>
          <w:sz w:val="24"/>
          <w:szCs w:val="24"/>
          <w:lang w:val="sr-Latn-ME"/>
        </w:rPr>
        <w:t xml:space="preserve">. Čak i ako </w:t>
      </w:r>
      <w:r w:rsidR="0060359F" w:rsidRPr="00364160">
        <w:rPr>
          <w:rFonts w:ascii="Verdana" w:hAnsi="Verdana"/>
          <w:noProof/>
          <w:color w:val="000000" w:themeColor="text1"/>
          <w:w w:val="115"/>
          <w:sz w:val="24"/>
          <w:szCs w:val="24"/>
          <w:lang w:val="sr-Latn-ME"/>
        </w:rPr>
        <w:t xml:space="preserve">ne </w:t>
      </w:r>
      <w:r w:rsidR="00154C86" w:rsidRPr="00364160">
        <w:rPr>
          <w:rFonts w:ascii="Verdana" w:hAnsi="Verdana"/>
          <w:noProof/>
          <w:color w:val="000000" w:themeColor="text1"/>
          <w:w w:val="115"/>
          <w:sz w:val="24"/>
          <w:szCs w:val="24"/>
          <w:lang w:val="sr-Latn-ME"/>
        </w:rPr>
        <w:t>naglašavamo</w:t>
      </w:r>
      <w:r w:rsidR="0060359F" w:rsidRPr="00364160">
        <w:rPr>
          <w:rFonts w:ascii="Verdana" w:hAnsi="Verdana"/>
          <w:noProof/>
          <w:color w:val="000000" w:themeColor="text1"/>
          <w:w w:val="115"/>
          <w:sz w:val="24"/>
          <w:szCs w:val="24"/>
          <w:lang w:val="sr-Latn-ME"/>
        </w:rPr>
        <w:t xml:space="preserve"> posebno</w:t>
      </w:r>
      <w:r w:rsidRPr="00364160">
        <w:rPr>
          <w:rFonts w:ascii="Verdana" w:hAnsi="Verdana"/>
          <w:noProof/>
          <w:color w:val="000000" w:themeColor="text1"/>
          <w:w w:val="115"/>
          <w:sz w:val="24"/>
          <w:szCs w:val="24"/>
          <w:lang w:val="sr-Latn-ME"/>
        </w:rPr>
        <w:t xml:space="preserve"> politik</w:t>
      </w:r>
      <w:r w:rsidR="0060359F" w:rsidRPr="00364160">
        <w:rPr>
          <w:rFonts w:ascii="Verdana" w:hAnsi="Verdana"/>
          <w:noProof/>
          <w:color w:val="000000" w:themeColor="text1"/>
          <w:w w:val="115"/>
          <w:sz w:val="24"/>
          <w:szCs w:val="24"/>
          <w:lang w:val="sr-Latn-ME"/>
        </w:rPr>
        <w:t>u</w:t>
      </w:r>
      <w:r w:rsidRPr="00364160">
        <w:rPr>
          <w:rFonts w:ascii="Verdana" w:hAnsi="Verdana"/>
          <w:noProof/>
          <w:color w:val="000000" w:themeColor="text1"/>
          <w:w w:val="115"/>
          <w:sz w:val="24"/>
          <w:szCs w:val="24"/>
          <w:lang w:val="sr-Latn-ME"/>
        </w:rPr>
        <w:t xml:space="preserve"> identiteta, imamo </w:t>
      </w:r>
      <w:r w:rsidR="0060359F" w:rsidRPr="00364160">
        <w:rPr>
          <w:rFonts w:ascii="Verdana" w:hAnsi="Verdana"/>
          <w:noProof/>
          <w:color w:val="000000" w:themeColor="text1"/>
          <w:w w:val="115"/>
          <w:sz w:val="24"/>
          <w:szCs w:val="24"/>
          <w:lang w:val="sr-Latn-ME"/>
        </w:rPr>
        <w:t>jasnu svijest o sebi</w:t>
      </w:r>
      <w:r w:rsidRPr="00364160">
        <w:rPr>
          <w:rFonts w:ascii="Verdana" w:hAnsi="Verdana"/>
          <w:noProof/>
          <w:color w:val="000000" w:themeColor="text1"/>
          <w:w w:val="115"/>
          <w:sz w:val="24"/>
          <w:szCs w:val="24"/>
          <w:lang w:val="sr-Latn-ME"/>
        </w:rPr>
        <w:t xml:space="preserve">. Znamo da smo različiti i </w:t>
      </w:r>
      <w:r w:rsidR="0060359F" w:rsidRPr="00364160">
        <w:rPr>
          <w:rFonts w:ascii="Verdana" w:hAnsi="Verdana"/>
          <w:noProof/>
          <w:color w:val="000000" w:themeColor="text1"/>
          <w:w w:val="115"/>
          <w:sz w:val="24"/>
          <w:szCs w:val="24"/>
          <w:lang w:val="sr-Latn-ME"/>
        </w:rPr>
        <w:t>zasebni</w:t>
      </w:r>
      <w:r w:rsidRPr="00364160">
        <w:rPr>
          <w:rFonts w:ascii="Verdana" w:hAnsi="Verdana"/>
          <w:noProof/>
          <w:color w:val="000000" w:themeColor="text1"/>
          <w:w w:val="115"/>
          <w:sz w:val="24"/>
          <w:szCs w:val="24"/>
          <w:lang w:val="sr-Latn-ME"/>
        </w:rPr>
        <w:t xml:space="preserve"> od </w:t>
      </w:r>
      <w:r w:rsidR="0060359F" w:rsidRPr="00364160">
        <w:rPr>
          <w:rFonts w:ascii="Verdana" w:hAnsi="Verdana"/>
          <w:noProof/>
          <w:color w:val="000000" w:themeColor="text1"/>
          <w:w w:val="115"/>
          <w:sz w:val="24"/>
          <w:szCs w:val="24"/>
          <w:lang w:val="sr-Latn-ME"/>
        </w:rPr>
        <w:t>ljudi</w:t>
      </w:r>
      <w:r w:rsidRPr="00364160">
        <w:rPr>
          <w:rFonts w:ascii="Verdana" w:hAnsi="Verdana"/>
          <w:noProof/>
          <w:color w:val="000000" w:themeColor="text1"/>
          <w:w w:val="115"/>
          <w:sz w:val="24"/>
          <w:szCs w:val="24"/>
          <w:lang w:val="sr-Latn-ME"/>
        </w:rPr>
        <w:t xml:space="preserve"> oko nas. To utiče na naše odluke i postupke. U kontekstu obuke, to znači da želimo da </w:t>
      </w:r>
      <w:r w:rsidR="0060359F" w:rsidRPr="00364160">
        <w:rPr>
          <w:rFonts w:ascii="Verdana" w:hAnsi="Verdana"/>
          <w:noProof/>
          <w:color w:val="000000" w:themeColor="text1"/>
          <w:w w:val="115"/>
          <w:sz w:val="24"/>
          <w:szCs w:val="24"/>
          <w:lang w:val="sr-Latn-ME"/>
        </w:rPr>
        <w:t>se i naš glas čuje u vezi</w:t>
      </w:r>
      <w:r w:rsidRPr="00364160">
        <w:rPr>
          <w:rFonts w:ascii="Verdana" w:hAnsi="Verdana"/>
          <w:noProof/>
          <w:color w:val="000000" w:themeColor="text1"/>
          <w:w w:val="115"/>
          <w:sz w:val="24"/>
          <w:szCs w:val="24"/>
          <w:lang w:val="sr-Latn-ME"/>
        </w:rPr>
        <w:t xml:space="preserve"> </w:t>
      </w:r>
      <w:r w:rsidR="00154C86" w:rsidRPr="00364160">
        <w:rPr>
          <w:rFonts w:ascii="Verdana" w:hAnsi="Verdana"/>
          <w:noProof/>
          <w:color w:val="000000" w:themeColor="text1"/>
          <w:w w:val="115"/>
          <w:sz w:val="24"/>
          <w:szCs w:val="24"/>
          <w:lang w:val="sr-Latn-ME"/>
        </w:rPr>
        <w:t>elektronskih kurseva</w:t>
      </w:r>
      <w:r w:rsidRPr="00364160">
        <w:rPr>
          <w:rFonts w:ascii="Verdana" w:hAnsi="Verdana"/>
          <w:noProof/>
          <w:color w:val="000000" w:themeColor="text1"/>
          <w:w w:val="115"/>
          <w:sz w:val="24"/>
          <w:szCs w:val="24"/>
          <w:lang w:val="sr-Latn-ME"/>
        </w:rPr>
        <w:t xml:space="preserve">. Potreban nam je zdrav osjećaj autonomije u učenju. U suprotnom, </w:t>
      </w:r>
      <w:r w:rsidR="0060359F" w:rsidRPr="00364160">
        <w:rPr>
          <w:rFonts w:ascii="Verdana" w:hAnsi="Verdana"/>
          <w:noProof/>
          <w:color w:val="000000" w:themeColor="text1"/>
          <w:w w:val="115"/>
          <w:sz w:val="24"/>
          <w:szCs w:val="24"/>
          <w:lang w:val="sr-Latn-ME"/>
        </w:rPr>
        <w:t>vrlo brzo</w:t>
      </w:r>
      <w:r w:rsidRPr="00364160">
        <w:rPr>
          <w:rFonts w:ascii="Verdana" w:hAnsi="Verdana"/>
          <w:noProof/>
          <w:color w:val="000000" w:themeColor="text1"/>
          <w:w w:val="115"/>
          <w:sz w:val="24"/>
          <w:szCs w:val="24"/>
          <w:lang w:val="sr-Latn-ME"/>
        </w:rPr>
        <w:t xml:space="preserve"> gubimo interesovanje. </w:t>
      </w:r>
    </w:p>
    <w:p w14:paraId="4581A815" w14:textId="77777777" w:rsidR="0040780C" w:rsidRPr="00364160" w:rsidRDefault="0040780C" w:rsidP="00217545">
      <w:pPr>
        <w:pStyle w:val="BodyText"/>
        <w:ind w:left="851"/>
        <w:jc w:val="both"/>
        <w:rPr>
          <w:rFonts w:ascii="Verdana" w:hAnsi="Verdana"/>
          <w:noProof/>
          <w:color w:val="000000" w:themeColor="text1"/>
          <w:sz w:val="24"/>
          <w:szCs w:val="24"/>
          <w:lang w:val="sr-Latn-ME"/>
        </w:rPr>
      </w:pPr>
    </w:p>
    <w:p w14:paraId="09EC581F" w14:textId="4108E940" w:rsidR="00BF1020" w:rsidRPr="00364160" w:rsidRDefault="00461105" w:rsidP="00217545">
      <w:pPr>
        <w:pStyle w:val="Heading4"/>
        <w:numPr>
          <w:ilvl w:val="0"/>
          <w:numId w:val="8"/>
        </w:numPr>
        <w:tabs>
          <w:tab w:val="left" w:pos="307"/>
        </w:tabs>
        <w:spacing w:before="0"/>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Iskustva iz prošlosti imaju ključnu ulogu u obrazovanju odraslih</w:t>
      </w:r>
    </w:p>
    <w:p w14:paraId="4AFD5D06" w14:textId="77777777" w:rsidR="00BF1020" w:rsidRPr="00364160" w:rsidRDefault="00BF1020" w:rsidP="00217545">
      <w:pPr>
        <w:pStyle w:val="BodyText"/>
        <w:ind w:left="851"/>
        <w:jc w:val="both"/>
        <w:rPr>
          <w:rFonts w:ascii="Verdana" w:hAnsi="Verdana"/>
          <w:b/>
          <w:noProof/>
          <w:color w:val="000000" w:themeColor="text1"/>
          <w:sz w:val="24"/>
          <w:szCs w:val="24"/>
          <w:lang w:val="sr-Latn-ME"/>
        </w:rPr>
      </w:pPr>
    </w:p>
    <w:p w14:paraId="74E69F1F" w14:textId="6B896640" w:rsidR="00BF1020" w:rsidRPr="00364160" w:rsidRDefault="004F2DD3"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w w:val="115"/>
          <w:sz w:val="24"/>
          <w:szCs w:val="24"/>
          <w:lang w:val="sr-Latn-ME"/>
        </w:rPr>
        <w:t>Djeca idu u školu sa dobrim znanjem, ali ono nije nužno akademsko. Do predškolskog uzrasta, djeca nejasno znaju kako da dijele</w:t>
      </w:r>
      <w:r w:rsidR="00154C86" w:rsidRPr="00364160">
        <w:rPr>
          <w:rFonts w:ascii="Verdana" w:hAnsi="Verdana"/>
          <w:noProof/>
          <w:color w:val="000000" w:themeColor="text1"/>
          <w:w w:val="115"/>
          <w:sz w:val="24"/>
          <w:szCs w:val="24"/>
          <w:lang w:val="sr-Latn-ME"/>
        </w:rPr>
        <w:t xml:space="preserve"> stvari sa drugima</w:t>
      </w:r>
      <w:r w:rsidRPr="00364160">
        <w:rPr>
          <w:rFonts w:ascii="Verdana" w:hAnsi="Verdana"/>
          <w:noProof/>
          <w:color w:val="000000" w:themeColor="text1"/>
          <w:w w:val="115"/>
          <w:sz w:val="24"/>
          <w:szCs w:val="24"/>
          <w:lang w:val="sr-Latn-ME"/>
        </w:rPr>
        <w:t xml:space="preserve"> i govore. Ali, ima puno prostora za svježe podatke. Odrasli, s druge strane, iza sebe imaju svijet iskustva, kako akademskog tako i društvenog. Da biste ih djelotvorno podučavali, morate </w:t>
      </w:r>
      <w:r w:rsidR="00197B68" w:rsidRPr="00364160">
        <w:rPr>
          <w:rFonts w:ascii="Verdana" w:hAnsi="Verdana"/>
          <w:noProof/>
          <w:color w:val="000000" w:themeColor="text1"/>
          <w:w w:val="115"/>
          <w:sz w:val="24"/>
          <w:szCs w:val="24"/>
          <w:lang w:val="sr-Latn-ME"/>
        </w:rPr>
        <w:t xml:space="preserve">u obzir uzeti </w:t>
      </w:r>
      <w:r w:rsidRPr="00364160">
        <w:rPr>
          <w:rFonts w:ascii="Verdana" w:hAnsi="Verdana"/>
          <w:noProof/>
          <w:color w:val="000000" w:themeColor="text1"/>
          <w:w w:val="115"/>
          <w:sz w:val="24"/>
          <w:szCs w:val="24"/>
          <w:lang w:val="sr-Latn-ME"/>
        </w:rPr>
        <w:t xml:space="preserve">ono što već znaju. </w:t>
      </w:r>
      <w:r w:rsidR="00197B68" w:rsidRPr="00364160">
        <w:rPr>
          <w:rFonts w:ascii="Verdana" w:hAnsi="Verdana"/>
          <w:noProof/>
          <w:color w:val="000000" w:themeColor="text1"/>
          <w:w w:val="115"/>
          <w:sz w:val="24"/>
          <w:szCs w:val="24"/>
          <w:lang w:val="sr-Latn-ME"/>
        </w:rPr>
        <w:t>Nadovežite se na to znanje</w:t>
      </w:r>
      <w:r w:rsidRPr="00364160">
        <w:rPr>
          <w:rFonts w:ascii="Verdana" w:hAnsi="Verdana"/>
          <w:noProof/>
          <w:color w:val="000000" w:themeColor="text1"/>
          <w:w w:val="115"/>
          <w:sz w:val="24"/>
          <w:szCs w:val="24"/>
          <w:lang w:val="sr-Latn-ME"/>
        </w:rPr>
        <w:t xml:space="preserve"> i </w:t>
      </w:r>
      <w:r w:rsidR="00197B68" w:rsidRPr="00364160">
        <w:rPr>
          <w:rFonts w:ascii="Verdana" w:hAnsi="Verdana"/>
          <w:noProof/>
          <w:color w:val="000000" w:themeColor="text1"/>
          <w:w w:val="115"/>
          <w:sz w:val="24"/>
          <w:szCs w:val="24"/>
          <w:lang w:val="sr-Latn-ME"/>
        </w:rPr>
        <w:t>predstavite</w:t>
      </w:r>
      <w:r w:rsidRPr="00364160">
        <w:rPr>
          <w:rFonts w:ascii="Verdana" w:hAnsi="Verdana"/>
          <w:noProof/>
          <w:color w:val="000000" w:themeColor="text1"/>
          <w:w w:val="115"/>
          <w:sz w:val="24"/>
          <w:szCs w:val="24"/>
          <w:lang w:val="sr-Latn-ME"/>
        </w:rPr>
        <w:t xml:space="preserve"> nove koncepte. </w:t>
      </w:r>
      <w:r w:rsidR="00197B68" w:rsidRPr="00364160">
        <w:rPr>
          <w:rFonts w:ascii="Verdana" w:hAnsi="Verdana"/>
          <w:noProof/>
          <w:color w:val="000000" w:themeColor="text1"/>
          <w:w w:val="115"/>
          <w:sz w:val="24"/>
          <w:szCs w:val="24"/>
          <w:lang w:val="sr-Latn-ME"/>
        </w:rPr>
        <w:t>To</w:t>
      </w:r>
      <w:r w:rsidRPr="00364160">
        <w:rPr>
          <w:rFonts w:ascii="Verdana" w:hAnsi="Verdana"/>
          <w:noProof/>
          <w:color w:val="000000" w:themeColor="text1"/>
          <w:w w:val="115"/>
          <w:sz w:val="24"/>
          <w:szCs w:val="24"/>
          <w:lang w:val="sr-Latn-ME"/>
        </w:rPr>
        <w:t xml:space="preserve"> je </w:t>
      </w:r>
      <w:r w:rsidR="00154C86" w:rsidRPr="00364160">
        <w:rPr>
          <w:rFonts w:ascii="Verdana" w:hAnsi="Verdana"/>
          <w:noProof/>
          <w:color w:val="000000" w:themeColor="text1"/>
          <w:w w:val="115"/>
          <w:sz w:val="24"/>
          <w:szCs w:val="24"/>
          <w:lang w:val="sr-Latn-ME"/>
        </w:rPr>
        <w:t>od ključnog značaja</w:t>
      </w:r>
      <w:r w:rsidRPr="00364160">
        <w:rPr>
          <w:rFonts w:ascii="Verdana" w:hAnsi="Verdana"/>
          <w:noProof/>
          <w:color w:val="000000" w:themeColor="text1"/>
          <w:w w:val="115"/>
          <w:sz w:val="24"/>
          <w:szCs w:val="24"/>
          <w:lang w:val="sr-Latn-ME"/>
        </w:rPr>
        <w:t xml:space="preserve">, jer ako vaši novi podaci </w:t>
      </w:r>
      <w:r w:rsidR="00197B68" w:rsidRPr="00364160">
        <w:rPr>
          <w:rFonts w:ascii="Verdana" w:hAnsi="Verdana"/>
          <w:noProof/>
          <w:color w:val="000000" w:themeColor="text1"/>
          <w:w w:val="115"/>
          <w:sz w:val="24"/>
          <w:szCs w:val="24"/>
          <w:lang w:val="sr-Latn-ME"/>
        </w:rPr>
        <w:t>dođu u konflikt sa</w:t>
      </w:r>
      <w:r w:rsidRPr="00364160">
        <w:rPr>
          <w:rFonts w:ascii="Verdana" w:hAnsi="Verdana"/>
          <w:noProof/>
          <w:color w:val="000000" w:themeColor="text1"/>
          <w:w w:val="115"/>
          <w:sz w:val="24"/>
          <w:szCs w:val="24"/>
          <w:lang w:val="sr-Latn-ME"/>
        </w:rPr>
        <w:t xml:space="preserve"> njihovom postojećom bazom znanja, vjerojatno </w:t>
      </w:r>
      <w:r w:rsidR="00197B68" w:rsidRPr="00364160">
        <w:rPr>
          <w:rFonts w:ascii="Verdana" w:hAnsi="Verdana"/>
          <w:noProof/>
          <w:color w:val="000000" w:themeColor="text1"/>
          <w:w w:val="115"/>
          <w:sz w:val="24"/>
          <w:szCs w:val="24"/>
          <w:lang w:val="sr-Latn-ME"/>
        </w:rPr>
        <w:t xml:space="preserve">ih </w:t>
      </w:r>
      <w:r w:rsidRPr="00364160">
        <w:rPr>
          <w:rFonts w:ascii="Verdana" w:hAnsi="Verdana"/>
          <w:noProof/>
          <w:color w:val="000000" w:themeColor="text1"/>
          <w:w w:val="115"/>
          <w:sz w:val="24"/>
          <w:szCs w:val="24"/>
          <w:lang w:val="sr-Latn-ME"/>
        </w:rPr>
        <w:t>neće prihvatiti. Morate se vješto integri</w:t>
      </w:r>
      <w:r w:rsidR="00197B68" w:rsidRPr="00364160">
        <w:rPr>
          <w:rFonts w:ascii="Verdana" w:hAnsi="Verdana"/>
          <w:noProof/>
          <w:color w:val="000000" w:themeColor="text1"/>
          <w:w w:val="115"/>
          <w:sz w:val="24"/>
          <w:szCs w:val="24"/>
          <w:lang w:val="sr-Latn-ME"/>
        </w:rPr>
        <w:t>s</w:t>
      </w:r>
      <w:r w:rsidRPr="00364160">
        <w:rPr>
          <w:rFonts w:ascii="Verdana" w:hAnsi="Verdana"/>
          <w:noProof/>
          <w:color w:val="000000" w:themeColor="text1"/>
          <w:w w:val="115"/>
          <w:sz w:val="24"/>
          <w:szCs w:val="24"/>
          <w:lang w:val="sr-Latn-ME"/>
        </w:rPr>
        <w:t>ati u njihovo životno iskustvo</w:t>
      </w:r>
      <w:r w:rsidR="00197B68" w:rsidRPr="00364160">
        <w:rPr>
          <w:rFonts w:ascii="Verdana" w:hAnsi="Verdana"/>
          <w:noProof/>
          <w:color w:val="000000" w:themeColor="text1"/>
          <w:w w:val="115"/>
          <w:sz w:val="24"/>
          <w:szCs w:val="24"/>
          <w:lang w:val="sr-Latn-ME"/>
        </w:rPr>
        <w:t xml:space="preserve"> i </w:t>
      </w:r>
      <w:r w:rsidRPr="00364160">
        <w:rPr>
          <w:rFonts w:ascii="Verdana" w:hAnsi="Verdana"/>
          <w:noProof/>
          <w:color w:val="000000" w:themeColor="text1"/>
          <w:w w:val="115"/>
          <w:sz w:val="24"/>
          <w:szCs w:val="24"/>
          <w:lang w:val="sr-Latn-ME"/>
        </w:rPr>
        <w:t>posta</w:t>
      </w:r>
      <w:r w:rsidR="00197B68" w:rsidRPr="00364160">
        <w:rPr>
          <w:rFonts w:ascii="Verdana" w:hAnsi="Verdana"/>
          <w:noProof/>
          <w:color w:val="000000" w:themeColor="text1"/>
          <w:w w:val="115"/>
          <w:sz w:val="24"/>
          <w:szCs w:val="24"/>
          <w:lang w:val="sr-Latn-ME"/>
        </w:rPr>
        <w:t>ti</w:t>
      </w:r>
      <w:r w:rsidRPr="00364160">
        <w:rPr>
          <w:rFonts w:ascii="Verdana" w:hAnsi="Verdana"/>
          <w:noProof/>
          <w:color w:val="000000" w:themeColor="text1"/>
          <w:w w:val="115"/>
          <w:sz w:val="24"/>
          <w:szCs w:val="24"/>
          <w:lang w:val="sr-Latn-ME"/>
        </w:rPr>
        <w:t xml:space="preserve"> aktivan dio njihovog misaonog procesa. </w:t>
      </w:r>
    </w:p>
    <w:p w14:paraId="4E735056" w14:textId="77777777" w:rsidR="00BF1020" w:rsidRPr="00364160" w:rsidRDefault="00BF1020" w:rsidP="00217545">
      <w:pPr>
        <w:pStyle w:val="BodyText"/>
        <w:ind w:left="851"/>
        <w:jc w:val="both"/>
        <w:rPr>
          <w:rFonts w:ascii="Verdana" w:hAnsi="Verdana"/>
          <w:noProof/>
          <w:color w:val="000000" w:themeColor="text1"/>
          <w:sz w:val="24"/>
          <w:szCs w:val="24"/>
          <w:lang w:val="sr-Latn-ME"/>
        </w:rPr>
      </w:pPr>
    </w:p>
    <w:p w14:paraId="38DDD89F" w14:textId="17259490" w:rsidR="00BF1020" w:rsidRPr="00364160" w:rsidRDefault="00197B68" w:rsidP="00217545">
      <w:pPr>
        <w:pStyle w:val="Heading4"/>
        <w:numPr>
          <w:ilvl w:val="0"/>
          <w:numId w:val="8"/>
        </w:numPr>
        <w:tabs>
          <w:tab w:val="left" w:pos="309"/>
        </w:tabs>
        <w:spacing w:before="0"/>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 xml:space="preserve">Obrazovanje odraslih </w:t>
      </w:r>
      <w:r w:rsidR="0073088B" w:rsidRPr="00364160">
        <w:rPr>
          <w:rFonts w:ascii="Verdana" w:hAnsi="Verdana"/>
          <w:noProof/>
          <w:color w:val="000000" w:themeColor="text1"/>
          <w:sz w:val="24"/>
          <w:szCs w:val="24"/>
          <w:lang w:val="sr-Latn-ME"/>
        </w:rPr>
        <w:t>ima svrhu</w:t>
      </w:r>
    </w:p>
    <w:p w14:paraId="31CC1C63" w14:textId="77777777" w:rsidR="00BF1020" w:rsidRPr="00364160" w:rsidRDefault="00BF1020" w:rsidP="00217545">
      <w:pPr>
        <w:pStyle w:val="BodyText"/>
        <w:ind w:left="851"/>
        <w:jc w:val="both"/>
        <w:rPr>
          <w:rFonts w:ascii="Verdana" w:hAnsi="Verdana"/>
          <w:b/>
          <w:noProof/>
          <w:color w:val="000000" w:themeColor="text1"/>
          <w:sz w:val="24"/>
          <w:szCs w:val="24"/>
          <w:lang w:val="sr-Latn-ME"/>
        </w:rPr>
      </w:pPr>
    </w:p>
    <w:p w14:paraId="2D70D04E" w14:textId="5B490463" w:rsidR="00D456B6" w:rsidRPr="00364160" w:rsidRDefault="006F6167" w:rsidP="00217545">
      <w:pPr>
        <w:pStyle w:val="BodyText"/>
        <w:ind w:left="851"/>
        <w:jc w:val="both"/>
        <w:rPr>
          <w:rFonts w:ascii="Verdana" w:hAnsi="Verdana"/>
          <w:noProof/>
          <w:color w:val="000000" w:themeColor="text1"/>
          <w:w w:val="115"/>
          <w:sz w:val="24"/>
          <w:szCs w:val="24"/>
          <w:highlight w:val="yellow"/>
          <w:lang w:val="sr-Latn-ME"/>
        </w:rPr>
      </w:pPr>
      <w:r w:rsidRPr="00364160">
        <w:rPr>
          <w:rFonts w:ascii="Verdana" w:hAnsi="Verdana"/>
          <w:noProof/>
          <w:color w:val="000000" w:themeColor="text1"/>
          <w:w w:val="115"/>
          <w:sz w:val="24"/>
          <w:szCs w:val="24"/>
          <w:lang w:val="sr-Latn-ME"/>
        </w:rPr>
        <w:t xml:space="preserve">Djeca idu u školu jer se to od njih očekuje. Odrasli se obrazuju jer vide povezanost. Ako ne pohađaju obuku, mogu biti novčano kažnjeni zbog za nepostupanja u skladu sa pravilima ili mogu ostati bez unapređenja. </w:t>
      </w:r>
      <w:r w:rsidR="006B022A" w:rsidRPr="00364160">
        <w:rPr>
          <w:rFonts w:ascii="Verdana" w:hAnsi="Verdana"/>
          <w:noProof/>
          <w:color w:val="000000" w:themeColor="text1"/>
          <w:w w:val="115"/>
          <w:sz w:val="24"/>
          <w:szCs w:val="24"/>
          <w:lang w:val="sr-Latn-ME"/>
        </w:rPr>
        <w:t>Odrasli</w:t>
      </w:r>
      <w:r w:rsidRPr="00364160">
        <w:rPr>
          <w:rFonts w:ascii="Verdana" w:hAnsi="Verdana"/>
          <w:noProof/>
          <w:color w:val="000000" w:themeColor="text1"/>
          <w:w w:val="115"/>
          <w:sz w:val="24"/>
          <w:szCs w:val="24"/>
          <w:lang w:val="sr-Latn-ME"/>
        </w:rPr>
        <w:t xml:space="preserve"> svjesno </w:t>
      </w:r>
      <w:r w:rsidR="006B022A" w:rsidRPr="00364160">
        <w:rPr>
          <w:rFonts w:ascii="Verdana" w:hAnsi="Verdana"/>
          <w:noProof/>
          <w:color w:val="000000" w:themeColor="text1"/>
          <w:w w:val="115"/>
          <w:sz w:val="24"/>
          <w:szCs w:val="24"/>
          <w:lang w:val="sr-Latn-ME"/>
        </w:rPr>
        <w:t>donose odluku da steknu</w:t>
      </w:r>
      <w:r w:rsidRPr="00364160">
        <w:rPr>
          <w:rFonts w:ascii="Verdana" w:hAnsi="Verdana"/>
          <w:noProof/>
          <w:color w:val="000000" w:themeColor="text1"/>
          <w:w w:val="115"/>
          <w:sz w:val="24"/>
          <w:szCs w:val="24"/>
          <w:lang w:val="sr-Latn-ME"/>
        </w:rPr>
        <w:t xml:space="preserve"> novu vještinu ili usavrš</w:t>
      </w:r>
      <w:r w:rsidR="006B022A" w:rsidRPr="00364160">
        <w:rPr>
          <w:rFonts w:ascii="Verdana" w:hAnsi="Verdana"/>
          <w:noProof/>
          <w:color w:val="000000" w:themeColor="text1"/>
          <w:w w:val="115"/>
          <w:sz w:val="24"/>
          <w:szCs w:val="24"/>
          <w:lang w:val="sr-Latn-ME"/>
        </w:rPr>
        <w:t>e svoj</w:t>
      </w:r>
      <w:r w:rsidRPr="00364160">
        <w:rPr>
          <w:rFonts w:ascii="Verdana" w:hAnsi="Verdana"/>
          <w:noProof/>
          <w:color w:val="000000" w:themeColor="text1"/>
          <w:w w:val="115"/>
          <w:sz w:val="24"/>
          <w:szCs w:val="24"/>
          <w:lang w:val="sr-Latn-ME"/>
        </w:rPr>
        <w:t xml:space="preserve"> </w:t>
      </w:r>
      <w:r w:rsidR="006B022A" w:rsidRPr="00364160">
        <w:rPr>
          <w:rFonts w:ascii="Verdana" w:hAnsi="Verdana"/>
          <w:noProof/>
          <w:color w:val="000000" w:themeColor="text1"/>
          <w:w w:val="115"/>
          <w:sz w:val="24"/>
          <w:szCs w:val="24"/>
          <w:lang w:val="sr-Latn-ME"/>
        </w:rPr>
        <w:t>voljeni</w:t>
      </w:r>
      <w:r w:rsidRPr="00364160">
        <w:rPr>
          <w:rFonts w:ascii="Verdana" w:hAnsi="Verdana"/>
          <w:noProof/>
          <w:color w:val="000000" w:themeColor="text1"/>
          <w:w w:val="115"/>
          <w:sz w:val="24"/>
          <w:szCs w:val="24"/>
          <w:lang w:val="sr-Latn-ME"/>
        </w:rPr>
        <w:t xml:space="preserve"> hobi. To je izbor, a ne obaveza. </w:t>
      </w:r>
      <w:r w:rsidR="00D456B6" w:rsidRPr="00364160">
        <w:rPr>
          <w:rFonts w:ascii="Verdana" w:hAnsi="Verdana"/>
          <w:noProof/>
          <w:color w:val="000000" w:themeColor="text1"/>
          <w:w w:val="115"/>
          <w:sz w:val="24"/>
          <w:szCs w:val="24"/>
          <w:lang w:val="sr-Latn-ME"/>
        </w:rPr>
        <w:t>Zbog toga</w:t>
      </w:r>
      <w:r w:rsidRPr="00364160">
        <w:rPr>
          <w:rFonts w:ascii="Verdana" w:hAnsi="Verdana"/>
          <w:noProof/>
          <w:color w:val="000000" w:themeColor="text1"/>
          <w:w w:val="115"/>
          <w:sz w:val="24"/>
          <w:szCs w:val="24"/>
          <w:lang w:val="sr-Latn-ME"/>
        </w:rPr>
        <w:t xml:space="preserve"> njihovo </w:t>
      </w:r>
      <w:r w:rsidR="00D456B6" w:rsidRPr="00364160">
        <w:rPr>
          <w:rFonts w:ascii="Verdana" w:hAnsi="Verdana"/>
          <w:noProof/>
          <w:color w:val="000000" w:themeColor="text1"/>
          <w:w w:val="115"/>
          <w:sz w:val="24"/>
          <w:szCs w:val="24"/>
          <w:lang w:val="sr-Latn-ME"/>
        </w:rPr>
        <w:t>obrazovanje</w:t>
      </w:r>
      <w:r w:rsidRPr="00364160">
        <w:rPr>
          <w:rFonts w:ascii="Verdana" w:hAnsi="Verdana"/>
          <w:noProof/>
          <w:color w:val="000000" w:themeColor="text1"/>
          <w:w w:val="115"/>
          <w:sz w:val="24"/>
          <w:szCs w:val="24"/>
          <w:lang w:val="sr-Latn-ME"/>
        </w:rPr>
        <w:t xml:space="preserve"> mora biti usmjereno </w:t>
      </w:r>
      <w:r w:rsidR="00D456B6" w:rsidRPr="00364160">
        <w:rPr>
          <w:rFonts w:ascii="Verdana" w:hAnsi="Verdana"/>
          <w:noProof/>
          <w:color w:val="000000" w:themeColor="text1"/>
          <w:w w:val="115"/>
          <w:sz w:val="24"/>
          <w:szCs w:val="24"/>
          <w:lang w:val="sr-Latn-ME"/>
        </w:rPr>
        <w:t>ka</w:t>
      </w:r>
      <w:r w:rsidRPr="00364160">
        <w:rPr>
          <w:rFonts w:ascii="Verdana" w:hAnsi="Verdana"/>
          <w:noProof/>
          <w:color w:val="000000" w:themeColor="text1"/>
          <w:w w:val="115"/>
          <w:sz w:val="24"/>
          <w:szCs w:val="24"/>
          <w:lang w:val="sr-Latn-ME"/>
        </w:rPr>
        <w:t xml:space="preserve"> cilj</w:t>
      </w:r>
      <w:r w:rsidR="00D456B6" w:rsidRPr="00364160">
        <w:rPr>
          <w:rFonts w:ascii="Verdana" w:hAnsi="Verdana"/>
          <w:noProof/>
          <w:color w:val="000000" w:themeColor="text1"/>
          <w:w w:val="115"/>
          <w:sz w:val="24"/>
          <w:szCs w:val="24"/>
          <w:lang w:val="sr-Latn-ME"/>
        </w:rPr>
        <w:t>u</w:t>
      </w:r>
      <w:r w:rsidRPr="00364160">
        <w:rPr>
          <w:rFonts w:ascii="Verdana" w:hAnsi="Verdana"/>
          <w:noProof/>
          <w:color w:val="000000" w:themeColor="text1"/>
          <w:w w:val="115"/>
          <w:sz w:val="24"/>
          <w:szCs w:val="24"/>
          <w:lang w:val="sr-Latn-ME"/>
        </w:rPr>
        <w:t xml:space="preserve">. Moraju </w:t>
      </w:r>
      <w:r w:rsidR="00D456B6" w:rsidRPr="00364160">
        <w:rPr>
          <w:rFonts w:ascii="Verdana" w:hAnsi="Verdana"/>
          <w:noProof/>
          <w:color w:val="000000" w:themeColor="text1"/>
          <w:w w:val="115"/>
          <w:sz w:val="24"/>
          <w:szCs w:val="24"/>
          <w:lang w:val="sr-Latn-ME"/>
        </w:rPr>
        <w:t xml:space="preserve">da </w:t>
      </w:r>
      <w:r w:rsidRPr="00364160">
        <w:rPr>
          <w:rFonts w:ascii="Verdana" w:hAnsi="Verdana"/>
          <w:noProof/>
          <w:color w:val="000000" w:themeColor="text1"/>
          <w:w w:val="115"/>
          <w:sz w:val="24"/>
          <w:szCs w:val="24"/>
          <w:lang w:val="sr-Latn-ME"/>
        </w:rPr>
        <w:t>vid</w:t>
      </w:r>
      <w:r w:rsidR="00D456B6" w:rsidRPr="00364160">
        <w:rPr>
          <w:rFonts w:ascii="Verdana" w:hAnsi="Verdana"/>
          <w:noProof/>
          <w:color w:val="000000" w:themeColor="text1"/>
          <w:w w:val="115"/>
          <w:sz w:val="24"/>
          <w:szCs w:val="24"/>
          <w:lang w:val="sr-Latn-ME"/>
        </w:rPr>
        <w:t>e</w:t>
      </w:r>
      <w:r w:rsidRPr="00364160">
        <w:rPr>
          <w:rFonts w:ascii="Verdana" w:hAnsi="Verdana"/>
          <w:noProof/>
          <w:color w:val="000000" w:themeColor="text1"/>
          <w:w w:val="115"/>
          <w:sz w:val="24"/>
          <w:szCs w:val="24"/>
          <w:lang w:val="sr-Latn-ME"/>
        </w:rPr>
        <w:t xml:space="preserve"> mjerljive ciljeve učenja i ima</w:t>
      </w:r>
      <w:r w:rsidR="00D456B6" w:rsidRPr="00364160">
        <w:rPr>
          <w:rFonts w:ascii="Verdana" w:hAnsi="Verdana"/>
          <w:noProof/>
          <w:color w:val="000000" w:themeColor="text1"/>
          <w:w w:val="115"/>
          <w:sz w:val="24"/>
          <w:szCs w:val="24"/>
          <w:lang w:val="sr-Latn-ME"/>
        </w:rPr>
        <w:t>ju</w:t>
      </w:r>
      <w:r w:rsidRPr="00364160">
        <w:rPr>
          <w:rFonts w:ascii="Verdana" w:hAnsi="Verdana"/>
          <w:noProof/>
          <w:color w:val="000000" w:themeColor="text1"/>
          <w:w w:val="115"/>
          <w:sz w:val="24"/>
          <w:szCs w:val="24"/>
          <w:lang w:val="sr-Latn-ME"/>
        </w:rPr>
        <w:t xml:space="preserve"> jasan sistem </w:t>
      </w:r>
      <w:r w:rsidR="00D456B6" w:rsidRPr="00364160">
        <w:rPr>
          <w:rFonts w:ascii="Verdana" w:hAnsi="Verdana"/>
          <w:noProof/>
          <w:color w:val="000000" w:themeColor="text1"/>
          <w:w w:val="115"/>
          <w:sz w:val="24"/>
          <w:szCs w:val="24"/>
          <w:lang w:val="sr-Latn-ME"/>
        </w:rPr>
        <w:t>utvrđivanja</w:t>
      </w:r>
      <w:r w:rsidRPr="00364160">
        <w:rPr>
          <w:rFonts w:ascii="Verdana" w:hAnsi="Verdana"/>
          <w:noProof/>
          <w:color w:val="000000" w:themeColor="text1"/>
          <w:w w:val="115"/>
          <w:sz w:val="24"/>
          <w:szCs w:val="24"/>
          <w:lang w:val="sr-Latn-ME"/>
        </w:rPr>
        <w:t xml:space="preserve"> svog napretka. U suprotnom, jednostavno će </w:t>
      </w:r>
      <w:r w:rsidR="00D456B6" w:rsidRPr="00364160">
        <w:rPr>
          <w:rFonts w:ascii="Verdana" w:hAnsi="Verdana"/>
          <w:noProof/>
          <w:color w:val="000000" w:themeColor="text1"/>
          <w:w w:val="115"/>
          <w:sz w:val="24"/>
          <w:szCs w:val="24"/>
          <w:lang w:val="sr-Latn-ME"/>
        </w:rPr>
        <w:t>napustiti obuku</w:t>
      </w:r>
      <w:r w:rsidRPr="00364160">
        <w:rPr>
          <w:rFonts w:ascii="Verdana" w:hAnsi="Verdana"/>
          <w:noProof/>
          <w:color w:val="000000" w:themeColor="text1"/>
          <w:w w:val="115"/>
          <w:sz w:val="24"/>
          <w:szCs w:val="24"/>
          <w:lang w:val="sr-Latn-ME"/>
        </w:rPr>
        <w:t>.</w:t>
      </w:r>
      <w:r w:rsidR="00D456B6" w:rsidRPr="00364160">
        <w:rPr>
          <w:rFonts w:ascii="Verdana" w:hAnsi="Verdana"/>
          <w:noProof/>
          <w:color w:val="000000" w:themeColor="text1"/>
          <w:w w:val="115"/>
          <w:sz w:val="24"/>
          <w:szCs w:val="24"/>
          <w:lang w:val="sr-Latn-ME"/>
        </w:rPr>
        <w:t xml:space="preserve"> </w:t>
      </w:r>
      <w:r w:rsidR="004019C9" w:rsidRPr="00364160">
        <w:rPr>
          <w:rFonts w:ascii="Verdana" w:hAnsi="Verdana"/>
          <w:noProof/>
          <w:color w:val="000000" w:themeColor="text1"/>
          <w:w w:val="115"/>
          <w:sz w:val="24"/>
          <w:szCs w:val="24"/>
          <w:lang w:val="sr-Latn-ME"/>
        </w:rPr>
        <w:t>Kurs</w:t>
      </w:r>
      <w:r w:rsidR="00D456B6" w:rsidRPr="00364160">
        <w:rPr>
          <w:rFonts w:ascii="Verdana" w:hAnsi="Verdana"/>
          <w:noProof/>
          <w:color w:val="000000" w:themeColor="text1"/>
          <w:w w:val="115"/>
          <w:sz w:val="24"/>
          <w:szCs w:val="24"/>
          <w:lang w:val="sr-Latn-ME"/>
        </w:rPr>
        <w:t xml:space="preserve"> </w:t>
      </w:r>
      <w:r w:rsidR="004019C9" w:rsidRPr="00364160">
        <w:rPr>
          <w:rFonts w:ascii="Verdana" w:hAnsi="Verdana"/>
          <w:noProof/>
          <w:color w:val="000000" w:themeColor="text1"/>
          <w:w w:val="115"/>
          <w:sz w:val="24"/>
          <w:szCs w:val="24"/>
          <w:lang w:val="sr-Latn-ME"/>
        </w:rPr>
        <w:t xml:space="preserve">koji se organizuje </w:t>
      </w:r>
      <w:r w:rsidR="00D456B6" w:rsidRPr="00364160">
        <w:rPr>
          <w:rFonts w:ascii="Verdana" w:hAnsi="Verdana"/>
          <w:noProof/>
          <w:color w:val="000000" w:themeColor="text1"/>
          <w:w w:val="115"/>
          <w:sz w:val="24"/>
          <w:szCs w:val="24"/>
          <w:lang w:val="sr-Latn-ME"/>
        </w:rPr>
        <w:t>elektronskim putem</w:t>
      </w:r>
      <w:r w:rsidRPr="00364160">
        <w:rPr>
          <w:rFonts w:ascii="Verdana" w:hAnsi="Verdana"/>
          <w:noProof/>
          <w:color w:val="000000" w:themeColor="text1"/>
          <w:w w:val="115"/>
          <w:sz w:val="24"/>
          <w:szCs w:val="24"/>
          <w:lang w:val="sr-Latn-ME"/>
        </w:rPr>
        <w:t xml:space="preserve"> za odrasle </w:t>
      </w:r>
      <w:r w:rsidR="00D456B6" w:rsidRPr="00364160">
        <w:rPr>
          <w:rFonts w:ascii="Verdana" w:hAnsi="Verdana"/>
          <w:noProof/>
          <w:color w:val="000000" w:themeColor="text1"/>
          <w:w w:val="115"/>
          <w:sz w:val="24"/>
          <w:szCs w:val="24"/>
          <w:lang w:val="sr-Latn-ME"/>
        </w:rPr>
        <w:t>polaznike</w:t>
      </w:r>
      <w:r w:rsidRPr="00364160">
        <w:rPr>
          <w:rFonts w:ascii="Verdana" w:hAnsi="Verdana"/>
          <w:noProof/>
          <w:color w:val="000000" w:themeColor="text1"/>
          <w:w w:val="115"/>
          <w:sz w:val="24"/>
          <w:szCs w:val="24"/>
          <w:lang w:val="sr-Latn-ME"/>
        </w:rPr>
        <w:t xml:space="preserve"> mora biti </w:t>
      </w:r>
      <w:r w:rsidR="00D456B6" w:rsidRPr="00364160">
        <w:rPr>
          <w:rFonts w:ascii="Verdana" w:hAnsi="Verdana"/>
          <w:noProof/>
          <w:color w:val="000000" w:themeColor="text1"/>
          <w:w w:val="115"/>
          <w:sz w:val="24"/>
          <w:szCs w:val="24"/>
          <w:lang w:val="sr-Latn-ME"/>
        </w:rPr>
        <w:t>po</w:t>
      </w:r>
      <w:r w:rsidRPr="00364160">
        <w:rPr>
          <w:rFonts w:ascii="Verdana" w:hAnsi="Verdana"/>
          <w:noProof/>
          <w:color w:val="000000" w:themeColor="text1"/>
          <w:w w:val="115"/>
          <w:sz w:val="24"/>
          <w:szCs w:val="24"/>
          <w:lang w:val="sr-Latn-ME"/>
        </w:rPr>
        <w:t xml:space="preserve">vezan </w:t>
      </w:r>
      <w:r w:rsidR="00D456B6" w:rsidRPr="00364160">
        <w:rPr>
          <w:rFonts w:ascii="Verdana" w:hAnsi="Verdana"/>
          <w:noProof/>
          <w:color w:val="000000" w:themeColor="text1"/>
          <w:w w:val="115"/>
          <w:sz w:val="24"/>
          <w:szCs w:val="24"/>
          <w:lang w:val="sr-Latn-ME"/>
        </w:rPr>
        <w:t>s</w:t>
      </w:r>
      <w:r w:rsidRPr="00364160">
        <w:rPr>
          <w:rFonts w:ascii="Verdana" w:hAnsi="Verdana"/>
          <w:noProof/>
          <w:color w:val="000000" w:themeColor="text1"/>
          <w:w w:val="115"/>
          <w:sz w:val="24"/>
          <w:szCs w:val="24"/>
          <w:lang w:val="sr-Latn-ME"/>
        </w:rPr>
        <w:t>a primjen</w:t>
      </w:r>
      <w:r w:rsidR="00D456B6" w:rsidRPr="00364160">
        <w:rPr>
          <w:rFonts w:ascii="Verdana" w:hAnsi="Verdana"/>
          <w:noProof/>
          <w:color w:val="000000" w:themeColor="text1"/>
          <w:w w:val="115"/>
          <w:sz w:val="24"/>
          <w:szCs w:val="24"/>
          <w:lang w:val="sr-Latn-ME"/>
        </w:rPr>
        <w:t>om</w:t>
      </w:r>
      <w:r w:rsidRPr="00364160">
        <w:rPr>
          <w:rFonts w:ascii="Verdana" w:hAnsi="Verdana"/>
          <w:noProof/>
          <w:color w:val="000000" w:themeColor="text1"/>
          <w:w w:val="115"/>
          <w:sz w:val="24"/>
          <w:szCs w:val="24"/>
          <w:lang w:val="sr-Latn-ME"/>
        </w:rPr>
        <w:t xml:space="preserve"> u stvarnom svijetu. Na primjer, </w:t>
      </w:r>
      <w:r w:rsidR="00D456B6" w:rsidRPr="00364160">
        <w:rPr>
          <w:rFonts w:ascii="Verdana" w:hAnsi="Verdana"/>
          <w:noProof/>
          <w:color w:val="000000" w:themeColor="text1"/>
          <w:w w:val="115"/>
          <w:sz w:val="24"/>
          <w:szCs w:val="24"/>
          <w:lang w:val="sr-Latn-ME"/>
        </w:rPr>
        <w:t>ubacite</w:t>
      </w:r>
      <w:r w:rsidRPr="00364160">
        <w:rPr>
          <w:rFonts w:ascii="Verdana" w:hAnsi="Verdana"/>
          <w:noProof/>
          <w:color w:val="000000" w:themeColor="text1"/>
          <w:w w:val="115"/>
          <w:sz w:val="24"/>
          <w:szCs w:val="24"/>
          <w:lang w:val="sr-Latn-ME"/>
        </w:rPr>
        <w:t xml:space="preserve"> simulacije ili primjere iz stvarnog </w:t>
      </w:r>
      <w:r w:rsidR="004019C9" w:rsidRPr="00364160">
        <w:rPr>
          <w:rFonts w:ascii="Verdana" w:hAnsi="Verdana"/>
          <w:noProof/>
          <w:color w:val="000000" w:themeColor="text1"/>
          <w:w w:val="115"/>
          <w:sz w:val="24"/>
          <w:szCs w:val="24"/>
          <w:lang w:val="sr-Latn-ME"/>
        </w:rPr>
        <w:t>života</w:t>
      </w:r>
      <w:r w:rsidRPr="00364160">
        <w:rPr>
          <w:rFonts w:ascii="Verdana" w:hAnsi="Verdana"/>
          <w:noProof/>
          <w:color w:val="000000" w:themeColor="text1"/>
          <w:w w:val="115"/>
          <w:sz w:val="24"/>
          <w:szCs w:val="24"/>
          <w:lang w:val="sr-Latn-ME"/>
        </w:rPr>
        <w:t xml:space="preserve"> koji im omogućavaju da vide kako </w:t>
      </w:r>
      <w:r w:rsidR="00D456B6" w:rsidRPr="00364160">
        <w:rPr>
          <w:rFonts w:ascii="Verdana" w:hAnsi="Verdana"/>
          <w:noProof/>
          <w:color w:val="000000" w:themeColor="text1"/>
          <w:w w:val="115"/>
          <w:sz w:val="24"/>
          <w:szCs w:val="24"/>
          <w:lang w:val="sr-Latn-ME"/>
        </w:rPr>
        <w:t>j</w:t>
      </w:r>
      <w:r w:rsidRPr="00364160">
        <w:rPr>
          <w:rFonts w:ascii="Verdana" w:hAnsi="Verdana"/>
          <w:noProof/>
          <w:color w:val="000000" w:themeColor="text1"/>
          <w:w w:val="115"/>
          <w:sz w:val="24"/>
          <w:szCs w:val="24"/>
          <w:lang w:val="sr-Latn-ME"/>
        </w:rPr>
        <w:t xml:space="preserve">e </w:t>
      </w:r>
      <w:r w:rsidR="00D456B6" w:rsidRPr="00364160">
        <w:rPr>
          <w:rFonts w:ascii="Verdana" w:hAnsi="Verdana"/>
          <w:noProof/>
          <w:color w:val="000000" w:themeColor="text1"/>
          <w:w w:val="115"/>
          <w:sz w:val="24"/>
          <w:szCs w:val="24"/>
          <w:lang w:val="sr-Latn-ME"/>
        </w:rPr>
        <w:t xml:space="preserve">data </w:t>
      </w:r>
      <w:r w:rsidRPr="00364160">
        <w:rPr>
          <w:rFonts w:ascii="Verdana" w:hAnsi="Verdana"/>
          <w:noProof/>
          <w:color w:val="000000" w:themeColor="text1"/>
          <w:w w:val="115"/>
          <w:sz w:val="24"/>
          <w:szCs w:val="24"/>
          <w:lang w:val="sr-Latn-ME"/>
        </w:rPr>
        <w:t xml:space="preserve">vještina </w:t>
      </w:r>
      <w:r w:rsidR="00D456B6" w:rsidRPr="00364160">
        <w:rPr>
          <w:rFonts w:ascii="Verdana" w:hAnsi="Verdana"/>
          <w:noProof/>
          <w:color w:val="000000" w:themeColor="text1"/>
          <w:w w:val="115"/>
          <w:sz w:val="24"/>
          <w:szCs w:val="24"/>
          <w:lang w:val="sr-Latn-ME"/>
        </w:rPr>
        <w:t>povezana sa</w:t>
      </w:r>
      <w:r w:rsidRPr="00364160">
        <w:rPr>
          <w:rFonts w:ascii="Verdana" w:hAnsi="Verdana"/>
          <w:noProof/>
          <w:color w:val="000000" w:themeColor="text1"/>
          <w:w w:val="115"/>
          <w:sz w:val="24"/>
          <w:szCs w:val="24"/>
          <w:lang w:val="sr-Latn-ME"/>
        </w:rPr>
        <w:t xml:space="preserve"> njihov</w:t>
      </w:r>
      <w:r w:rsidR="00D456B6" w:rsidRPr="00364160">
        <w:rPr>
          <w:rFonts w:ascii="Verdana" w:hAnsi="Verdana"/>
          <w:noProof/>
          <w:color w:val="000000" w:themeColor="text1"/>
          <w:w w:val="115"/>
          <w:sz w:val="24"/>
          <w:szCs w:val="24"/>
          <w:lang w:val="sr-Latn-ME"/>
        </w:rPr>
        <w:t>im</w:t>
      </w:r>
      <w:r w:rsidRPr="00364160">
        <w:rPr>
          <w:rFonts w:ascii="Verdana" w:hAnsi="Verdana"/>
          <w:noProof/>
          <w:color w:val="000000" w:themeColor="text1"/>
          <w:w w:val="115"/>
          <w:sz w:val="24"/>
          <w:szCs w:val="24"/>
          <w:lang w:val="sr-Latn-ME"/>
        </w:rPr>
        <w:t xml:space="preserve"> radn</w:t>
      </w:r>
      <w:r w:rsidR="004019C9" w:rsidRPr="00364160">
        <w:rPr>
          <w:rFonts w:ascii="Verdana" w:hAnsi="Verdana"/>
          <w:noProof/>
          <w:color w:val="000000" w:themeColor="text1"/>
          <w:w w:val="115"/>
          <w:sz w:val="24"/>
          <w:szCs w:val="24"/>
          <w:lang w:val="sr-Latn-ME"/>
        </w:rPr>
        <w:t>im</w:t>
      </w:r>
      <w:r w:rsidRPr="00364160">
        <w:rPr>
          <w:rFonts w:ascii="Verdana" w:hAnsi="Verdana"/>
          <w:noProof/>
          <w:color w:val="000000" w:themeColor="text1"/>
          <w:w w:val="115"/>
          <w:sz w:val="24"/>
          <w:szCs w:val="24"/>
          <w:lang w:val="sr-Latn-ME"/>
        </w:rPr>
        <w:t xml:space="preserve"> obavez</w:t>
      </w:r>
      <w:r w:rsidR="00D456B6" w:rsidRPr="00364160">
        <w:rPr>
          <w:rFonts w:ascii="Verdana" w:hAnsi="Verdana"/>
          <w:noProof/>
          <w:color w:val="000000" w:themeColor="text1"/>
          <w:w w:val="115"/>
          <w:sz w:val="24"/>
          <w:szCs w:val="24"/>
          <w:lang w:val="sr-Latn-ME"/>
        </w:rPr>
        <w:t>ama</w:t>
      </w:r>
      <w:r w:rsidRPr="00364160">
        <w:rPr>
          <w:rFonts w:ascii="Verdana" w:hAnsi="Verdana"/>
          <w:noProof/>
          <w:color w:val="000000" w:themeColor="text1"/>
          <w:w w:val="115"/>
          <w:sz w:val="24"/>
          <w:szCs w:val="24"/>
          <w:lang w:val="sr-Latn-ME"/>
        </w:rPr>
        <w:t xml:space="preserve"> ili </w:t>
      </w:r>
      <w:r w:rsidR="00D456B6" w:rsidRPr="00364160">
        <w:rPr>
          <w:rFonts w:ascii="Verdana" w:hAnsi="Verdana"/>
          <w:noProof/>
          <w:color w:val="000000" w:themeColor="text1"/>
          <w:w w:val="115"/>
          <w:sz w:val="24"/>
          <w:szCs w:val="24"/>
          <w:lang w:val="sr-Latn-ME"/>
        </w:rPr>
        <w:t xml:space="preserve">kako </w:t>
      </w:r>
      <w:r w:rsidRPr="00364160">
        <w:rPr>
          <w:rFonts w:ascii="Verdana" w:hAnsi="Verdana"/>
          <w:noProof/>
          <w:color w:val="000000" w:themeColor="text1"/>
          <w:w w:val="115"/>
          <w:sz w:val="24"/>
          <w:szCs w:val="24"/>
          <w:lang w:val="sr-Latn-ME"/>
        </w:rPr>
        <w:t xml:space="preserve">će im pomoći da </w:t>
      </w:r>
      <w:r w:rsidR="00C9730C" w:rsidRPr="00364160">
        <w:rPr>
          <w:rFonts w:ascii="Verdana" w:hAnsi="Verdana"/>
          <w:noProof/>
          <w:color w:val="000000" w:themeColor="text1"/>
          <w:w w:val="115"/>
          <w:sz w:val="24"/>
          <w:szCs w:val="24"/>
          <w:lang w:val="sr-Latn-ME"/>
        </w:rPr>
        <w:t>prevaziđu</w:t>
      </w:r>
      <w:r w:rsidRPr="00364160">
        <w:rPr>
          <w:rFonts w:ascii="Verdana" w:hAnsi="Verdana"/>
          <w:noProof/>
          <w:color w:val="000000" w:themeColor="text1"/>
          <w:w w:val="115"/>
          <w:sz w:val="24"/>
          <w:szCs w:val="24"/>
          <w:lang w:val="sr-Latn-ME"/>
        </w:rPr>
        <w:t xml:space="preserve"> izazov koji</w:t>
      </w:r>
      <w:r w:rsidR="00D456B6" w:rsidRPr="00364160">
        <w:rPr>
          <w:rFonts w:ascii="Verdana" w:hAnsi="Verdana"/>
          <w:noProof/>
          <w:color w:val="000000" w:themeColor="text1"/>
          <w:w w:val="115"/>
          <w:sz w:val="24"/>
          <w:szCs w:val="24"/>
          <w:lang w:val="sr-Latn-ME"/>
        </w:rPr>
        <w:t xml:space="preserve"> </w:t>
      </w:r>
      <w:r w:rsidR="00C9730C" w:rsidRPr="00364160">
        <w:rPr>
          <w:rFonts w:ascii="Verdana" w:hAnsi="Verdana"/>
          <w:noProof/>
          <w:color w:val="000000" w:themeColor="text1"/>
          <w:w w:val="115"/>
          <w:sz w:val="24"/>
          <w:szCs w:val="24"/>
          <w:lang w:val="sr-Latn-ME"/>
        </w:rPr>
        <w:t xml:space="preserve">ih </w:t>
      </w:r>
      <w:r w:rsidR="00D456B6" w:rsidRPr="00364160">
        <w:rPr>
          <w:rFonts w:ascii="Verdana" w:hAnsi="Verdana"/>
          <w:noProof/>
          <w:color w:val="000000" w:themeColor="text1"/>
          <w:w w:val="115"/>
          <w:sz w:val="24"/>
          <w:szCs w:val="24"/>
          <w:lang w:val="sr-Latn-ME"/>
        </w:rPr>
        <w:t>ometa</w:t>
      </w:r>
      <w:r w:rsidRPr="00364160">
        <w:rPr>
          <w:rFonts w:ascii="Verdana" w:hAnsi="Verdana"/>
          <w:noProof/>
          <w:color w:val="000000" w:themeColor="text1"/>
          <w:w w:val="115"/>
          <w:sz w:val="24"/>
          <w:szCs w:val="24"/>
          <w:lang w:val="sr-Latn-ME"/>
        </w:rPr>
        <w:t xml:space="preserve"> </w:t>
      </w:r>
      <w:r w:rsidR="00C9730C" w:rsidRPr="00364160">
        <w:rPr>
          <w:rFonts w:ascii="Verdana" w:hAnsi="Verdana"/>
          <w:noProof/>
          <w:color w:val="000000" w:themeColor="text1"/>
          <w:w w:val="115"/>
          <w:sz w:val="24"/>
          <w:szCs w:val="24"/>
          <w:lang w:val="sr-Latn-ME"/>
        </w:rPr>
        <w:t>u postizanju</w:t>
      </w:r>
      <w:r w:rsidRPr="00364160">
        <w:rPr>
          <w:rFonts w:ascii="Verdana" w:hAnsi="Verdana"/>
          <w:noProof/>
          <w:color w:val="000000" w:themeColor="text1"/>
          <w:w w:val="115"/>
          <w:sz w:val="24"/>
          <w:szCs w:val="24"/>
          <w:lang w:val="sr-Latn-ME"/>
        </w:rPr>
        <w:t xml:space="preserve"> radn</w:t>
      </w:r>
      <w:r w:rsidR="00C9730C" w:rsidRPr="00364160">
        <w:rPr>
          <w:rFonts w:ascii="Verdana" w:hAnsi="Verdana"/>
          <w:noProof/>
          <w:color w:val="000000" w:themeColor="text1"/>
          <w:w w:val="115"/>
          <w:sz w:val="24"/>
          <w:szCs w:val="24"/>
          <w:lang w:val="sr-Latn-ME"/>
        </w:rPr>
        <w:t>ih</w:t>
      </w:r>
      <w:r w:rsidRPr="00364160">
        <w:rPr>
          <w:rFonts w:ascii="Verdana" w:hAnsi="Verdana"/>
          <w:noProof/>
          <w:color w:val="000000" w:themeColor="text1"/>
          <w:w w:val="115"/>
          <w:sz w:val="24"/>
          <w:szCs w:val="24"/>
          <w:lang w:val="sr-Latn-ME"/>
        </w:rPr>
        <w:t xml:space="preserve"> </w:t>
      </w:r>
      <w:r w:rsidR="00D456B6" w:rsidRPr="00364160">
        <w:rPr>
          <w:rFonts w:ascii="Verdana" w:hAnsi="Verdana"/>
          <w:noProof/>
          <w:color w:val="000000" w:themeColor="text1"/>
          <w:w w:val="115"/>
          <w:sz w:val="24"/>
          <w:szCs w:val="24"/>
          <w:lang w:val="sr-Latn-ME"/>
        </w:rPr>
        <w:t>rezultat</w:t>
      </w:r>
      <w:r w:rsidR="00C9730C" w:rsidRPr="00364160">
        <w:rPr>
          <w:rFonts w:ascii="Verdana" w:hAnsi="Verdana"/>
          <w:noProof/>
          <w:color w:val="000000" w:themeColor="text1"/>
          <w:w w:val="115"/>
          <w:sz w:val="24"/>
          <w:szCs w:val="24"/>
          <w:lang w:val="sr-Latn-ME"/>
        </w:rPr>
        <w:t>a</w:t>
      </w:r>
      <w:r w:rsidRPr="00364160">
        <w:rPr>
          <w:rFonts w:ascii="Verdana" w:hAnsi="Verdana"/>
          <w:noProof/>
          <w:color w:val="000000" w:themeColor="text1"/>
          <w:w w:val="115"/>
          <w:sz w:val="24"/>
          <w:szCs w:val="24"/>
          <w:lang w:val="sr-Latn-ME"/>
        </w:rPr>
        <w:t xml:space="preserve">. </w:t>
      </w:r>
    </w:p>
    <w:p w14:paraId="3AF1E43D" w14:textId="77777777" w:rsidR="00BF1020" w:rsidRPr="00364160" w:rsidRDefault="00BF1020" w:rsidP="00217545">
      <w:pPr>
        <w:pStyle w:val="BodyText"/>
        <w:ind w:left="851"/>
        <w:jc w:val="both"/>
        <w:rPr>
          <w:rFonts w:ascii="Verdana" w:hAnsi="Verdana"/>
          <w:noProof/>
          <w:color w:val="000000" w:themeColor="text1"/>
          <w:sz w:val="24"/>
          <w:szCs w:val="24"/>
          <w:lang w:val="sr-Latn-ME"/>
        </w:rPr>
      </w:pPr>
    </w:p>
    <w:p w14:paraId="08C536DD" w14:textId="4E87444E" w:rsidR="00BF1020" w:rsidRPr="00364160" w:rsidRDefault="00C9730C" w:rsidP="00217545">
      <w:pPr>
        <w:pStyle w:val="Heading4"/>
        <w:numPr>
          <w:ilvl w:val="0"/>
          <w:numId w:val="8"/>
        </w:numPr>
        <w:tabs>
          <w:tab w:val="left" w:pos="319"/>
        </w:tabs>
        <w:spacing w:before="0"/>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Obrazovanje odraslih se oslanja na spremnost da se uči</w:t>
      </w:r>
    </w:p>
    <w:p w14:paraId="10D67516" w14:textId="77777777" w:rsidR="00BF1020" w:rsidRPr="00364160" w:rsidRDefault="00BF1020" w:rsidP="00217545">
      <w:pPr>
        <w:pStyle w:val="BodyText"/>
        <w:ind w:left="851"/>
        <w:jc w:val="both"/>
        <w:rPr>
          <w:rFonts w:ascii="Verdana" w:hAnsi="Verdana"/>
          <w:b/>
          <w:noProof/>
          <w:color w:val="000000" w:themeColor="text1"/>
          <w:sz w:val="24"/>
          <w:szCs w:val="24"/>
          <w:lang w:val="sr-Latn-ME"/>
        </w:rPr>
      </w:pPr>
    </w:p>
    <w:p w14:paraId="0E567455" w14:textId="5B8562E2" w:rsidR="00BF1020" w:rsidRPr="00364160" w:rsidRDefault="00C9730C"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w w:val="115"/>
          <w:sz w:val="24"/>
          <w:szCs w:val="24"/>
          <w:lang w:val="sr-Latn-ME"/>
        </w:rPr>
        <w:t xml:space="preserve">Usko povezana sa praktičnošću je i njihova spremnost da pohađaju </w:t>
      </w:r>
      <w:r w:rsidR="004019C9" w:rsidRPr="00364160">
        <w:rPr>
          <w:rFonts w:ascii="Verdana" w:hAnsi="Verdana"/>
          <w:noProof/>
          <w:color w:val="000000" w:themeColor="text1"/>
          <w:w w:val="115"/>
          <w:sz w:val="24"/>
          <w:szCs w:val="24"/>
          <w:lang w:val="sr-Latn-ME"/>
        </w:rPr>
        <w:t>elektronski kurs</w:t>
      </w:r>
      <w:r w:rsidRPr="00364160">
        <w:rPr>
          <w:rFonts w:ascii="Verdana" w:hAnsi="Verdana"/>
          <w:noProof/>
          <w:color w:val="000000" w:themeColor="text1"/>
          <w:w w:val="115"/>
          <w:sz w:val="24"/>
          <w:szCs w:val="24"/>
          <w:lang w:val="sr-Latn-ME"/>
        </w:rPr>
        <w:t xml:space="preserve">. </w:t>
      </w:r>
      <w:r w:rsidR="00C755EE" w:rsidRPr="00364160">
        <w:rPr>
          <w:rFonts w:ascii="Verdana" w:hAnsi="Verdana"/>
          <w:noProof/>
          <w:color w:val="000000" w:themeColor="text1"/>
          <w:w w:val="115"/>
          <w:sz w:val="24"/>
          <w:szCs w:val="24"/>
          <w:lang w:val="sr-Latn-ME"/>
        </w:rPr>
        <w:t>S</w:t>
      </w:r>
      <w:r w:rsidRPr="00364160">
        <w:rPr>
          <w:rFonts w:ascii="Verdana" w:hAnsi="Verdana"/>
          <w:noProof/>
          <w:color w:val="000000" w:themeColor="text1"/>
          <w:w w:val="115"/>
          <w:sz w:val="24"/>
          <w:szCs w:val="24"/>
          <w:lang w:val="sr-Latn-ME"/>
        </w:rPr>
        <w:t xml:space="preserve">ami </w:t>
      </w:r>
      <w:r w:rsidR="00C755EE" w:rsidRPr="00364160">
        <w:rPr>
          <w:rFonts w:ascii="Verdana" w:hAnsi="Verdana"/>
          <w:noProof/>
          <w:color w:val="000000" w:themeColor="text1"/>
          <w:w w:val="115"/>
          <w:sz w:val="24"/>
          <w:szCs w:val="24"/>
          <w:lang w:val="sr-Latn-ME"/>
        </w:rPr>
        <w:t xml:space="preserve">su </w:t>
      </w:r>
      <w:r w:rsidRPr="00364160">
        <w:rPr>
          <w:rFonts w:ascii="Verdana" w:hAnsi="Verdana"/>
          <w:noProof/>
          <w:color w:val="000000" w:themeColor="text1"/>
          <w:w w:val="115"/>
          <w:sz w:val="24"/>
          <w:szCs w:val="24"/>
          <w:lang w:val="sr-Latn-ME"/>
        </w:rPr>
        <w:t xml:space="preserve">platili taj </w:t>
      </w:r>
      <w:r w:rsidR="004019C9" w:rsidRPr="00364160">
        <w:rPr>
          <w:rFonts w:ascii="Verdana" w:hAnsi="Verdana"/>
          <w:noProof/>
          <w:color w:val="000000" w:themeColor="text1"/>
          <w:w w:val="115"/>
          <w:sz w:val="24"/>
          <w:szCs w:val="24"/>
          <w:lang w:val="sr-Latn-ME"/>
        </w:rPr>
        <w:t>elektronski kurs</w:t>
      </w:r>
      <w:r w:rsidRPr="00364160">
        <w:rPr>
          <w:rFonts w:ascii="Verdana" w:hAnsi="Verdana"/>
          <w:noProof/>
          <w:color w:val="000000" w:themeColor="text1"/>
          <w:w w:val="115"/>
          <w:sz w:val="24"/>
          <w:szCs w:val="24"/>
          <w:lang w:val="sr-Latn-ME"/>
        </w:rPr>
        <w:t xml:space="preserve"> ili ga je platio njihov poslodavac. Ali i dalje su svjesni da su na obuci po sopstvenom</w:t>
      </w:r>
      <w:r w:rsidR="004019C9" w:rsidRPr="00364160">
        <w:rPr>
          <w:rFonts w:ascii="Verdana" w:hAnsi="Verdana"/>
          <w:noProof/>
          <w:color w:val="000000" w:themeColor="text1"/>
          <w:w w:val="115"/>
          <w:sz w:val="24"/>
          <w:szCs w:val="24"/>
          <w:lang w:val="sr-Latn-ME"/>
        </w:rPr>
        <w:t xml:space="preserve"> </w:t>
      </w:r>
      <w:r w:rsidRPr="00364160">
        <w:rPr>
          <w:rFonts w:ascii="Verdana" w:hAnsi="Verdana"/>
          <w:noProof/>
          <w:color w:val="000000" w:themeColor="text1"/>
          <w:w w:val="115"/>
          <w:sz w:val="24"/>
          <w:szCs w:val="24"/>
          <w:lang w:val="sr-Latn-ME"/>
        </w:rPr>
        <w:t xml:space="preserve">izboru, tako da su otvoreni za </w:t>
      </w:r>
      <w:r w:rsidR="004019C9" w:rsidRPr="00364160">
        <w:rPr>
          <w:rFonts w:ascii="Verdana" w:hAnsi="Verdana"/>
          <w:noProof/>
          <w:color w:val="000000" w:themeColor="text1"/>
          <w:w w:val="115"/>
          <w:sz w:val="24"/>
          <w:szCs w:val="24"/>
          <w:lang w:val="sr-Latn-ME"/>
        </w:rPr>
        <w:t>obrazovanje</w:t>
      </w:r>
      <w:r w:rsidRPr="00364160">
        <w:rPr>
          <w:rFonts w:ascii="Verdana" w:hAnsi="Verdana"/>
          <w:noProof/>
          <w:color w:val="000000" w:themeColor="text1"/>
          <w:w w:val="115"/>
          <w:sz w:val="24"/>
          <w:szCs w:val="24"/>
          <w:lang w:val="sr-Latn-ME"/>
        </w:rPr>
        <w:t xml:space="preserve">. U tome prepoznaju vrijednost i mogu shvatiti širu sliku. To ih čini </w:t>
      </w:r>
      <w:r w:rsidRPr="00364160">
        <w:rPr>
          <w:rFonts w:ascii="Verdana" w:hAnsi="Verdana"/>
          <w:noProof/>
          <w:color w:val="000000" w:themeColor="text1"/>
          <w:w w:val="115"/>
          <w:sz w:val="24"/>
          <w:szCs w:val="24"/>
          <w:lang w:val="sr-Latn-ME"/>
        </w:rPr>
        <w:lastRenderedPageBreak/>
        <w:t xml:space="preserve">prijemčivijim za proučavanje materijala za obuku preko interneta, ali ih ujedno čini i pronicljivijim. </w:t>
      </w:r>
      <w:r w:rsidR="002F1E6C" w:rsidRPr="00364160">
        <w:rPr>
          <w:rFonts w:ascii="Verdana" w:hAnsi="Verdana"/>
          <w:noProof/>
          <w:color w:val="000000" w:themeColor="text1"/>
          <w:w w:val="115"/>
          <w:sz w:val="24"/>
          <w:szCs w:val="24"/>
          <w:lang w:val="sr-Latn-ME"/>
        </w:rPr>
        <w:t xml:space="preserve">Mogu </w:t>
      </w:r>
      <w:r w:rsidR="00C755EE" w:rsidRPr="00364160">
        <w:rPr>
          <w:rFonts w:ascii="Verdana" w:hAnsi="Verdana"/>
          <w:noProof/>
          <w:color w:val="000000" w:themeColor="text1"/>
          <w:w w:val="115"/>
          <w:sz w:val="24"/>
          <w:szCs w:val="24"/>
          <w:lang w:val="sr-Latn-ME"/>
        </w:rPr>
        <w:t xml:space="preserve">da </w:t>
      </w:r>
      <w:r w:rsidR="002F1E6C" w:rsidRPr="00364160">
        <w:rPr>
          <w:rFonts w:ascii="Verdana" w:hAnsi="Verdana"/>
          <w:noProof/>
          <w:color w:val="000000" w:themeColor="text1"/>
          <w:w w:val="115"/>
          <w:sz w:val="24"/>
          <w:szCs w:val="24"/>
          <w:lang w:val="sr-Latn-ME"/>
        </w:rPr>
        <w:t>prepozna</w:t>
      </w:r>
      <w:r w:rsidR="00C755EE" w:rsidRPr="00364160">
        <w:rPr>
          <w:rFonts w:ascii="Verdana" w:hAnsi="Verdana"/>
          <w:noProof/>
          <w:color w:val="000000" w:themeColor="text1"/>
          <w:w w:val="115"/>
          <w:sz w:val="24"/>
          <w:szCs w:val="24"/>
          <w:lang w:val="sr-Latn-ME"/>
        </w:rPr>
        <w:t>ju</w:t>
      </w:r>
      <w:r w:rsidR="002F1E6C" w:rsidRPr="00364160">
        <w:rPr>
          <w:rFonts w:ascii="Verdana" w:hAnsi="Verdana"/>
          <w:noProof/>
          <w:color w:val="000000" w:themeColor="text1"/>
          <w:w w:val="115"/>
          <w:sz w:val="24"/>
          <w:szCs w:val="24"/>
          <w:lang w:val="sr-Latn-ME"/>
        </w:rPr>
        <w:t xml:space="preserve"> kvalitet i </w:t>
      </w:r>
      <w:r w:rsidR="00C755EE" w:rsidRPr="00364160">
        <w:rPr>
          <w:rFonts w:ascii="Verdana" w:hAnsi="Verdana"/>
          <w:noProof/>
          <w:color w:val="000000" w:themeColor="text1"/>
          <w:w w:val="115"/>
          <w:sz w:val="24"/>
          <w:szCs w:val="24"/>
          <w:lang w:val="sr-Latn-ME"/>
        </w:rPr>
        <w:t>jasno da na njemu insistiraju</w:t>
      </w:r>
      <w:r w:rsidR="002F1E6C" w:rsidRPr="00364160">
        <w:rPr>
          <w:rFonts w:ascii="Verdana" w:hAnsi="Verdana"/>
          <w:noProof/>
          <w:color w:val="000000" w:themeColor="text1"/>
          <w:w w:val="115"/>
          <w:sz w:val="24"/>
          <w:szCs w:val="24"/>
          <w:lang w:val="sr-Latn-ME"/>
        </w:rPr>
        <w:t xml:space="preserve">. </w:t>
      </w:r>
      <w:r w:rsidR="0073088B" w:rsidRPr="00364160">
        <w:rPr>
          <w:rFonts w:ascii="Verdana" w:hAnsi="Verdana"/>
          <w:noProof/>
          <w:color w:val="000000" w:themeColor="text1"/>
          <w:w w:val="115"/>
          <w:sz w:val="24"/>
          <w:szCs w:val="24"/>
          <w:lang w:val="sr-Latn-ME"/>
        </w:rPr>
        <w:t xml:space="preserve">Povezuju se sa predavačima preko interneta i kreatorima </w:t>
      </w:r>
      <w:r w:rsidR="00934341" w:rsidRPr="00364160">
        <w:rPr>
          <w:rFonts w:ascii="Verdana" w:hAnsi="Verdana"/>
          <w:noProof/>
          <w:color w:val="000000" w:themeColor="text1"/>
          <w:w w:val="115"/>
          <w:sz w:val="24"/>
          <w:szCs w:val="24"/>
          <w:lang w:val="sr-Latn-ME"/>
        </w:rPr>
        <w:t>elektronskih kurseva</w:t>
      </w:r>
      <w:r w:rsidR="002F1E6C" w:rsidRPr="00364160">
        <w:rPr>
          <w:rFonts w:ascii="Verdana" w:hAnsi="Verdana"/>
          <w:noProof/>
          <w:color w:val="000000" w:themeColor="text1"/>
          <w:w w:val="115"/>
          <w:sz w:val="24"/>
          <w:szCs w:val="24"/>
          <w:lang w:val="sr-Latn-ME"/>
        </w:rPr>
        <w:t xml:space="preserve"> kao </w:t>
      </w:r>
      <w:r w:rsidR="0073088B" w:rsidRPr="00364160">
        <w:rPr>
          <w:rFonts w:ascii="Verdana" w:hAnsi="Verdana"/>
          <w:noProof/>
          <w:color w:val="000000" w:themeColor="text1"/>
          <w:w w:val="115"/>
          <w:sz w:val="24"/>
          <w:szCs w:val="24"/>
          <w:lang w:val="sr-Latn-ME"/>
        </w:rPr>
        <w:t>sa kolegama</w:t>
      </w:r>
      <w:r w:rsidR="002F1E6C" w:rsidRPr="00364160">
        <w:rPr>
          <w:rFonts w:ascii="Verdana" w:hAnsi="Verdana"/>
          <w:noProof/>
          <w:color w:val="000000" w:themeColor="text1"/>
          <w:w w:val="115"/>
          <w:sz w:val="24"/>
          <w:szCs w:val="24"/>
          <w:lang w:val="sr-Latn-ME"/>
        </w:rPr>
        <w:t xml:space="preserve">, budući da su </w:t>
      </w:r>
      <w:r w:rsidR="0073088B" w:rsidRPr="00364160">
        <w:rPr>
          <w:rFonts w:ascii="Verdana" w:hAnsi="Verdana"/>
          <w:noProof/>
          <w:color w:val="000000" w:themeColor="text1"/>
          <w:w w:val="115"/>
          <w:sz w:val="24"/>
          <w:szCs w:val="24"/>
          <w:lang w:val="sr-Latn-ME"/>
        </w:rPr>
        <w:t xml:space="preserve">svi </w:t>
      </w:r>
      <w:r w:rsidR="002F1E6C" w:rsidRPr="00364160">
        <w:rPr>
          <w:rFonts w:ascii="Verdana" w:hAnsi="Verdana"/>
          <w:noProof/>
          <w:color w:val="000000" w:themeColor="text1"/>
          <w:w w:val="115"/>
          <w:sz w:val="24"/>
          <w:szCs w:val="24"/>
          <w:lang w:val="sr-Latn-ME"/>
        </w:rPr>
        <w:t>odrasl</w:t>
      </w:r>
      <w:r w:rsidR="0073088B" w:rsidRPr="00364160">
        <w:rPr>
          <w:rFonts w:ascii="Verdana" w:hAnsi="Verdana"/>
          <w:noProof/>
          <w:color w:val="000000" w:themeColor="text1"/>
          <w:w w:val="115"/>
          <w:sz w:val="24"/>
          <w:szCs w:val="24"/>
          <w:lang w:val="sr-Latn-ME"/>
        </w:rPr>
        <w:t>e</w:t>
      </w:r>
      <w:r w:rsidR="002F1E6C" w:rsidRPr="00364160">
        <w:rPr>
          <w:rFonts w:ascii="Verdana" w:hAnsi="Verdana"/>
          <w:noProof/>
          <w:color w:val="000000" w:themeColor="text1"/>
          <w:w w:val="115"/>
          <w:sz w:val="24"/>
          <w:szCs w:val="24"/>
          <w:lang w:val="sr-Latn-ME"/>
        </w:rPr>
        <w:t xml:space="preserve"> </w:t>
      </w:r>
      <w:r w:rsidR="0073088B" w:rsidRPr="00364160">
        <w:rPr>
          <w:rFonts w:ascii="Verdana" w:hAnsi="Verdana"/>
          <w:noProof/>
          <w:color w:val="000000" w:themeColor="text1"/>
          <w:w w:val="115"/>
          <w:sz w:val="24"/>
          <w:szCs w:val="24"/>
          <w:lang w:val="sr-Latn-ME"/>
        </w:rPr>
        <w:t>osobe</w:t>
      </w:r>
      <w:r w:rsidR="002F1E6C" w:rsidRPr="00364160">
        <w:rPr>
          <w:rFonts w:ascii="Verdana" w:hAnsi="Verdana"/>
          <w:noProof/>
          <w:color w:val="000000" w:themeColor="text1"/>
          <w:w w:val="115"/>
          <w:sz w:val="24"/>
          <w:szCs w:val="24"/>
          <w:lang w:val="sr-Latn-ME"/>
        </w:rPr>
        <w:t>. R</w:t>
      </w:r>
      <w:r w:rsidR="0073088B" w:rsidRPr="00364160">
        <w:rPr>
          <w:rFonts w:ascii="Verdana" w:hAnsi="Verdana"/>
          <w:noProof/>
          <w:color w:val="000000" w:themeColor="text1"/>
          <w:w w:val="115"/>
          <w:sz w:val="24"/>
          <w:szCs w:val="24"/>
          <w:lang w:val="sr-Latn-ME"/>
        </w:rPr>
        <w:t>ij</w:t>
      </w:r>
      <w:r w:rsidR="002F1E6C" w:rsidRPr="00364160">
        <w:rPr>
          <w:rFonts w:ascii="Verdana" w:hAnsi="Verdana"/>
          <w:noProof/>
          <w:color w:val="000000" w:themeColor="text1"/>
          <w:w w:val="115"/>
          <w:sz w:val="24"/>
          <w:szCs w:val="24"/>
          <w:lang w:val="sr-Latn-ME"/>
        </w:rPr>
        <w:t xml:space="preserve">etko </w:t>
      </w:r>
      <w:r w:rsidR="0073088B" w:rsidRPr="00364160">
        <w:rPr>
          <w:rFonts w:ascii="Verdana" w:hAnsi="Verdana"/>
          <w:noProof/>
          <w:color w:val="000000" w:themeColor="text1"/>
          <w:w w:val="115"/>
          <w:sz w:val="24"/>
          <w:szCs w:val="24"/>
          <w:lang w:val="sr-Latn-ME"/>
        </w:rPr>
        <w:t>se prema njima odnose sa</w:t>
      </w:r>
      <w:r w:rsidR="002F1E6C" w:rsidRPr="00364160">
        <w:rPr>
          <w:rFonts w:ascii="Verdana" w:hAnsi="Verdana"/>
          <w:noProof/>
          <w:color w:val="000000" w:themeColor="text1"/>
          <w:w w:val="115"/>
          <w:sz w:val="24"/>
          <w:szCs w:val="24"/>
          <w:lang w:val="sr-Latn-ME"/>
        </w:rPr>
        <w:t xml:space="preserve"> strahopoštovanjem ili podsmjehom kao što to djeca rade sa svojim </w:t>
      </w:r>
      <w:r w:rsidR="0073088B" w:rsidRPr="00364160">
        <w:rPr>
          <w:rFonts w:ascii="Verdana" w:hAnsi="Verdana"/>
          <w:noProof/>
          <w:color w:val="000000" w:themeColor="text1"/>
          <w:w w:val="115"/>
          <w:sz w:val="24"/>
          <w:szCs w:val="24"/>
          <w:lang w:val="sr-Latn-ME"/>
        </w:rPr>
        <w:t>nastavnicima</w:t>
      </w:r>
      <w:r w:rsidR="002F1E6C" w:rsidRPr="00364160">
        <w:rPr>
          <w:rFonts w:ascii="Verdana" w:hAnsi="Verdana"/>
          <w:noProof/>
          <w:color w:val="000000" w:themeColor="text1"/>
          <w:w w:val="115"/>
          <w:sz w:val="24"/>
          <w:szCs w:val="24"/>
          <w:lang w:val="sr-Latn-ME"/>
        </w:rPr>
        <w:t xml:space="preserve">. </w:t>
      </w:r>
      <w:r w:rsidR="0073088B" w:rsidRPr="00364160">
        <w:rPr>
          <w:rFonts w:ascii="Verdana" w:hAnsi="Verdana"/>
          <w:noProof/>
          <w:color w:val="000000" w:themeColor="text1"/>
          <w:w w:val="115"/>
          <w:sz w:val="24"/>
          <w:szCs w:val="24"/>
          <w:lang w:val="sr-Latn-ME"/>
        </w:rPr>
        <w:t>Vaši</w:t>
      </w:r>
      <w:r w:rsidR="002F1E6C" w:rsidRPr="00364160">
        <w:rPr>
          <w:rFonts w:ascii="Verdana" w:hAnsi="Verdana"/>
          <w:noProof/>
          <w:color w:val="000000" w:themeColor="text1"/>
          <w:w w:val="115"/>
          <w:sz w:val="24"/>
          <w:szCs w:val="24"/>
          <w:lang w:val="sr-Latn-ME"/>
        </w:rPr>
        <w:t xml:space="preserve"> </w:t>
      </w:r>
      <w:r w:rsidR="00934341" w:rsidRPr="00364160">
        <w:rPr>
          <w:rFonts w:ascii="Verdana" w:hAnsi="Verdana"/>
          <w:noProof/>
          <w:color w:val="000000" w:themeColor="text1"/>
          <w:sz w:val="24"/>
          <w:szCs w:val="24"/>
          <w:lang w:val="sr-Latn-ME"/>
        </w:rPr>
        <w:t>„</w:t>
      </w:r>
      <w:r w:rsidR="00897BAA" w:rsidRPr="00364160">
        <w:rPr>
          <w:rFonts w:ascii="Verdana" w:hAnsi="Verdana"/>
          <w:noProof/>
          <w:color w:val="000000" w:themeColor="text1"/>
          <w:w w:val="115"/>
          <w:sz w:val="24"/>
          <w:szCs w:val="24"/>
          <w:lang w:val="sr-Latn-ME"/>
        </w:rPr>
        <w:t xml:space="preserve">online" </w:t>
      </w:r>
      <w:r w:rsidR="002F1E6C" w:rsidRPr="00364160">
        <w:rPr>
          <w:rFonts w:ascii="Verdana" w:hAnsi="Verdana"/>
          <w:noProof/>
          <w:color w:val="000000" w:themeColor="text1"/>
          <w:w w:val="115"/>
          <w:sz w:val="24"/>
          <w:szCs w:val="24"/>
          <w:lang w:val="sr-Latn-ME"/>
        </w:rPr>
        <w:t>materijal</w:t>
      </w:r>
      <w:r w:rsidR="0073088B" w:rsidRPr="00364160">
        <w:rPr>
          <w:rFonts w:ascii="Verdana" w:hAnsi="Verdana"/>
          <w:noProof/>
          <w:color w:val="000000" w:themeColor="text1"/>
          <w:w w:val="115"/>
          <w:sz w:val="24"/>
          <w:szCs w:val="24"/>
          <w:lang w:val="sr-Latn-ME"/>
        </w:rPr>
        <w:t>i</w:t>
      </w:r>
      <w:r w:rsidR="002F1E6C" w:rsidRPr="00364160">
        <w:rPr>
          <w:rFonts w:ascii="Verdana" w:hAnsi="Verdana"/>
          <w:noProof/>
          <w:color w:val="000000" w:themeColor="text1"/>
          <w:w w:val="115"/>
          <w:sz w:val="24"/>
          <w:szCs w:val="24"/>
          <w:lang w:val="sr-Latn-ME"/>
        </w:rPr>
        <w:t xml:space="preserve"> za obuku</w:t>
      </w:r>
      <w:r w:rsidR="00897BAA" w:rsidRPr="00364160">
        <w:rPr>
          <w:rFonts w:ascii="Verdana" w:hAnsi="Verdana"/>
          <w:noProof/>
          <w:color w:val="000000" w:themeColor="text1"/>
          <w:w w:val="115"/>
          <w:sz w:val="24"/>
          <w:szCs w:val="24"/>
          <w:lang w:val="sr-Latn-ME"/>
        </w:rPr>
        <w:t xml:space="preserve"> treba da su</w:t>
      </w:r>
      <w:r w:rsidR="002F1E6C" w:rsidRPr="00364160">
        <w:rPr>
          <w:rFonts w:ascii="Verdana" w:hAnsi="Verdana"/>
          <w:noProof/>
          <w:color w:val="000000" w:themeColor="text1"/>
          <w:w w:val="115"/>
          <w:sz w:val="24"/>
          <w:szCs w:val="24"/>
          <w:lang w:val="sr-Latn-ME"/>
        </w:rPr>
        <w:t xml:space="preserve"> relevantni</w:t>
      </w:r>
      <w:r w:rsidR="00897BAA" w:rsidRPr="00364160">
        <w:rPr>
          <w:rFonts w:ascii="Verdana" w:hAnsi="Verdana"/>
          <w:noProof/>
          <w:color w:val="000000" w:themeColor="text1"/>
          <w:w w:val="115"/>
          <w:sz w:val="24"/>
          <w:szCs w:val="24"/>
          <w:lang w:val="sr-Latn-ME"/>
        </w:rPr>
        <w:t xml:space="preserve">, sa </w:t>
      </w:r>
      <w:r w:rsidR="002F1E6C" w:rsidRPr="00364160">
        <w:rPr>
          <w:rFonts w:ascii="Verdana" w:hAnsi="Verdana"/>
          <w:noProof/>
          <w:color w:val="000000" w:themeColor="text1"/>
          <w:w w:val="115"/>
          <w:sz w:val="24"/>
          <w:szCs w:val="24"/>
          <w:lang w:val="sr-Latn-ME"/>
        </w:rPr>
        <w:t xml:space="preserve">zadacima </w:t>
      </w:r>
      <w:r w:rsidR="00897BAA" w:rsidRPr="00364160">
        <w:rPr>
          <w:rFonts w:ascii="Verdana" w:hAnsi="Verdana"/>
          <w:noProof/>
          <w:color w:val="000000" w:themeColor="text1"/>
          <w:w w:val="115"/>
          <w:sz w:val="24"/>
          <w:szCs w:val="24"/>
          <w:lang w:val="sr-Latn-ME"/>
        </w:rPr>
        <w:t>koji će iskoristiti</w:t>
      </w:r>
      <w:r w:rsidR="002F1E6C" w:rsidRPr="00364160">
        <w:rPr>
          <w:rFonts w:ascii="Verdana" w:hAnsi="Verdana"/>
          <w:noProof/>
          <w:color w:val="000000" w:themeColor="text1"/>
          <w:w w:val="115"/>
          <w:sz w:val="24"/>
          <w:szCs w:val="24"/>
          <w:lang w:val="sr-Latn-ME"/>
        </w:rPr>
        <w:t xml:space="preserve"> njihov</w:t>
      </w:r>
      <w:r w:rsidR="00897BAA" w:rsidRPr="00364160">
        <w:rPr>
          <w:rFonts w:ascii="Verdana" w:hAnsi="Verdana"/>
          <w:noProof/>
          <w:color w:val="000000" w:themeColor="text1"/>
          <w:w w:val="115"/>
          <w:sz w:val="24"/>
          <w:szCs w:val="24"/>
          <w:lang w:val="sr-Latn-ME"/>
        </w:rPr>
        <w:t>u</w:t>
      </w:r>
      <w:r w:rsidR="002F1E6C" w:rsidRPr="00364160">
        <w:rPr>
          <w:rFonts w:ascii="Verdana" w:hAnsi="Verdana"/>
          <w:noProof/>
          <w:color w:val="000000" w:themeColor="text1"/>
          <w:w w:val="115"/>
          <w:sz w:val="24"/>
          <w:szCs w:val="24"/>
          <w:lang w:val="sr-Latn-ME"/>
        </w:rPr>
        <w:t xml:space="preserve"> otvorenost i interesovanj</w:t>
      </w:r>
      <w:r w:rsidR="00897BAA" w:rsidRPr="00364160">
        <w:rPr>
          <w:rFonts w:ascii="Verdana" w:hAnsi="Verdana"/>
          <w:noProof/>
          <w:color w:val="000000" w:themeColor="text1"/>
          <w:w w:val="115"/>
          <w:sz w:val="24"/>
          <w:szCs w:val="24"/>
          <w:lang w:val="sr-Latn-ME"/>
        </w:rPr>
        <w:t>e</w:t>
      </w:r>
      <w:r w:rsidR="002F1E6C" w:rsidRPr="00364160">
        <w:rPr>
          <w:rFonts w:ascii="Verdana" w:hAnsi="Verdana"/>
          <w:noProof/>
          <w:color w:val="000000" w:themeColor="text1"/>
          <w:w w:val="115"/>
          <w:sz w:val="24"/>
          <w:szCs w:val="24"/>
          <w:lang w:val="sr-Latn-ME"/>
        </w:rPr>
        <w:t xml:space="preserve">. </w:t>
      </w:r>
    </w:p>
    <w:p w14:paraId="25B9A238" w14:textId="77777777" w:rsidR="00BF1020" w:rsidRPr="00364160" w:rsidRDefault="00BF1020" w:rsidP="00217545">
      <w:pPr>
        <w:pStyle w:val="BodyText"/>
        <w:ind w:left="851"/>
        <w:jc w:val="both"/>
        <w:rPr>
          <w:rFonts w:ascii="Verdana" w:hAnsi="Verdana"/>
          <w:noProof/>
          <w:color w:val="000000" w:themeColor="text1"/>
          <w:sz w:val="24"/>
          <w:szCs w:val="24"/>
          <w:lang w:val="sr-Latn-ME"/>
        </w:rPr>
      </w:pPr>
    </w:p>
    <w:p w14:paraId="5D9100CE" w14:textId="7FA7957D" w:rsidR="00BF1020" w:rsidRPr="00364160" w:rsidRDefault="00D64C1A" w:rsidP="00217545">
      <w:pPr>
        <w:pStyle w:val="Heading4"/>
        <w:numPr>
          <w:ilvl w:val="0"/>
          <w:numId w:val="8"/>
        </w:numPr>
        <w:tabs>
          <w:tab w:val="left" w:pos="307"/>
        </w:tabs>
        <w:spacing w:before="0"/>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Odrasle polaznike pokreće unutrašnja motivacija</w:t>
      </w:r>
    </w:p>
    <w:p w14:paraId="1ED8BD19" w14:textId="77777777" w:rsidR="00BF1020" w:rsidRPr="00364160" w:rsidRDefault="00BF1020" w:rsidP="00217545">
      <w:pPr>
        <w:pStyle w:val="BodyText"/>
        <w:ind w:left="851"/>
        <w:jc w:val="both"/>
        <w:rPr>
          <w:rFonts w:ascii="Verdana" w:hAnsi="Verdana"/>
          <w:b/>
          <w:noProof/>
          <w:color w:val="000000" w:themeColor="text1"/>
          <w:sz w:val="24"/>
          <w:szCs w:val="24"/>
          <w:lang w:val="sr-Latn-ME"/>
        </w:rPr>
      </w:pPr>
    </w:p>
    <w:p w14:paraId="6E07D837" w14:textId="526B0E87" w:rsidR="00D64C1A" w:rsidRPr="00364160" w:rsidRDefault="00D64C1A" w:rsidP="00D64C1A">
      <w:pPr>
        <w:pStyle w:val="BodyText"/>
        <w:ind w:left="851"/>
        <w:jc w:val="both"/>
        <w:rPr>
          <w:rFonts w:ascii="Verdana" w:hAnsi="Verdana"/>
          <w:noProof/>
          <w:color w:val="000000" w:themeColor="text1"/>
          <w:w w:val="115"/>
          <w:sz w:val="24"/>
          <w:szCs w:val="24"/>
          <w:lang w:val="sr-Latn-ME"/>
        </w:rPr>
      </w:pPr>
      <w:r w:rsidRPr="00364160">
        <w:rPr>
          <w:rFonts w:ascii="Verdana" w:hAnsi="Verdana"/>
          <w:noProof/>
          <w:color w:val="000000" w:themeColor="text1"/>
          <w:w w:val="115"/>
          <w:sz w:val="24"/>
          <w:szCs w:val="24"/>
          <w:lang w:val="sr-Latn-ME"/>
        </w:rPr>
        <w:t xml:space="preserve">Djeca se mogu </w:t>
      </w:r>
      <w:r w:rsidR="00140E40" w:rsidRPr="00364160">
        <w:rPr>
          <w:rFonts w:ascii="Verdana" w:hAnsi="Verdana"/>
          <w:noProof/>
          <w:color w:val="000000" w:themeColor="text1"/>
          <w:w w:val="115"/>
          <w:sz w:val="24"/>
          <w:szCs w:val="24"/>
          <w:lang w:val="sr-Latn-ME"/>
        </w:rPr>
        <w:t>podučavati</w:t>
      </w:r>
      <w:r w:rsidRPr="00364160">
        <w:rPr>
          <w:rFonts w:ascii="Verdana" w:hAnsi="Verdana"/>
          <w:noProof/>
          <w:color w:val="000000" w:themeColor="text1"/>
          <w:w w:val="115"/>
          <w:sz w:val="24"/>
          <w:szCs w:val="24"/>
          <w:lang w:val="sr-Latn-ME"/>
        </w:rPr>
        <w:t xml:space="preserve"> </w:t>
      </w:r>
      <w:r w:rsidR="00140E40" w:rsidRPr="00364160">
        <w:rPr>
          <w:rFonts w:ascii="Verdana" w:hAnsi="Verdana"/>
          <w:noProof/>
          <w:color w:val="000000" w:themeColor="text1"/>
          <w:w w:val="115"/>
          <w:sz w:val="24"/>
          <w:szCs w:val="24"/>
          <w:lang w:val="sr-Latn-ME"/>
        </w:rPr>
        <w:t>metodom</w:t>
      </w:r>
      <w:r w:rsidRPr="00364160">
        <w:rPr>
          <w:rFonts w:ascii="Verdana" w:hAnsi="Verdana"/>
          <w:noProof/>
          <w:color w:val="000000" w:themeColor="text1"/>
          <w:w w:val="115"/>
          <w:sz w:val="24"/>
          <w:szCs w:val="24"/>
          <w:lang w:val="sr-Latn-ME"/>
        </w:rPr>
        <w:t xml:space="preserve"> </w:t>
      </w:r>
      <w:r w:rsidR="00934341" w:rsidRPr="00364160">
        <w:rPr>
          <w:rFonts w:ascii="Verdana" w:hAnsi="Verdana"/>
          <w:noProof/>
          <w:color w:val="000000" w:themeColor="text1"/>
          <w:sz w:val="24"/>
          <w:szCs w:val="24"/>
          <w:lang w:val="sr-Latn-ME"/>
        </w:rPr>
        <w:t>„</w:t>
      </w:r>
      <w:r w:rsidRPr="00364160">
        <w:rPr>
          <w:rFonts w:ascii="Verdana" w:hAnsi="Verdana"/>
          <w:noProof/>
          <w:color w:val="000000" w:themeColor="text1"/>
          <w:w w:val="115"/>
          <w:sz w:val="24"/>
          <w:szCs w:val="24"/>
          <w:lang w:val="sr-Latn-ME"/>
        </w:rPr>
        <w:t>šargarep</w:t>
      </w:r>
      <w:r w:rsidR="00140E40" w:rsidRPr="00364160">
        <w:rPr>
          <w:rFonts w:ascii="Verdana" w:hAnsi="Verdana"/>
          <w:noProof/>
          <w:color w:val="000000" w:themeColor="text1"/>
          <w:w w:val="115"/>
          <w:sz w:val="24"/>
          <w:szCs w:val="24"/>
          <w:lang w:val="sr-Latn-ME"/>
        </w:rPr>
        <w:t>e</w:t>
      </w:r>
      <w:r w:rsidRPr="00364160">
        <w:rPr>
          <w:rFonts w:ascii="Verdana" w:hAnsi="Verdana"/>
          <w:noProof/>
          <w:color w:val="000000" w:themeColor="text1"/>
          <w:w w:val="115"/>
          <w:sz w:val="24"/>
          <w:szCs w:val="24"/>
          <w:lang w:val="sr-Latn-ME"/>
        </w:rPr>
        <w:t xml:space="preserve"> i štap</w:t>
      </w:r>
      <w:r w:rsidR="00140E40" w:rsidRPr="00364160">
        <w:rPr>
          <w:rFonts w:ascii="Verdana" w:hAnsi="Verdana"/>
          <w:noProof/>
          <w:color w:val="000000" w:themeColor="text1"/>
          <w:w w:val="115"/>
          <w:sz w:val="24"/>
          <w:szCs w:val="24"/>
          <w:lang w:val="sr-Latn-ME"/>
        </w:rPr>
        <w:t>a"</w:t>
      </w:r>
      <w:r w:rsidRPr="00364160">
        <w:rPr>
          <w:rFonts w:ascii="Verdana" w:hAnsi="Verdana"/>
          <w:noProof/>
          <w:color w:val="000000" w:themeColor="text1"/>
          <w:w w:val="115"/>
          <w:sz w:val="24"/>
          <w:szCs w:val="24"/>
          <w:lang w:val="sr-Latn-ME"/>
        </w:rPr>
        <w:t>. Žele da ih njihov</w:t>
      </w:r>
      <w:r w:rsidR="00140E40" w:rsidRPr="00364160">
        <w:rPr>
          <w:rFonts w:ascii="Verdana" w:hAnsi="Verdana"/>
          <w:noProof/>
          <w:color w:val="000000" w:themeColor="text1"/>
          <w:w w:val="115"/>
          <w:sz w:val="24"/>
          <w:szCs w:val="24"/>
          <w:lang w:val="sr-Latn-ME"/>
        </w:rPr>
        <w:t>a</w:t>
      </w:r>
      <w:r w:rsidRPr="00364160">
        <w:rPr>
          <w:rFonts w:ascii="Verdana" w:hAnsi="Verdana"/>
          <w:noProof/>
          <w:color w:val="000000" w:themeColor="text1"/>
          <w:w w:val="115"/>
          <w:sz w:val="24"/>
          <w:szCs w:val="24"/>
          <w:lang w:val="sr-Latn-ME"/>
        </w:rPr>
        <w:t xml:space="preserve"> </w:t>
      </w:r>
      <w:r w:rsidR="00140E40" w:rsidRPr="00364160">
        <w:rPr>
          <w:rFonts w:ascii="Verdana" w:hAnsi="Verdana"/>
          <w:noProof/>
          <w:color w:val="000000" w:themeColor="text1"/>
          <w:w w:val="115"/>
          <w:sz w:val="24"/>
          <w:szCs w:val="24"/>
          <w:lang w:val="sr-Latn-ME"/>
        </w:rPr>
        <w:t>nastavnica</w:t>
      </w:r>
      <w:r w:rsidRPr="00364160">
        <w:rPr>
          <w:rFonts w:ascii="Verdana" w:hAnsi="Verdana"/>
          <w:noProof/>
          <w:color w:val="000000" w:themeColor="text1"/>
          <w:w w:val="115"/>
          <w:sz w:val="24"/>
          <w:szCs w:val="24"/>
          <w:lang w:val="sr-Latn-ME"/>
        </w:rPr>
        <w:t xml:space="preserve"> voli i </w:t>
      </w:r>
      <w:r w:rsidR="00140E40" w:rsidRPr="00364160">
        <w:rPr>
          <w:rFonts w:ascii="Verdana" w:hAnsi="Verdana"/>
          <w:noProof/>
          <w:color w:val="000000" w:themeColor="text1"/>
          <w:w w:val="115"/>
          <w:sz w:val="24"/>
          <w:szCs w:val="24"/>
          <w:lang w:val="sr-Latn-ME"/>
        </w:rPr>
        <w:t>da budu nagrađena</w:t>
      </w:r>
      <w:r w:rsidRPr="00364160">
        <w:rPr>
          <w:rFonts w:ascii="Verdana" w:hAnsi="Verdana"/>
          <w:noProof/>
          <w:color w:val="000000" w:themeColor="text1"/>
          <w:w w:val="115"/>
          <w:sz w:val="24"/>
          <w:szCs w:val="24"/>
          <w:lang w:val="sr-Latn-ME"/>
        </w:rPr>
        <w:t xml:space="preserve">. Plaše se </w:t>
      </w:r>
      <w:r w:rsidR="00140E40" w:rsidRPr="00364160">
        <w:rPr>
          <w:rFonts w:ascii="Verdana" w:hAnsi="Verdana"/>
          <w:noProof/>
          <w:color w:val="000000" w:themeColor="text1"/>
          <w:w w:val="115"/>
          <w:sz w:val="24"/>
          <w:szCs w:val="24"/>
          <w:lang w:val="sr-Latn-ME"/>
        </w:rPr>
        <w:t>prekoravanja</w:t>
      </w:r>
      <w:r w:rsidRPr="00364160">
        <w:rPr>
          <w:rFonts w:ascii="Verdana" w:hAnsi="Verdana"/>
          <w:noProof/>
          <w:color w:val="000000" w:themeColor="text1"/>
          <w:w w:val="115"/>
          <w:sz w:val="24"/>
          <w:szCs w:val="24"/>
          <w:lang w:val="sr-Latn-ME"/>
        </w:rPr>
        <w:t>. Ov</w:t>
      </w:r>
      <w:r w:rsidR="00EF461B" w:rsidRPr="00364160">
        <w:rPr>
          <w:rFonts w:ascii="Verdana" w:hAnsi="Verdana"/>
          <w:noProof/>
          <w:color w:val="000000" w:themeColor="text1"/>
          <w:w w:val="115"/>
          <w:sz w:val="24"/>
          <w:szCs w:val="24"/>
          <w:lang w:val="sr-Latn-ME"/>
        </w:rPr>
        <w:t>a</w:t>
      </w:r>
      <w:r w:rsidRPr="00364160">
        <w:rPr>
          <w:rFonts w:ascii="Verdana" w:hAnsi="Verdana"/>
          <w:noProof/>
          <w:color w:val="000000" w:themeColor="text1"/>
          <w:w w:val="115"/>
          <w:sz w:val="24"/>
          <w:szCs w:val="24"/>
          <w:lang w:val="sr-Latn-ME"/>
        </w:rPr>
        <w:t xml:space="preserve"> </w:t>
      </w:r>
      <w:r w:rsidR="00140E40" w:rsidRPr="00364160">
        <w:rPr>
          <w:rFonts w:ascii="Verdana" w:hAnsi="Verdana"/>
          <w:noProof/>
          <w:color w:val="000000" w:themeColor="text1"/>
          <w:w w:val="115"/>
          <w:sz w:val="24"/>
          <w:szCs w:val="24"/>
          <w:lang w:val="sr-Latn-ME"/>
        </w:rPr>
        <w:t>suprostavljena osjećanja</w:t>
      </w:r>
      <w:r w:rsidRPr="00364160">
        <w:rPr>
          <w:rFonts w:ascii="Verdana" w:hAnsi="Verdana"/>
          <w:noProof/>
          <w:color w:val="000000" w:themeColor="text1"/>
          <w:w w:val="115"/>
          <w:sz w:val="24"/>
          <w:szCs w:val="24"/>
          <w:lang w:val="sr-Latn-ME"/>
        </w:rPr>
        <w:t xml:space="preserve"> mogu </w:t>
      </w:r>
      <w:r w:rsidR="00140E40" w:rsidRPr="00364160">
        <w:rPr>
          <w:rFonts w:ascii="Verdana" w:hAnsi="Verdana"/>
          <w:noProof/>
          <w:color w:val="000000" w:themeColor="text1"/>
          <w:w w:val="115"/>
          <w:sz w:val="24"/>
          <w:szCs w:val="24"/>
          <w:lang w:val="sr-Latn-ME"/>
        </w:rPr>
        <w:t xml:space="preserve">da </w:t>
      </w:r>
      <w:r w:rsidRPr="00364160">
        <w:rPr>
          <w:rFonts w:ascii="Verdana" w:hAnsi="Verdana"/>
          <w:noProof/>
          <w:color w:val="000000" w:themeColor="text1"/>
          <w:w w:val="115"/>
          <w:sz w:val="24"/>
          <w:szCs w:val="24"/>
          <w:lang w:val="sr-Latn-ME"/>
        </w:rPr>
        <w:t>ih natjera</w:t>
      </w:r>
      <w:r w:rsidR="00140E40" w:rsidRPr="00364160">
        <w:rPr>
          <w:rFonts w:ascii="Verdana" w:hAnsi="Verdana"/>
          <w:noProof/>
          <w:color w:val="000000" w:themeColor="text1"/>
          <w:w w:val="115"/>
          <w:sz w:val="24"/>
          <w:szCs w:val="24"/>
          <w:lang w:val="sr-Latn-ME"/>
        </w:rPr>
        <w:t>ju</w:t>
      </w:r>
      <w:r w:rsidRPr="00364160">
        <w:rPr>
          <w:rFonts w:ascii="Verdana" w:hAnsi="Verdana"/>
          <w:noProof/>
          <w:color w:val="000000" w:themeColor="text1"/>
          <w:w w:val="115"/>
          <w:sz w:val="24"/>
          <w:szCs w:val="24"/>
          <w:lang w:val="sr-Latn-ME"/>
        </w:rPr>
        <w:t xml:space="preserve"> da naporno rade, barem neko vrijeme. Odrasli razvijaju </w:t>
      </w:r>
      <w:r w:rsidR="00140E40" w:rsidRPr="00364160">
        <w:rPr>
          <w:rFonts w:ascii="Verdana" w:hAnsi="Verdana"/>
          <w:noProof/>
          <w:color w:val="000000" w:themeColor="text1"/>
          <w:w w:val="115"/>
          <w:sz w:val="24"/>
          <w:szCs w:val="24"/>
          <w:lang w:val="sr-Latn-ME"/>
        </w:rPr>
        <w:t>sopstvene</w:t>
      </w:r>
      <w:r w:rsidRPr="00364160">
        <w:rPr>
          <w:rFonts w:ascii="Verdana" w:hAnsi="Verdana"/>
          <w:noProof/>
          <w:color w:val="000000" w:themeColor="text1"/>
          <w:w w:val="115"/>
          <w:sz w:val="24"/>
          <w:szCs w:val="24"/>
          <w:lang w:val="sr-Latn-ME"/>
        </w:rPr>
        <w:t xml:space="preserve"> metode motiv</w:t>
      </w:r>
      <w:r w:rsidR="00140E40" w:rsidRPr="00364160">
        <w:rPr>
          <w:rFonts w:ascii="Verdana" w:hAnsi="Verdana"/>
          <w:noProof/>
          <w:color w:val="000000" w:themeColor="text1"/>
          <w:w w:val="115"/>
          <w:sz w:val="24"/>
          <w:szCs w:val="24"/>
          <w:lang w:val="sr-Latn-ME"/>
        </w:rPr>
        <w:t>isanja</w:t>
      </w:r>
      <w:r w:rsidRPr="00364160">
        <w:rPr>
          <w:rFonts w:ascii="Verdana" w:hAnsi="Verdana"/>
          <w:noProof/>
          <w:color w:val="000000" w:themeColor="text1"/>
          <w:w w:val="115"/>
          <w:sz w:val="24"/>
          <w:szCs w:val="24"/>
          <w:lang w:val="sr-Latn-ME"/>
        </w:rPr>
        <w:t xml:space="preserve">. Usmjerite </w:t>
      </w:r>
      <w:r w:rsidR="00140E40" w:rsidRPr="00364160">
        <w:rPr>
          <w:rFonts w:ascii="Verdana" w:hAnsi="Verdana"/>
          <w:noProof/>
          <w:color w:val="000000" w:themeColor="text1"/>
          <w:w w:val="115"/>
          <w:sz w:val="24"/>
          <w:szCs w:val="24"/>
          <w:lang w:val="sr-Latn-ME"/>
        </w:rPr>
        <w:t>njihovu</w:t>
      </w:r>
      <w:r w:rsidRPr="00364160">
        <w:rPr>
          <w:rFonts w:ascii="Verdana" w:hAnsi="Verdana"/>
          <w:noProof/>
          <w:color w:val="000000" w:themeColor="text1"/>
          <w:w w:val="115"/>
          <w:sz w:val="24"/>
          <w:szCs w:val="24"/>
          <w:lang w:val="sr-Latn-ME"/>
        </w:rPr>
        <w:t xml:space="preserve"> obuku </w:t>
      </w:r>
      <w:r w:rsidR="00140E40" w:rsidRPr="00364160">
        <w:rPr>
          <w:rFonts w:ascii="Verdana" w:hAnsi="Verdana"/>
          <w:noProof/>
          <w:color w:val="000000" w:themeColor="text1"/>
          <w:w w:val="115"/>
          <w:sz w:val="24"/>
          <w:szCs w:val="24"/>
          <w:lang w:val="sr-Latn-ME"/>
        </w:rPr>
        <w:t xml:space="preserve">preko interneta </w:t>
      </w:r>
      <w:r w:rsidRPr="00364160">
        <w:rPr>
          <w:rFonts w:ascii="Verdana" w:hAnsi="Verdana"/>
          <w:noProof/>
          <w:color w:val="000000" w:themeColor="text1"/>
          <w:w w:val="115"/>
          <w:sz w:val="24"/>
          <w:szCs w:val="24"/>
          <w:lang w:val="sr-Latn-ME"/>
        </w:rPr>
        <w:t xml:space="preserve">na rješavanje problema. Učenje napamet im ne donosi mnogo koristi. Ne postoji faza </w:t>
      </w:r>
      <w:r w:rsidR="00140E40" w:rsidRPr="00364160">
        <w:rPr>
          <w:rFonts w:ascii="Verdana" w:hAnsi="Verdana"/>
          <w:noProof/>
          <w:color w:val="000000" w:themeColor="text1"/>
          <w:w w:val="115"/>
          <w:sz w:val="24"/>
          <w:szCs w:val="24"/>
          <w:lang w:val="sr-Latn-ME"/>
        </w:rPr>
        <w:t>tokom njihovog</w:t>
      </w:r>
      <w:r w:rsidRPr="00364160">
        <w:rPr>
          <w:rFonts w:ascii="Verdana" w:hAnsi="Verdana"/>
          <w:noProof/>
          <w:color w:val="000000" w:themeColor="text1"/>
          <w:w w:val="115"/>
          <w:sz w:val="24"/>
          <w:szCs w:val="24"/>
          <w:lang w:val="sr-Latn-ME"/>
        </w:rPr>
        <w:t xml:space="preserve"> radno</w:t>
      </w:r>
      <w:r w:rsidR="00140E40" w:rsidRPr="00364160">
        <w:rPr>
          <w:rFonts w:ascii="Verdana" w:hAnsi="Verdana"/>
          <w:noProof/>
          <w:color w:val="000000" w:themeColor="text1"/>
          <w:w w:val="115"/>
          <w:sz w:val="24"/>
          <w:szCs w:val="24"/>
          <w:lang w:val="sr-Latn-ME"/>
        </w:rPr>
        <w:t>g</w:t>
      </w:r>
      <w:r w:rsidRPr="00364160">
        <w:rPr>
          <w:rFonts w:ascii="Verdana" w:hAnsi="Verdana"/>
          <w:noProof/>
          <w:color w:val="000000" w:themeColor="text1"/>
          <w:w w:val="115"/>
          <w:sz w:val="24"/>
          <w:szCs w:val="24"/>
          <w:lang w:val="sr-Latn-ME"/>
        </w:rPr>
        <w:t xml:space="preserve"> dan</w:t>
      </w:r>
      <w:r w:rsidR="00EF461B" w:rsidRPr="00364160">
        <w:rPr>
          <w:rFonts w:ascii="Verdana" w:hAnsi="Verdana"/>
          <w:noProof/>
          <w:color w:val="000000" w:themeColor="text1"/>
          <w:w w:val="115"/>
          <w:sz w:val="24"/>
          <w:szCs w:val="24"/>
          <w:lang w:val="sr-Latn-ME"/>
        </w:rPr>
        <w:t>a</w:t>
      </w:r>
      <w:r w:rsidRPr="00364160">
        <w:rPr>
          <w:rFonts w:ascii="Verdana" w:hAnsi="Verdana"/>
          <w:noProof/>
          <w:color w:val="000000" w:themeColor="text1"/>
          <w:w w:val="115"/>
          <w:sz w:val="24"/>
          <w:szCs w:val="24"/>
          <w:lang w:val="sr-Latn-ME"/>
        </w:rPr>
        <w:t xml:space="preserve"> kada </w:t>
      </w:r>
      <w:r w:rsidR="00140E40" w:rsidRPr="00364160">
        <w:rPr>
          <w:rFonts w:ascii="Verdana" w:hAnsi="Verdana"/>
          <w:noProof/>
          <w:color w:val="000000" w:themeColor="text1"/>
          <w:w w:val="115"/>
          <w:sz w:val="24"/>
          <w:szCs w:val="24"/>
          <w:lang w:val="sr-Latn-ME"/>
        </w:rPr>
        <w:t xml:space="preserve">će </w:t>
      </w:r>
      <w:r w:rsidRPr="00364160">
        <w:rPr>
          <w:rFonts w:ascii="Verdana" w:hAnsi="Verdana"/>
          <w:noProof/>
          <w:color w:val="000000" w:themeColor="text1"/>
          <w:w w:val="115"/>
          <w:sz w:val="24"/>
          <w:szCs w:val="24"/>
          <w:lang w:val="sr-Latn-ME"/>
        </w:rPr>
        <w:t>mora</w:t>
      </w:r>
      <w:r w:rsidR="00140E40" w:rsidRPr="00364160">
        <w:rPr>
          <w:rFonts w:ascii="Verdana" w:hAnsi="Verdana"/>
          <w:noProof/>
          <w:color w:val="000000" w:themeColor="text1"/>
          <w:w w:val="115"/>
          <w:sz w:val="24"/>
          <w:szCs w:val="24"/>
          <w:lang w:val="sr-Latn-ME"/>
        </w:rPr>
        <w:t>ti</w:t>
      </w:r>
      <w:r w:rsidRPr="00364160">
        <w:rPr>
          <w:rFonts w:ascii="Verdana" w:hAnsi="Verdana"/>
          <w:noProof/>
          <w:color w:val="000000" w:themeColor="text1"/>
          <w:w w:val="115"/>
          <w:sz w:val="24"/>
          <w:szCs w:val="24"/>
          <w:lang w:val="sr-Latn-ME"/>
        </w:rPr>
        <w:t xml:space="preserve"> da recituju </w:t>
      </w:r>
      <w:r w:rsidR="00140E40" w:rsidRPr="00364160">
        <w:rPr>
          <w:rFonts w:ascii="Verdana" w:hAnsi="Verdana"/>
          <w:noProof/>
          <w:color w:val="000000" w:themeColor="text1"/>
          <w:w w:val="115"/>
          <w:sz w:val="24"/>
          <w:szCs w:val="24"/>
          <w:lang w:val="sr-Latn-ME"/>
        </w:rPr>
        <w:t>ono što su naučili</w:t>
      </w:r>
      <w:r w:rsidRPr="00364160">
        <w:rPr>
          <w:rFonts w:ascii="Verdana" w:hAnsi="Verdana"/>
          <w:noProof/>
          <w:color w:val="000000" w:themeColor="text1"/>
          <w:w w:val="115"/>
          <w:sz w:val="24"/>
          <w:szCs w:val="24"/>
          <w:lang w:val="sr-Latn-ME"/>
        </w:rPr>
        <w:t>.</w:t>
      </w:r>
    </w:p>
    <w:p w14:paraId="28D2E451" w14:textId="476EA097" w:rsidR="00D64C1A" w:rsidRPr="00364160" w:rsidRDefault="00D64C1A" w:rsidP="00D64C1A">
      <w:pPr>
        <w:pStyle w:val="BodyText"/>
        <w:ind w:left="851"/>
        <w:jc w:val="both"/>
        <w:rPr>
          <w:rFonts w:ascii="Verdana" w:hAnsi="Verdana"/>
          <w:noProof/>
          <w:color w:val="000000" w:themeColor="text1"/>
          <w:w w:val="115"/>
          <w:sz w:val="24"/>
          <w:szCs w:val="24"/>
          <w:lang w:val="sr-Latn-ME"/>
        </w:rPr>
      </w:pPr>
      <w:r w:rsidRPr="00364160">
        <w:rPr>
          <w:rFonts w:ascii="Verdana" w:hAnsi="Verdana"/>
          <w:noProof/>
          <w:color w:val="000000" w:themeColor="text1"/>
          <w:w w:val="115"/>
          <w:sz w:val="24"/>
          <w:szCs w:val="24"/>
          <w:lang w:val="sr-Latn-ME"/>
        </w:rPr>
        <w:t>Umjesto toga, ponudite simulacije i kontekstual</w:t>
      </w:r>
      <w:r w:rsidR="00D94F48" w:rsidRPr="00364160">
        <w:rPr>
          <w:rFonts w:ascii="Verdana" w:hAnsi="Verdana"/>
          <w:noProof/>
          <w:color w:val="000000" w:themeColor="text1"/>
          <w:w w:val="115"/>
          <w:sz w:val="24"/>
          <w:szCs w:val="24"/>
          <w:lang w:val="sr-Latn-ME"/>
        </w:rPr>
        <w:t>nu</w:t>
      </w:r>
      <w:r w:rsidRPr="00364160">
        <w:rPr>
          <w:rFonts w:ascii="Verdana" w:hAnsi="Verdana"/>
          <w:noProof/>
          <w:color w:val="000000" w:themeColor="text1"/>
          <w:w w:val="115"/>
          <w:sz w:val="24"/>
          <w:szCs w:val="24"/>
          <w:lang w:val="sr-Latn-ME"/>
        </w:rPr>
        <w:t xml:space="preserve"> igru uloga</w:t>
      </w:r>
      <w:r w:rsidR="00D94F48" w:rsidRPr="00364160">
        <w:rPr>
          <w:rFonts w:ascii="Verdana" w:hAnsi="Verdana"/>
          <w:noProof/>
          <w:color w:val="000000" w:themeColor="text1"/>
          <w:w w:val="115"/>
          <w:sz w:val="24"/>
          <w:szCs w:val="24"/>
          <w:lang w:val="sr-Latn-ME"/>
        </w:rPr>
        <w:t xml:space="preserve"> i na taj način pokažite</w:t>
      </w:r>
      <w:r w:rsidRPr="00364160">
        <w:rPr>
          <w:rFonts w:ascii="Verdana" w:hAnsi="Verdana"/>
          <w:noProof/>
          <w:color w:val="000000" w:themeColor="text1"/>
          <w:w w:val="115"/>
          <w:sz w:val="24"/>
          <w:szCs w:val="24"/>
          <w:lang w:val="sr-Latn-ME"/>
        </w:rPr>
        <w:t xml:space="preserve"> kako svoju obuku </w:t>
      </w:r>
      <w:r w:rsidR="00D94F48" w:rsidRPr="00364160">
        <w:rPr>
          <w:rFonts w:ascii="Verdana" w:hAnsi="Verdana"/>
          <w:noProof/>
          <w:color w:val="000000" w:themeColor="text1"/>
          <w:w w:val="115"/>
          <w:sz w:val="24"/>
          <w:szCs w:val="24"/>
          <w:lang w:val="sr-Latn-ME"/>
        </w:rPr>
        <w:t>preko interneta mogu da prevedu</w:t>
      </w:r>
      <w:r w:rsidRPr="00364160">
        <w:rPr>
          <w:rFonts w:ascii="Verdana" w:hAnsi="Verdana"/>
          <w:noProof/>
          <w:color w:val="000000" w:themeColor="text1"/>
          <w:w w:val="115"/>
          <w:sz w:val="24"/>
          <w:szCs w:val="24"/>
          <w:lang w:val="sr-Latn-ME"/>
        </w:rPr>
        <w:t xml:space="preserve"> u stvarni život. </w:t>
      </w:r>
      <w:r w:rsidR="00D94F48" w:rsidRPr="00364160">
        <w:rPr>
          <w:rFonts w:ascii="Verdana" w:hAnsi="Verdana"/>
          <w:noProof/>
          <w:color w:val="000000" w:themeColor="text1"/>
          <w:w w:val="115"/>
          <w:sz w:val="24"/>
          <w:szCs w:val="24"/>
          <w:lang w:val="sr-Latn-ME"/>
        </w:rPr>
        <w:t>Zbog toga će se stalno vraćati na obuku</w:t>
      </w:r>
      <w:r w:rsidRPr="00364160">
        <w:rPr>
          <w:rFonts w:ascii="Verdana" w:hAnsi="Verdana"/>
          <w:noProof/>
          <w:color w:val="000000" w:themeColor="text1"/>
          <w:w w:val="115"/>
          <w:sz w:val="24"/>
          <w:szCs w:val="24"/>
          <w:lang w:val="sr-Latn-ME"/>
        </w:rPr>
        <w:t>.</w:t>
      </w:r>
    </w:p>
    <w:p w14:paraId="55DD7AF1" w14:textId="77777777" w:rsidR="00BF1020" w:rsidRPr="00364160" w:rsidRDefault="00BF1020" w:rsidP="00217545">
      <w:pPr>
        <w:pStyle w:val="BodyText"/>
        <w:ind w:left="851"/>
        <w:jc w:val="both"/>
        <w:rPr>
          <w:rFonts w:ascii="Verdana" w:hAnsi="Verdana"/>
          <w:noProof/>
          <w:color w:val="000000" w:themeColor="text1"/>
          <w:sz w:val="24"/>
          <w:szCs w:val="24"/>
          <w:lang w:val="sr-Latn-ME"/>
        </w:rPr>
      </w:pPr>
    </w:p>
    <w:p w14:paraId="2CC251B5" w14:textId="51A8F932" w:rsidR="00BF1020" w:rsidRPr="00364160" w:rsidRDefault="00897BAA" w:rsidP="00217545">
      <w:pPr>
        <w:pStyle w:val="Heading4"/>
        <w:numPr>
          <w:ilvl w:val="0"/>
          <w:numId w:val="8"/>
        </w:numPr>
        <w:tabs>
          <w:tab w:val="left" w:pos="306"/>
        </w:tabs>
        <w:spacing w:before="0"/>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Greške su često najbolje učiteljice</w:t>
      </w:r>
    </w:p>
    <w:p w14:paraId="35C564A5" w14:textId="77777777" w:rsidR="00BF1020" w:rsidRPr="00364160" w:rsidRDefault="00BF1020" w:rsidP="00217545">
      <w:pPr>
        <w:pStyle w:val="BodyText"/>
        <w:ind w:left="851"/>
        <w:jc w:val="both"/>
        <w:rPr>
          <w:rFonts w:ascii="Verdana" w:hAnsi="Verdana"/>
          <w:b/>
          <w:noProof/>
          <w:color w:val="000000" w:themeColor="text1"/>
          <w:sz w:val="24"/>
          <w:szCs w:val="24"/>
          <w:lang w:val="sr-Latn-ME"/>
        </w:rPr>
      </w:pPr>
    </w:p>
    <w:p w14:paraId="70B2EA40" w14:textId="03296CED" w:rsidR="00BF1020" w:rsidRPr="00364160" w:rsidRDefault="00E1467A"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w w:val="115"/>
          <w:sz w:val="24"/>
          <w:szCs w:val="24"/>
          <w:lang w:val="sr-Latn-ME"/>
        </w:rPr>
        <w:t xml:space="preserve">Teorija obrazovanja odraslih </w:t>
      </w:r>
      <w:r w:rsidR="00677D6A" w:rsidRPr="00364160">
        <w:rPr>
          <w:rFonts w:ascii="Verdana" w:hAnsi="Verdana"/>
          <w:noProof/>
          <w:color w:val="000000" w:themeColor="text1"/>
          <w:w w:val="115"/>
          <w:sz w:val="24"/>
          <w:szCs w:val="24"/>
          <w:lang w:val="sr-Latn-ME"/>
        </w:rPr>
        <w:t>se oslanja na</w:t>
      </w:r>
      <w:r w:rsidRPr="00364160">
        <w:rPr>
          <w:rFonts w:ascii="Verdana" w:hAnsi="Verdana"/>
          <w:noProof/>
          <w:color w:val="000000" w:themeColor="text1"/>
          <w:w w:val="115"/>
          <w:sz w:val="24"/>
          <w:szCs w:val="24"/>
          <w:lang w:val="sr-Latn-ME"/>
        </w:rPr>
        <w:t xml:space="preserve"> iskustveno učenj</w:t>
      </w:r>
      <w:r w:rsidR="00677D6A" w:rsidRPr="00364160">
        <w:rPr>
          <w:rFonts w:ascii="Verdana" w:hAnsi="Verdana"/>
          <w:noProof/>
          <w:color w:val="000000" w:themeColor="text1"/>
          <w:w w:val="115"/>
          <w:sz w:val="24"/>
          <w:szCs w:val="24"/>
          <w:lang w:val="sr-Latn-ME"/>
        </w:rPr>
        <w:t>e</w:t>
      </w:r>
      <w:r w:rsidRPr="00364160">
        <w:rPr>
          <w:rFonts w:ascii="Verdana" w:hAnsi="Verdana"/>
          <w:noProof/>
          <w:color w:val="000000" w:themeColor="text1"/>
          <w:w w:val="115"/>
          <w:sz w:val="24"/>
          <w:szCs w:val="24"/>
          <w:lang w:val="sr-Latn-ME"/>
        </w:rPr>
        <w:t xml:space="preserve">. Što znači da se odrasli </w:t>
      </w:r>
      <w:r w:rsidR="00677D6A" w:rsidRPr="00364160">
        <w:rPr>
          <w:rFonts w:ascii="Verdana" w:hAnsi="Verdana"/>
          <w:noProof/>
          <w:color w:val="000000" w:themeColor="text1"/>
          <w:w w:val="115"/>
          <w:sz w:val="24"/>
          <w:szCs w:val="24"/>
          <w:lang w:val="sr-Latn-ME"/>
        </w:rPr>
        <w:t>podstiču</w:t>
      </w:r>
      <w:r w:rsidRPr="00364160">
        <w:rPr>
          <w:rFonts w:ascii="Verdana" w:hAnsi="Verdana"/>
          <w:noProof/>
          <w:color w:val="000000" w:themeColor="text1"/>
          <w:w w:val="115"/>
          <w:sz w:val="24"/>
          <w:szCs w:val="24"/>
          <w:lang w:val="sr-Latn-ME"/>
        </w:rPr>
        <w:t xml:space="preserve"> da istraže </w:t>
      </w:r>
      <w:r w:rsidR="00677D6A" w:rsidRPr="00364160">
        <w:rPr>
          <w:rFonts w:ascii="Verdana" w:hAnsi="Verdana"/>
          <w:noProof/>
          <w:color w:val="000000" w:themeColor="text1"/>
          <w:w w:val="115"/>
          <w:sz w:val="24"/>
          <w:szCs w:val="24"/>
          <w:lang w:val="sr-Latn-ME"/>
        </w:rPr>
        <w:t>temu</w:t>
      </w:r>
      <w:r w:rsidRPr="00364160">
        <w:rPr>
          <w:rFonts w:ascii="Verdana" w:hAnsi="Verdana"/>
          <w:noProof/>
          <w:color w:val="000000" w:themeColor="text1"/>
          <w:w w:val="115"/>
          <w:sz w:val="24"/>
          <w:szCs w:val="24"/>
          <w:lang w:val="sr-Latn-ME"/>
        </w:rPr>
        <w:t xml:space="preserve"> iz </w:t>
      </w:r>
      <w:r w:rsidR="00677D6A" w:rsidRPr="00364160">
        <w:rPr>
          <w:rFonts w:ascii="Verdana" w:hAnsi="Verdana"/>
          <w:noProof/>
          <w:color w:val="000000" w:themeColor="text1"/>
          <w:w w:val="115"/>
          <w:sz w:val="24"/>
          <w:szCs w:val="24"/>
          <w:lang w:val="sr-Latn-ME"/>
        </w:rPr>
        <w:t>ugla sopstvenog iskustva</w:t>
      </w:r>
      <w:r w:rsidRPr="00364160">
        <w:rPr>
          <w:rFonts w:ascii="Verdana" w:hAnsi="Verdana"/>
          <w:noProof/>
          <w:color w:val="000000" w:themeColor="text1"/>
          <w:w w:val="115"/>
          <w:sz w:val="24"/>
          <w:szCs w:val="24"/>
          <w:lang w:val="sr-Latn-ME"/>
        </w:rPr>
        <w:t xml:space="preserve"> i </w:t>
      </w:r>
      <w:r w:rsidR="00677D6A" w:rsidRPr="00364160">
        <w:rPr>
          <w:rFonts w:ascii="Verdana" w:hAnsi="Verdana"/>
          <w:noProof/>
          <w:color w:val="000000" w:themeColor="text1"/>
          <w:w w:val="115"/>
          <w:sz w:val="24"/>
          <w:szCs w:val="24"/>
          <w:lang w:val="sr-Latn-ME"/>
        </w:rPr>
        <w:t>na</w:t>
      </w:r>
      <w:r w:rsidRPr="00364160">
        <w:rPr>
          <w:rFonts w:ascii="Verdana" w:hAnsi="Verdana"/>
          <w:noProof/>
          <w:color w:val="000000" w:themeColor="text1"/>
          <w:w w:val="115"/>
          <w:sz w:val="24"/>
          <w:szCs w:val="24"/>
          <w:lang w:val="sr-Latn-ME"/>
        </w:rPr>
        <w:t xml:space="preserve">uče iz svojih grešaka. Na primjer, </w:t>
      </w:r>
      <w:r w:rsidR="00EF461B" w:rsidRPr="00364160">
        <w:rPr>
          <w:rFonts w:ascii="Verdana" w:hAnsi="Verdana"/>
          <w:noProof/>
          <w:color w:val="000000" w:themeColor="text1"/>
          <w:w w:val="115"/>
          <w:sz w:val="24"/>
          <w:szCs w:val="24"/>
          <w:lang w:val="sr-Latn-ME"/>
        </w:rPr>
        <w:t xml:space="preserve">mogu da </w:t>
      </w:r>
      <w:r w:rsidR="00677D6A" w:rsidRPr="00364160">
        <w:rPr>
          <w:rFonts w:ascii="Verdana" w:hAnsi="Verdana"/>
          <w:noProof/>
          <w:color w:val="000000" w:themeColor="text1"/>
          <w:w w:val="115"/>
          <w:sz w:val="24"/>
          <w:szCs w:val="24"/>
          <w:lang w:val="sr-Latn-ME"/>
        </w:rPr>
        <w:t>učestvuj</w:t>
      </w:r>
      <w:r w:rsidR="00EF461B" w:rsidRPr="00364160">
        <w:rPr>
          <w:rFonts w:ascii="Verdana" w:hAnsi="Verdana"/>
          <w:noProof/>
          <w:color w:val="000000" w:themeColor="text1"/>
          <w:w w:val="115"/>
          <w:sz w:val="24"/>
          <w:szCs w:val="24"/>
          <w:lang w:val="sr-Latn-ME"/>
        </w:rPr>
        <w:t>u</w:t>
      </w:r>
      <w:r w:rsidRPr="00364160">
        <w:rPr>
          <w:rFonts w:ascii="Verdana" w:hAnsi="Verdana"/>
          <w:noProof/>
          <w:color w:val="000000" w:themeColor="text1"/>
          <w:w w:val="115"/>
          <w:sz w:val="24"/>
          <w:szCs w:val="24"/>
          <w:lang w:val="sr-Latn-ME"/>
        </w:rPr>
        <w:t xml:space="preserve"> u scenarijima </w:t>
      </w:r>
      <w:r w:rsidR="00677D6A" w:rsidRPr="00364160">
        <w:rPr>
          <w:rFonts w:ascii="Verdana" w:hAnsi="Verdana"/>
          <w:noProof/>
          <w:color w:val="000000" w:themeColor="text1"/>
          <w:w w:val="115"/>
          <w:sz w:val="24"/>
          <w:szCs w:val="24"/>
          <w:lang w:val="sr-Latn-ME"/>
        </w:rPr>
        <w:t xml:space="preserve">sa </w:t>
      </w:r>
      <w:r w:rsidR="00EF461B" w:rsidRPr="00364160">
        <w:rPr>
          <w:rFonts w:ascii="Verdana" w:hAnsi="Verdana"/>
          <w:noProof/>
          <w:color w:val="000000" w:themeColor="text1"/>
          <w:sz w:val="24"/>
          <w:szCs w:val="24"/>
          <w:lang w:val="sr-Latn-ME"/>
        </w:rPr>
        <w:t>„</w:t>
      </w:r>
      <w:r w:rsidR="00677D6A" w:rsidRPr="00364160">
        <w:rPr>
          <w:rFonts w:ascii="Verdana" w:hAnsi="Verdana"/>
          <w:noProof/>
          <w:color w:val="000000" w:themeColor="text1"/>
          <w:w w:val="115"/>
          <w:sz w:val="24"/>
          <w:szCs w:val="24"/>
          <w:lang w:val="sr-Latn-ME"/>
        </w:rPr>
        <w:t>granama"</w:t>
      </w:r>
      <w:r w:rsidRPr="00364160">
        <w:rPr>
          <w:rFonts w:ascii="Verdana" w:hAnsi="Verdana"/>
          <w:noProof/>
          <w:color w:val="000000" w:themeColor="text1"/>
          <w:w w:val="115"/>
          <w:sz w:val="24"/>
          <w:szCs w:val="24"/>
          <w:lang w:val="sr-Latn-ME"/>
        </w:rPr>
        <w:t xml:space="preserve"> koji im pokazuju kako njihove akcije ili ponašanja dovode do stvarnih posljedica. Kao rezultat toga, manja je vjerovatnoća da će napraviti te greške na radnom mjestu</w:t>
      </w:r>
      <w:r w:rsidR="00677D6A" w:rsidRPr="00364160">
        <w:rPr>
          <w:rFonts w:ascii="Verdana" w:hAnsi="Verdana"/>
          <w:noProof/>
          <w:color w:val="000000" w:themeColor="text1"/>
          <w:w w:val="115"/>
          <w:sz w:val="24"/>
          <w:szCs w:val="24"/>
          <w:lang w:val="sr-Latn-ME"/>
        </w:rPr>
        <w:t>, a veća</w:t>
      </w:r>
      <w:r w:rsidRPr="00364160">
        <w:rPr>
          <w:rFonts w:ascii="Verdana" w:hAnsi="Verdana"/>
          <w:noProof/>
          <w:color w:val="000000" w:themeColor="text1"/>
          <w:w w:val="115"/>
          <w:sz w:val="24"/>
          <w:szCs w:val="24"/>
          <w:lang w:val="sr-Latn-ME"/>
        </w:rPr>
        <w:t xml:space="preserve"> </w:t>
      </w:r>
      <w:r w:rsidR="00677D6A" w:rsidRPr="00364160">
        <w:rPr>
          <w:rFonts w:ascii="Verdana" w:hAnsi="Verdana"/>
          <w:noProof/>
          <w:color w:val="000000" w:themeColor="text1"/>
          <w:w w:val="115"/>
          <w:sz w:val="24"/>
          <w:szCs w:val="24"/>
          <w:lang w:val="sr-Latn-ME"/>
        </w:rPr>
        <w:t xml:space="preserve"> da će </w:t>
      </w:r>
      <w:r w:rsidRPr="00364160">
        <w:rPr>
          <w:rFonts w:ascii="Verdana" w:hAnsi="Verdana"/>
          <w:noProof/>
          <w:color w:val="000000" w:themeColor="text1"/>
          <w:w w:val="115"/>
          <w:sz w:val="24"/>
          <w:szCs w:val="24"/>
          <w:lang w:val="sr-Latn-ME"/>
        </w:rPr>
        <w:t xml:space="preserve">kontinuirano razvijati svoje iskustveno znanje. </w:t>
      </w:r>
    </w:p>
    <w:p w14:paraId="1AD19110" w14:textId="77777777" w:rsidR="00BF1020" w:rsidRPr="00364160" w:rsidRDefault="00BF1020" w:rsidP="00217545">
      <w:pPr>
        <w:pStyle w:val="BodyText"/>
        <w:ind w:left="851"/>
        <w:jc w:val="both"/>
        <w:rPr>
          <w:rFonts w:ascii="Verdana" w:hAnsi="Verdana"/>
          <w:noProof/>
          <w:color w:val="000000" w:themeColor="text1"/>
          <w:sz w:val="24"/>
          <w:szCs w:val="24"/>
          <w:lang w:val="sr-Latn-ME"/>
        </w:rPr>
      </w:pPr>
    </w:p>
    <w:p w14:paraId="74B6D75E" w14:textId="0700A77D" w:rsidR="00BF1020" w:rsidRPr="00364160" w:rsidRDefault="00677D6A" w:rsidP="00217545">
      <w:pPr>
        <w:pStyle w:val="Heading4"/>
        <w:numPr>
          <w:ilvl w:val="0"/>
          <w:numId w:val="8"/>
        </w:numPr>
        <w:tabs>
          <w:tab w:val="left" w:pos="285"/>
        </w:tabs>
        <w:spacing w:before="0"/>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w:t>Odrasli polaznici moraju imati aktivnu ulogu u proces</w:t>
      </w:r>
      <w:r w:rsidR="00364160" w:rsidRPr="00364160">
        <w:rPr>
          <w:rFonts w:ascii="Verdana" w:hAnsi="Verdana"/>
          <w:noProof/>
          <w:color w:val="000000" w:themeColor="text1"/>
          <w:sz w:val="24"/>
          <w:szCs w:val="24"/>
          <w:lang w:val="sr-Latn-ME"/>
        </w:rPr>
        <w:t>u</w:t>
      </w:r>
      <w:r w:rsidRPr="00364160">
        <w:rPr>
          <w:rFonts w:ascii="Verdana" w:hAnsi="Verdana"/>
          <w:noProof/>
          <w:color w:val="000000" w:themeColor="text1"/>
          <w:sz w:val="24"/>
          <w:szCs w:val="24"/>
          <w:lang w:val="sr-Latn-ME"/>
        </w:rPr>
        <w:t xml:space="preserve"> kreiranja  </w:t>
      </w:r>
      <w:r w:rsidR="00EF461B" w:rsidRPr="00364160">
        <w:rPr>
          <w:rFonts w:ascii="Verdana" w:hAnsi="Verdana"/>
          <w:noProof/>
          <w:color w:val="000000" w:themeColor="text1"/>
          <w:sz w:val="24"/>
          <w:szCs w:val="24"/>
          <w:lang w:val="sr-Latn-ME"/>
        </w:rPr>
        <w:t>elektronskog kursa</w:t>
      </w:r>
    </w:p>
    <w:p w14:paraId="41722F2F" w14:textId="77777777" w:rsidR="00EF461B" w:rsidRPr="00364160" w:rsidRDefault="00EF461B" w:rsidP="00217545">
      <w:pPr>
        <w:pStyle w:val="BodyText"/>
        <w:ind w:left="851"/>
        <w:jc w:val="both"/>
        <w:rPr>
          <w:rFonts w:ascii="Verdana" w:hAnsi="Verdana"/>
          <w:noProof/>
          <w:color w:val="000000" w:themeColor="text1"/>
          <w:w w:val="115"/>
          <w:sz w:val="24"/>
          <w:szCs w:val="24"/>
          <w:lang w:val="sr-Latn-ME"/>
        </w:rPr>
      </w:pPr>
    </w:p>
    <w:p w14:paraId="03A72E33" w14:textId="3F2608CD" w:rsidR="00BF1020" w:rsidRPr="00364160" w:rsidRDefault="001D7FBE"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w w:val="115"/>
          <w:sz w:val="24"/>
          <w:szCs w:val="24"/>
          <w:lang w:val="sr-Latn-ME"/>
        </w:rPr>
        <w:t>Središnje načelo</w:t>
      </w:r>
      <w:r w:rsidR="00364C9D" w:rsidRPr="00364160">
        <w:rPr>
          <w:rFonts w:ascii="Verdana" w:hAnsi="Verdana"/>
          <w:noProof/>
          <w:color w:val="000000" w:themeColor="text1"/>
          <w:w w:val="115"/>
          <w:sz w:val="24"/>
          <w:szCs w:val="24"/>
          <w:lang w:val="sr-Latn-ME"/>
        </w:rPr>
        <w:t xml:space="preserve"> teorije </w:t>
      </w:r>
      <w:r w:rsidRPr="00364160">
        <w:rPr>
          <w:rFonts w:ascii="Verdana" w:hAnsi="Verdana"/>
          <w:noProof/>
          <w:color w:val="000000" w:themeColor="text1"/>
          <w:w w:val="115"/>
          <w:sz w:val="24"/>
          <w:szCs w:val="24"/>
          <w:lang w:val="sr-Latn-ME"/>
        </w:rPr>
        <w:t>obrazovanja odraslih</w:t>
      </w:r>
      <w:r w:rsidR="00364C9D" w:rsidRPr="00364160">
        <w:rPr>
          <w:rFonts w:ascii="Verdana" w:hAnsi="Verdana"/>
          <w:noProof/>
          <w:color w:val="000000" w:themeColor="text1"/>
          <w:w w:val="115"/>
          <w:sz w:val="24"/>
          <w:szCs w:val="24"/>
          <w:lang w:val="sr-Latn-ME"/>
        </w:rPr>
        <w:t xml:space="preserve"> je da </w:t>
      </w:r>
      <w:r w:rsidRPr="00364160">
        <w:rPr>
          <w:rFonts w:ascii="Verdana" w:hAnsi="Verdana"/>
          <w:noProof/>
          <w:color w:val="000000" w:themeColor="text1"/>
          <w:w w:val="115"/>
          <w:sz w:val="24"/>
          <w:szCs w:val="24"/>
          <w:lang w:val="sr-Latn-ME"/>
        </w:rPr>
        <w:t xml:space="preserve">polaznici </w:t>
      </w:r>
      <w:r w:rsidR="00EF461B" w:rsidRPr="00364160">
        <w:rPr>
          <w:rFonts w:ascii="Verdana" w:hAnsi="Verdana"/>
          <w:noProof/>
          <w:color w:val="000000" w:themeColor="text1"/>
          <w:sz w:val="24"/>
          <w:szCs w:val="24"/>
          <w:lang w:val="sr-Latn-ME"/>
        </w:rPr>
        <w:t>„</w:t>
      </w:r>
      <w:r w:rsidRPr="00364160">
        <w:rPr>
          <w:rFonts w:ascii="Verdana" w:hAnsi="Verdana"/>
          <w:noProof/>
          <w:color w:val="000000" w:themeColor="text1"/>
          <w:w w:val="115"/>
          <w:sz w:val="24"/>
          <w:szCs w:val="24"/>
          <w:lang w:val="sr-Latn-ME"/>
        </w:rPr>
        <w:t>online" obuke</w:t>
      </w:r>
      <w:r w:rsidR="00364C9D" w:rsidRPr="00364160">
        <w:rPr>
          <w:rFonts w:ascii="Verdana" w:hAnsi="Verdana"/>
          <w:noProof/>
          <w:color w:val="000000" w:themeColor="text1"/>
          <w:w w:val="115"/>
          <w:sz w:val="24"/>
          <w:szCs w:val="24"/>
          <w:lang w:val="sr-Latn-ME"/>
        </w:rPr>
        <w:t xml:space="preserve"> moraju biti aktivno uključeni u proces kako bi bili osnaženi i motivi</w:t>
      </w:r>
      <w:r w:rsidRPr="00364160">
        <w:rPr>
          <w:rFonts w:ascii="Verdana" w:hAnsi="Verdana"/>
          <w:noProof/>
          <w:color w:val="000000" w:themeColor="text1"/>
          <w:w w:val="115"/>
          <w:sz w:val="24"/>
          <w:szCs w:val="24"/>
          <w:lang w:val="sr-Latn-ME"/>
        </w:rPr>
        <w:t>s</w:t>
      </w:r>
      <w:r w:rsidR="00364C9D" w:rsidRPr="00364160">
        <w:rPr>
          <w:rFonts w:ascii="Verdana" w:hAnsi="Verdana"/>
          <w:noProof/>
          <w:color w:val="000000" w:themeColor="text1"/>
          <w:w w:val="115"/>
          <w:sz w:val="24"/>
          <w:szCs w:val="24"/>
          <w:lang w:val="sr-Latn-ME"/>
        </w:rPr>
        <w:t>ani</w:t>
      </w:r>
      <w:r w:rsidRPr="00364160">
        <w:rPr>
          <w:rFonts w:ascii="Verdana" w:hAnsi="Verdana"/>
          <w:noProof/>
          <w:color w:val="000000" w:themeColor="text1"/>
          <w:w w:val="115"/>
          <w:sz w:val="24"/>
          <w:szCs w:val="24"/>
          <w:lang w:val="sr-Latn-ME"/>
        </w:rPr>
        <w:t xml:space="preserve"> i treba da imaju</w:t>
      </w:r>
      <w:r w:rsidR="00364C9D" w:rsidRPr="00364160">
        <w:rPr>
          <w:rFonts w:ascii="Verdana" w:hAnsi="Verdana"/>
          <w:noProof/>
          <w:color w:val="000000" w:themeColor="text1"/>
          <w:w w:val="115"/>
          <w:sz w:val="24"/>
          <w:szCs w:val="24"/>
          <w:lang w:val="sr-Latn-ME"/>
        </w:rPr>
        <w:t xml:space="preserve"> ulogu u </w:t>
      </w:r>
      <w:r w:rsidRPr="00364160">
        <w:rPr>
          <w:rFonts w:ascii="Verdana" w:hAnsi="Verdana"/>
          <w:noProof/>
          <w:color w:val="000000" w:themeColor="text1"/>
          <w:w w:val="115"/>
          <w:sz w:val="24"/>
          <w:szCs w:val="24"/>
          <w:lang w:val="sr-Latn-ME"/>
        </w:rPr>
        <w:t>izradi</w:t>
      </w:r>
      <w:r w:rsidR="00364C9D" w:rsidRPr="00364160">
        <w:rPr>
          <w:rFonts w:ascii="Verdana" w:hAnsi="Verdana"/>
          <w:noProof/>
          <w:color w:val="000000" w:themeColor="text1"/>
          <w:w w:val="115"/>
          <w:sz w:val="24"/>
          <w:szCs w:val="24"/>
          <w:lang w:val="sr-Latn-ME"/>
        </w:rPr>
        <w:t xml:space="preserve"> sadržaja za </w:t>
      </w:r>
      <w:r w:rsidRPr="00364160">
        <w:rPr>
          <w:rFonts w:ascii="Verdana" w:hAnsi="Verdana"/>
          <w:noProof/>
          <w:color w:val="000000" w:themeColor="text1"/>
          <w:w w:val="115"/>
          <w:sz w:val="24"/>
          <w:szCs w:val="24"/>
          <w:lang w:val="sr-Latn-ME"/>
        </w:rPr>
        <w:t>elektronsko učenje</w:t>
      </w:r>
      <w:r w:rsidR="00364C9D" w:rsidRPr="00364160">
        <w:rPr>
          <w:rFonts w:ascii="Verdana" w:hAnsi="Verdana"/>
          <w:noProof/>
          <w:color w:val="000000" w:themeColor="text1"/>
          <w:w w:val="115"/>
          <w:sz w:val="24"/>
          <w:szCs w:val="24"/>
          <w:lang w:val="sr-Latn-ME"/>
        </w:rPr>
        <w:t xml:space="preserve">, evaluaciji </w:t>
      </w:r>
      <w:r w:rsidRPr="00364160">
        <w:rPr>
          <w:rFonts w:ascii="Verdana" w:hAnsi="Verdana"/>
          <w:noProof/>
          <w:color w:val="000000" w:themeColor="text1"/>
          <w:w w:val="115"/>
          <w:sz w:val="24"/>
          <w:szCs w:val="24"/>
          <w:lang w:val="sr-Latn-ME"/>
        </w:rPr>
        <w:t>rezultata</w:t>
      </w:r>
      <w:r w:rsidR="00364C9D" w:rsidRPr="00364160">
        <w:rPr>
          <w:rFonts w:ascii="Verdana" w:hAnsi="Verdana"/>
          <w:noProof/>
          <w:color w:val="000000" w:themeColor="text1"/>
          <w:w w:val="115"/>
          <w:sz w:val="24"/>
          <w:szCs w:val="24"/>
          <w:lang w:val="sr-Latn-ME"/>
        </w:rPr>
        <w:t xml:space="preserve"> i </w:t>
      </w:r>
      <w:r w:rsidRPr="00364160">
        <w:rPr>
          <w:rFonts w:ascii="Verdana" w:hAnsi="Verdana"/>
          <w:noProof/>
          <w:color w:val="000000" w:themeColor="text1"/>
          <w:w w:val="115"/>
          <w:sz w:val="24"/>
          <w:szCs w:val="24"/>
          <w:lang w:val="sr-Latn-ME"/>
        </w:rPr>
        <w:t>formulisanje</w:t>
      </w:r>
      <w:r w:rsidR="00364C9D" w:rsidRPr="00364160">
        <w:rPr>
          <w:rFonts w:ascii="Verdana" w:hAnsi="Verdana"/>
          <w:noProof/>
          <w:color w:val="000000" w:themeColor="text1"/>
          <w:w w:val="115"/>
          <w:sz w:val="24"/>
          <w:szCs w:val="24"/>
          <w:lang w:val="sr-Latn-ME"/>
        </w:rPr>
        <w:t xml:space="preserve"> kriterij</w:t>
      </w:r>
      <w:r w:rsidRPr="00364160">
        <w:rPr>
          <w:rFonts w:ascii="Verdana" w:hAnsi="Verdana"/>
          <w:noProof/>
          <w:color w:val="000000" w:themeColor="text1"/>
          <w:w w:val="115"/>
          <w:sz w:val="24"/>
          <w:szCs w:val="24"/>
          <w:lang w:val="sr-Latn-ME"/>
        </w:rPr>
        <w:t>um</w:t>
      </w:r>
      <w:r w:rsidR="00364C9D" w:rsidRPr="00364160">
        <w:rPr>
          <w:rFonts w:ascii="Verdana" w:hAnsi="Verdana"/>
          <w:noProof/>
          <w:color w:val="000000" w:themeColor="text1"/>
          <w:w w:val="115"/>
          <w:sz w:val="24"/>
          <w:szCs w:val="24"/>
          <w:lang w:val="sr-Latn-ME"/>
        </w:rPr>
        <w:t xml:space="preserve">a za obuku. </w:t>
      </w:r>
    </w:p>
    <w:p w14:paraId="3FA41905" w14:textId="0E3E8A6C" w:rsidR="00BF1020" w:rsidRPr="00364160" w:rsidRDefault="00F75BC2"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w w:val="115"/>
          <w:sz w:val="24"/>
          <w:szCs w:val="24"/>
          <w:lang w:val="sr-Latn-ME"/>
        </w:rPr>
        <w:t>Spovedite</w:t>
      </w:r>
      <w:r w:rsidR="0042631D" w:rsidRPr="00364160">
        <w:rPr>
          <w:rFonts w:ascii="Verdana" w:hAnsi="Verdana"/>
          <w:noProof/>
          <w:color w:val="000000" w:themeColor="text1"/>
          <w:w w:val="115"/>
          <w:sz w:val="24"/>
          <w:szCs w:val="24"/>
          <w:lang w:val="sr-Latn-ME"/>
        </w:rPr>
        <w:t xml:space="preserve"> ankete </w:t>
      </w:r>
      <w:r w:rsidRPr="00364160">
        <w:rPr>
          <w:rFonts w:ascii="Verdana" w:hAnsi="Verdana"/>
          <w:noProof/>
          <w:color w:val="000000" w:themeColor="text1"/>
          <w:w w:val="115"/>
          <w:sz w:val="24"/>
          <w:szCs w:val="24"/>
          <w:lang w:val="sr-Latn-ME"/>
        </w:rPr>
        <w:t>da dobijete</w:t>
      </w:r>
      <w:r w:rsidR="0042631D" w:rsidRPr="00364160">
        <w:rPr>
          <w:rFonts w:ascii="Verdana" w:hAnsi="Verdana"/>
          <w:noProof/>
          <w:color w:val="000000" w:themeColor="text1"/>
          <w:w w:val="115"/>
          <w:sz w:val="24"/>
          <w:szCs w:val="24"/>
          <w:lang w:val="sr-Latn-ME"/>
        </w:rPr>
        <w:t xml:space="preserve"> povratne informacije</w:t>
      </w:r>
      <w:r w:rsidRPr="00364160">
        <w:rPr>
          <w:rFonts w:ascii="Verdana" w:hAnsi="Verdana"/>
          <w:noProof/>
          <w:color w:val="000000" w:themeColor="text1"/>
          <w:w w:val="115"/>
          <w:sz w:val="24"/>
          <w:szCs w:val="24"/>
          <w:lang w:val="sr-Latn-ME"/>
        </w:rPr>
        <w:t xml:space="preserve"> od njih</w:t>
      </w:r>
      <w:r w:rsidR="0042631D" w:rsidRPr="00364160">
        <w:rPr>
          <w:rFonts w:ascii="Verdana" w:hAnsi="Verdana"/>
          <w:noProof/>
          <w:color w:val="000000" w:themeColor="text1"/>
          <w:w w:val="115"/>
          <w:sz w:val="24"/>
          <w:szCs w:val="24"/>
          <w:lang w:val="sr-Latn-ME"/>
        </w:rPr>
        <w:t xml:space="preserve">, a zatim ih pozovite da prođu kroz probni </w:t>
      </w:r>
      <w:r w:rsidR="00EF461B" w:rsidRPr="00364160">
        <w:rPr>
          <w:rFonts w:ascii="Verdana" w:hAnsi="Verdana"/>
          <w:noProof/>
          <w:color w:val="000000" w:themeColor="text1"/>
          <w:w w:val="115"/>
          <w:sz w:val="24"/>
          <w:szCs w:val="24"/>
          <w:lang w:val="sr-Latn-ME"/>
        </w:rPr>
        <w:t>kurs</w:t>
      </w:r>
      <w:r w:rsidR="0042631D" w:rsidRPr="00364160">
        <w:rPr>
          <w:rFonts w:ascii="Verdana" w:hAnsi="Verdana"/>
          <w:noProof/>
          <w:color w:val="000000" w:themeColor="text1"/>
          <w:w w:val="115"/>
          <w:sz w:val="24"/>
          <w:szCs w:val="24"/>
          <w:lang w:val="sr-Latn-ME"/>
        </w:rPr>
        <w:t xml:space="preserve"> kako biste </w:t>
      </w:r>
      <w:r w:rsidRPr="00364160">
        <w:rPr>
          <w:rFonts w:ascii="Verdana" w:hAnsi="Verdana"/>
          <w:noProof/>
          <w:color w:val="000000" w:themeColor="text1"/>
          <w:w w:val="115"/>
          <w:sz w:val="24"/>
          <w:szCs w:val="24"/>
          <w:lang w:val="sr-Latn-ME"/>
        </w:rPr>
        <w:t>utvrdili</w:t>
      </w:r>
      <w:r w:rsidR="0042631D" w:rsidRPr="00364160">
        <w:rPr>
          <w:rFonts w:ascii="Verdana" w:hAnsi="Verdana"/>
          <w:noProof/>
          <w:color w:val="000000" w:themeColor="text1"/>
          <w:w w:val="115"/>
          <w:sz w:val="24"/>
          <w:szCs w:val="24"/>
          <w:lang w:val="sr-Latn-ME"/>
        </w:rPr>
        <w:t xml:space="preserve"> nedostatke. </w:t>
      </w:r>
      <w:r w:rsidRPr="00364160">
        <w:rPr>
          <w:rFonts w:ascii="Verdana" w:hAnsi="Verdana"/>
          <w:noProof/>
          <w:color w:val="000000" w:themeColor="text1"/>
          <w:w w:val="115"/>
          <w:sz w:val="24"/>
          <w:szCs w:val="24"/>
          <w:lang w:val="sr-Latn-ME"/>
        </w:rPr>
        <w:t>Isto tako treba da budu</w:t>
      </w:r>
      <w:r w:rsidR="0042631D" w:rsidRPr="00364160">
        <w:rPr>
          <w:rFonts w:ascii="Verdana" w:hAnsi="Verdana"/>
          <w:noProof/>
          <w:color w:val="000000" w:themeColor="text1"/>
          <w:w w:val="115"/>
          <w:sz w:val="24"/>
          <w:szCs w:val="24"/>
          <w:lang w:val="sr-Latn-ME"/>
        </w:rPr>
        <w:t xml:space="preserve"> u mogućnosti da personaliz</w:t>
      </w:r>
      <w:r w:rsidRPr="00364160">
        <w:rPr>
          <w:rFonts w:ascii="Verdana" w:hAnsi="Verdana"/>
          <w:noProof/>
          <w:color w:val="000000" w:themeColor="text1"/>
          <w:w w:val="115"/>
          <w:sz w:val="24"/>
          <w:szCs w:val="24"/>
          <w:lang w:val="sr-Latn-ME"/>
        </w:rPr>
        <w:t>uju</w:t>
      </w:r>
      <w:r w:rsidR="0042631D" w:rsidRPr="00364160">
        <w:rPr>
          <w:rFonts w:ascii="Verdana" w:hAnsi="Verdana"/>
          <w:noProof/>
          <w:color w:val="000000" w:themeColor="text1"/>
          <w:w w:val="115"/>
          <w:sz w:val="24"/>
          <w:szCs w:val="24"/>
          <w:lang w:val="sr-Latn-ME"/>
        </w:rPr>
        <w:t xml:space="preserve"> svoje puteve učenja i odaberu aktivnosti </w:t>
      </w:r>
      <w:r w:rsidRPr="00364160">
        <w:rPr>
          <w:rFonts w:ascii="Verdana" w:hAnsi="Verdana"/>
          <w:noProof/>
          <w:color w:val="000000" w:themeColor="text1"/>
          <w:w w:val="115"/>
          <w:sz w:val="24"/>
          <w:szCs w:val="24"/>
          <w:lang w:val="sr-Latn-ME"/>
        </w:rPr>
        <w:t xml:space="preserve">elektronskog </w:t>
      </w:r>
      <w:r w:rsidR="00EF461B" w:rsidRPr="00364160">
        <w:rPr>
          <w:rFonts w:ascii="Verdana" w:hAnsi="Verdana"/>
          <w:noProof/>
          <w:color w:val="000000" w:themeColor="text1"/>
          <w:w w:val="115"/>
          <w:sz w:val="24"/>
          <w:szCs w:val="24"/>
          <w:lang w:val="sr-Latn-ME"/>
        </w:rPr>
        <w:t>obrazovanja</w:t>
      </w:r>
      <w:r w:rsidR="0042631D" w:rsidRPr="00364160">
        <w:rPr>
          <w:rFonts w:ascii="Verdana" w:hAnsi="Verdana"/>
          <w:noProof/>
          <w:color w:val="000000" w:themeColor="text1"/>
          <w:w w:val="115"/>
          <w:sz w:val="24"/>
          <w:szCs w:val="24"/>
          <w:lang w:val="sr-Latn-ME"/>
        </w:rPr>
        <w:t xml:space="preserve"> koje su relevantne za njih i njihove radne obaveze</w:t>
      </w:r>
      <w:r w:rsidRPr="00364160">
        <w:rPr>
          <w:rFonts w:ascii="Verdana" w:hAnsi="Verdana"/>
          <w:noProof/>
          <w:color w:val="000000" w:themeColor="text1"/>
          <w:w w:val="115"/>
          <w:sz w:val="24"/>
          <w:szCs w:val="24"/>
          <w:lang w:val="sr-Latn-ME"/>
        </w:rPr>
        <w:t xml:space="preserve">, kao i </w:t>
      </w:r>
      <w:r w:rsidR="0042631D" w:rsidRPr="00364160">
        <w:rPr>
          <w:rFonts w:ascii="Verdana" w:hAnsi="Verdana"/>
          <w:noProof/>
          <w:color w:val="000000" w:themeColor="text1"/>
          <w:w w:val="115"/>
          <w:sz w:val="24"/>
          <w:szCs w:val="24"/>
          <w:lang w:val="sr-Latn-ME"/>
        </w:rPr>
        <w:t>resurs</w:t>
      </w:r>
      <w:r w:rsidR="00EF461B" w:rsidRPr="00364160">
        <w:rPr>
          <w:rFonts w:ascii="Verdana" w:hAnsi="Verdana"/>
          <w:noProof/>
          <w:color w:val="000000" w:themeColor="text1"/>
          <w:w w:val="115"/>
          <w:sz w:val="24"/>
          <w:szCs w:val="24"/>
          <w:lang w:val="sr-Latn-ME"/>
        </w:rPr>
        <w:t>e</w:t>
      </w:r>
      <w:r w:rsidR="0042631D" w:rsidRPr="00364160">
        <w:rPr>
          <w:rFonts w:ascii="Verdana" w:hAnsi="Verdana"/>
          <w:noProof/>
          <w:color w:val="000000" w:themeColor="text1"/>
          <w:w w:val="115"/>
          <w:sz w:val="24"/>
          <w:szCs w:val="24"/>
          <w:lang w:val="sr-Latn-ME"/>
        </w:rPr>
        <w:t xml:space="preserve"> koji im omogućavaju da odmah primjene ono što su naučili i riješe </w:t>
      </w:r>
      <w:r w:rsidR="00EF461B" w:rsidRPr="00364160">
        <w:rPr>
          <w:rFonts w:ascii="Verdana" w:hAnsi="Verdana"/>
          <w:noProof/>
          <w:color w:val="000000" w:themeColor="text1"/>
          <w:w w:val="115"/>
          <w:sz w:val="24"/>
          <w:szCs w:val="24"/>
          <w:lang w:val="sr-Latn-ME"/>
        </w:rPr>
        <w:t xml:space="preserve">svoje </w:t>
      </w:r>
      <w:r w:rsidR="0042631D" w:rsidRPr="00364160">
        <w:rPr>
          <w:rFonts w:ascii="Verdana" w:hAnsi="Verdana"/>
          <w:noProof/>
          <w:color w:val="000000" w:themeColor="text1"/>
          <w:w w:val="115"/>
          <w:sz w:val="24"/>
          <w:szCs w:val="24"/>
          <w:lang w:val="sr-Latn-ME"/>
        </w:rPr>
        <w:lastRenderedPageBreak/>
        <w:t xml:space="preserve">pojedinačne </w:t>
      </w:r>
      <w:r w:rsidRPr="00364160">
        <w:rPr>
          <w:rFonts w:ascii="Verdana" w:hAnsi="Verdana"/>
          <w:noProof/>
          <w:color w:val="000000" w:themeColor="text1"/>
          <w:w w:val="115"/>
          <w:sz w:val="24"/>
          <w:szCs w:val="24"/>
          <w:lang w:val="sr-Latn-ME"/>
        </w:rPr>
        <w:t>slabe tačke</w:t>
      </w:r>
      <w:r w:rsidR="0042631D" w:rsidRPr="00364160">
        <w:rPr>
          <w:rFonts w:ascii="Verdana" w:hAnsi="Verdana"/>
          <w:noProof/>
          <w:color w:val="000000" w:themeColor="text1"/>
          <w:w w:val="115"/>
          <w:sz w:val="24"/>
          <w:szCs w:val="24"/>
          <w:lang w:val="sr-Latn-ME"/>
        </w:rPr>
        <w:t xml:space="preserve">. </w:t>
      </w:r>
    </w:p>
    <w:p w14:paraId="15609B07" w14:textId="77777777" w:rsidR="00BF1020" w:rsidRPr="00364160" w:rsidRDefault="00BF1020" w:rsidP="00217545">
      <w:pPr>
        <w:pStyle w:val="BodyText"/>
        <w:ind w:left="851"/>
        <w:jc w:val="both"/>
        <w:rPr>
          <w:rFonts w:ascii="Verdana" w:hAnsi="Verdana"/>
          <w:noProof/>
          <w:color w:val="000000" w:themeColor="text1"/>
          <w:sz w:val="24"/>
          <w:szCs w:val="24"/>
          <w:lang w:val="sr-Latn-ME"/>
        </w:rPr>
      </w:pPr>
    </w:p>
    <w:p w14:paraId="36281696" w14:textId="283EECD5" w:rsidR="00BF1020" w:rsidRPr="00364160" w:rsidRDefault="00AE0D8D"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w w:val="115"/>
          <w:sz w:val="24"/>
          <w:szCs w:val="24"/>
          <w:lang w:val="sr-Latn-ME"/>
        </w:rPr>
        <w:t>Pojedini</w:t>
      </w:r>
      <w:r w:rsidR="00862F33" w:rsidRPr="00364160">
        <w:rPr>
          <w:rFonts w:ascii="Verdana" w:hAnsi="Verdana"/>
          <w:noProof/>
          <w:color w:val="000000" w:themeColor="text1"/>
          <w:w w:val="115"/>
          <w:sz w:val="24"/>
          <w:szCs w:val="24"/>
          <w:lang w:val="sr-Latn-ME"/>
        </w:rPr>
        <w:t xml:space="preserve"> Noul</w:t>
      </w:r>
      <w:r w:rsidRPr="00364160">
        <w:rPr>
          <w:rFonts w:ascii="Verdana" w:hAnsi="Verdana"/>
          <w:noProof/>
          <w:color w:val="000000" w:themeColor="text1"/>
          <w:w w:val="115"/>
          <w:sz w:val="24"/>
          <w:szCs w:val="24"/>
          <w:lang w:val="sr-Latn-ME"/>
        </w:rPr>
        <w:t>z</w:t>
      </w:r>
      <w:r w:rsidR="00862F33" w:rsidRPr="00364160">
        <w:rPr>
          <w:rFonts w:ascii="Verdana" w:hAnsi="Verdana"/>
          <w:noProof/>
          <w:color w:val="000000" w:themeColor="text1"/>
          <w:w w:val="115"/>
          <w:sz w:val="24"/>
          <w:szCs w:val="24"/>
          <w:lang w:val="sr-Latn-ME"/>
        </w:rPr>
        <w:t xml:space="preserve">ovi koncepti andragogije su </w:t>
      </w:r>
      <w:r w:rsidRPr="00364160">
        <w:rPr>
          <w:rFonts w:ascii="Verdana" w:hAnsi="Verdana"/>
          <w:noProof/>
          <w:color w:val="000000" w:themeColor="text1"/>
          <w:w w:val="115"/>
          <w:sz w:val="24"/>
          <w:szCs w:val="24"/>
          <w:lang w:val="sr-Latn-ME"/>
        </w:rPr>
        <w:t>generalno</w:t>
      </w:r>
      <w:r w:rsidR="00862F33" w:rsidRPr="00364160">
        <w:rPr>
          <w:rFonts w:ascii="Verdana" w:hAnsi="Verdana"/>
          <w:noProof/>
          <w:color w:val="000000" w:themeColor="text1"/>
          <w:w w:val="115"/>
          <w:sz w:val="24"/>
          <w:szCs w:val="24"/>
          <w:lang w:val="sr-Latn-ME"/>
        </w:rPr>
        <w:t xml:space="preserve"> prihvaćeni. Drugi su </w:t>
      </w:r>
      <w:r w:rsidRPr="00364160">
        <w:rPr>
          <w:rFonts w:ascii="Verdana" w:hAnsi="Verdana"/>
          <w:noProof/>
          <w:color w:val="000000" w:themeColor="text1"/>
          <w:w w:val="115"/>
          <w:sz w:val="24"/>
          <w:szCs w:val="24"/>
          <w:lang w:val="sr-Latn-ME"/>
        </w:rPr>
        <w:t>osporeni</w:t>
      </w:r>
      <w:r w:rsidR="00862F33" w:rsidRPr="00364160">
        <w:rPr>
          <w:rFonts w:ascii="Verdana" w:hAnsi="Verdana"/>
          <w:noProof/>
          <w:color w:val="000000" w:themeColor="text1"/>
          <w:w w:val="115"/>
          <w:sz w:val="24"/>
          <w:szCs w:val="24"/>
          <w:lang w:val="sr-Latn-ME"/>
        </w:rPr>
        <w:t xml:space="preserve"> jer se preklapaju sa pedagogijom.</w:t>
      </w:r>
      <w:r w:rsidRPr="00364160">
        <w:rPr>
          <w:rFonts w:ascii="Verdana" w:hAnsi="Verdana"/>
          <w:noProof/>
          <w:color w:val="000000" w:themeColor="text1"/>
          <w:w w:val="115"/>
          <w:sz w:val="24"/>
          <w:szCs w:val="24"/>
          <w:lang w:val="sr-Latn-ME"/>
        </w:rPr>
        <w:t xml:space="preserve"> Dodatna</w:t>
      </w:r>
      <w:r w:rsidR="00862F33" w:rsidRPr="00364160">
        <w:rPr>
          <w:rFonts w:ascii="Verdana" w:hAnsi="Verdana"/>
          <w:noProof/>
          <w:color w:val="000000" w:themeColor="text1"/>
          <w:w w:val="115"/>
          <w:sz w:val="24"/>
          <w:szCs w:val="24"/>
          <w:lang w:val="sr-Latn-ME"/>
        </w:rPr>
        <w:t xml:space="preserve"> istraživanja su pokazala d</w:t>
      </w:r>
      <w:r w:rsidR="00AF14EC" w:rsidRPr="00364160">
        <w:rPr>
          <w:rFonts w:ascii="Verdana" w:hAnsi="Verdana"/>
          <w:noProof/>
          <w:color w:val="000000" w:themeColor="text1"/>
          <w:w w:val="115"/>
          <w:sz w:val="24"/>
          <w:szCs w:val="24"/>
          <w:lang w:val="sr-Latn-ME"/>
        </w:rPr>
        <w:t>a obrazovanje</w:t>
      </w:r>
      <w:r w:rsidR="00862F33" w:rsidRPr="00364160">
        <w:rPr>
          <w:rFonts w:ascii="Verdana" w:hAnsi="Verdana"/>
          <w:noProof/>
          <w:color w:val="000000" w:themeColor="text1"/>
          <w:w w:val="115"/>
          <w:sz w:val="24"/>
          <w:szCs w:val="24"/>
          <w:lang w:val="sr-Latn-ME"/>
        </w:rPr>
        <w:t xml:space="preserve"> od djetinjstva do odrasl</w:t>
      </w:r>
      <w:r w:rsidR="00AF14EC" w:rsidRPr="00364160">
        <w:rPr>
          <w:rFonts w:ascii="Verdana" w:hAnsi="Verdana"/>
          <w:noProof/>
          <w:color w:val="000000" w:themeColor="text1"/>
          <w:w w:val="115"/>
          <w:sz w:val="24"/>
          <w:szCs w:val="24"/>
          <w:lang w:val="sr-Latn-ME"/>
        </w:rPr>
        <w:t>og doba</w:t>
      </w:r>
      <w:r w:rsidR="00862F33" w:rsidRPr="00364160">
        <w:rPr>
          <w:rFonts w:ascii="Verdana" w:hAnsi="Verdana"/>
          <w:noProof/>
          <w:color w:val="000000" w:themeColor="text1"/>
          <w:w w:val="115"/>
          <w:sz w:val="24"/>
          <w:szCs w:val="24"/>
          <w:lang w:val="sr-Latn-ME"/>
        </w:rPr>
        <w:t xml:space="preserve"> </w:t>
      </w:r>
      <w:r w:rsidR="00AF14EC" w:rsidRPr="00364160">
        <w:rPr>
          <w:rFonts w:ascii="Verdana" w:hAnsi="Verdana"/>
          <w:noProof/>
          <w:color w:val="000000" w:themeColor="text1"/>
          <w:w w:val="115"/>
          <w:sz w:val="24"/>
          <w:szCs w:val="24"/>
          <w:lang w:val="sr-Latn-ME"/>
        </w:rPr>
        <w:t xml:space="preserve">predstavlja </w:t>
      </w:r>
      <w:r w:rsidR="00862F33" w:rsidRPr="00364160">
        <w:rPr>
          <w:rFonts w:ascii="Verdana" w:hAnsi="Verdana"/>
          <w:noProof/>
          <w:color w:val="000000" w:themeColor="text1"/>
          <w:w w:val="115"/>
          <w:sz w:val="24"/>
          <w:szCs w:val="24"/>
          <w:lang w:val="sr-Latn-ME"/>
        </w:rPr>
        <w:t xml:space="preserve">širok spektar. Neka djeca </w:t>
      </w:r>
      <w:r w:rsidR="00AF14EC" w:rsidRPr="00364160">
        <w:rPr>
          <w:rFonts w:ascii="Verdana" w:hAnsi="Verdana"/>
          <w:noProof/>
          <w:color w:val="000000" w:themeColor="text1"/>
          <w:w w:val="115"/>
          <w:sz w:val="24"/>
          <w:szCs w:val="24"/>
          <w:lang w:val="sr-Latn-ME"/>
        </w:rPr>
        <w:t>su napredna</w:t>
      </w:r>
      <w:r w:rsidR="00862F33" w:rsidRPr="00364160">
        <w:rPr>
          <w:rFonts w:ascii="Verdana" w:hAnsi="Verdana"/>
          <w:noProof/>
          <w:color w:val="000000" w:themeColor="text1"/>
          <w:w w:val="115"/>
          <w:sz w:val="24"/>
          <w:szCs w:val="24"/>
          <w:lang w:val="sr-Latn-ME"/>
        </w:rPr>
        <w:t xml:space="preserve">, a neki odrasli su nezreli kada je u pitanju </w:t>
      </w:r>
      <w:r w:rsidR="00AF14EC" w:rsidRPr="00364160">
        <w:rPr>
          <w:rFonts w:ascii="Verdana" w:hAnsi="Verdana"/>
          <w:noProof/>
          <w:color w:val="000000" w:themeColor="text1"/>
          <w:w w:val="115"/>
          <w:sz w:val="24"/>
          <w:szCs w:val="24"/>
          <w:lang w:val="sr-Latn-ME"/>
        </w:rPr>
        <w:t>obuka preko intern</w:t>
      </w:r>
      <w:r w:rsidR="00EF461B" w:rsidRPr="00364160">
        <w:rPr>
          <w:rFonts w:ascii="Verdana" w:hAnsi="Verdana"/>
          <w:noProof/>
          <w:color w:val="000000" w:themeColor="text1"/>
          <w:w w:val="115"/>
          <w:sz w:val="24"/>
          <w:szCs w:val="24"/>
          <w:lang w:val="sr-Latn-ME"/>
        </w:rPr>
        <w:t>eta</w:t>
      </w:r>
      <w:r w:rsidR="00862F33" w:rsidRPr="00364160">
        <w:rPr>
          <w:rFonts w:ascii="Verdana" w:hAnsi="Verdana"/>
          <w:noProof/>
          <w:color w:val="000000" w:themeColor="text1"/>
          <w:w w:val="115"/>
          <w:sz w:val="24"/>
          <w:szCs w:val="24"/>
          <w:lang w:val="sr-Latn-ME"/>
        </w:rPr>
        <w:t xml:space="preserve">. Međutim, </w:t>
      </w:r>
      <w:r w:rsidR="00AF14EC" w:rsidRPr="00364160">
        <w:rPr>
          <w:rFonts w:ascii="Verdana" w:hAnsi="Verdana"/>
          <w:noProof/>
          <w:color w:val="000000" w:themeColor="text1"/>
          <w:w w:val="115"/>
          <w:sz w:val="24"/>
          <w:szCs w:val="24"/>
          <w:lang w:val="sr-Latn-ME"/>
        </w:rPr>
        <w:t>Noulzova</w:t>
      </w:r>
      <w:r w:rsidR="00862F33" w:rsidRPr="00364160">
        <w:rPr>
          <w:rFonts w:ascii="Verdana" w:hAnsi="Verdana"/>
          <w:noProof/>
          <w:color w:val="000000" w:themeColor="text1"/>
          <w:w w:val="115"/>
          <w:sz w:val="24"/>
          <w:szCs w:val="24"/>
          <w:lang w:val="sr-Latn-ME"/>
        </w:rPr>
        <w:t xml:space="preserve"> teorija </w:t>
      </w:r>
      <w:r w:rsidR="00AF14EC" w:rsidRPr="00364160">
        <w:rPr>
          <w:rFonts w:ascii="Verdana" w:hAnsi="Verdana"/>
          <w:noProof/>
          <w:color w:val="000000" w:themeColor="text1"/>
          <w:w w:val="115"/>
          <w:sz w:val="24"/>
          <w:szCs w:val="24"/>
          <w:lang w:val="sr-Latn-ME"/>
        </w:rPr>
        <w:t>obrazovanja</w:t>
      </w:r>
      <w:r w:rsidR="00862F33" w:rsidRPr="00364160">
        <w:rPr>
          <w:rFonts w:ascii="Verdana" w:hAnsi="Verdana"/>
          <w:noProof/>
          <w:color w:val="000000" w:themeColor="text1"/>
          <w:w w:val="115"/>
          <w:sz w:val="24"/>
          <w:szCs w:val="24"/>
          <w:lang w:val="sr-Latn-ME"/>
        </w:rPr>
        <w:t xml:space="preserve"> odraslih </w:t>
      </w:r>
      <w:r w:rsidR="00AF14EC" w:rsidRPr="00364160">
        <w:rPr>
          <w:rFonts w:ascii="Verdana" w:hAnsi="Verdana"/>
          <w:noProof/>
          <w:color w:val="000000" w:themeColor="text1"/>
          <w:w w:val="115"/>
          <w:sz w:val="24"/>
          <w:szCs w:val="24"/>
          <w:lang w:val="sr-Latn-ME"/>
        </w:rPr>
        <w:t>navodi</w:t>
      </w:r>
      <w:r w:rsidR="00862F33" w:rsidRPr="00364160">
        <w:rPr>
          <w:rFonts w:ascii="Verdana" w:hAnsi="Verdana"/>
          <w:noProof/>
          <w:color w:val="000000" w:themeColor="text1"/>
          <w:w w:val="115"/>
          <w:sz w:val="24"/>
          <w:szCs w:val="24"/>
          <w:lang w:val="sr-Latn-ME"/>
        </w:rPr>
        <w:t xml:space="preserve"> da odrasli imaju razvijen osjećaj za sebe, prethodno iskustvo, praktične razloge za </w:t>
      </w:r>
      <w:r w:rsidR="00AF14EC" w:rsidRPr="00364160">
        <w:rPr>
          <w:rFonts w:ascii="Verdana" w:hAnsi="Verdana"/>
          <w:noProof/>
          <w:color w:val="000000" w:themeColor="text1"/>
          <w:w w:val="115"/>
          <w:sz w:val="24"/>
          <w:szCs w:val="24"/>
          <w:lang w:val="sr-Latn-ME"/>
        </w:rPr>
        <w:t>obrazovanje</w:t>
      </w:r>
      <w:r w:rsidR="00862F33" w:rsidRPr="00364160">
        <w:rPr>
          <w:rFonts w:ascii="Verdana" w:hAnsi="Verdana"/>
          <w:noProof/>
          <w:color w:val="000000" w:themeColor="text1"/>
          <w:w w:val="115"/>
          <w:sz w:val="24"/>
          <w:szCs w:val="24"/>
          <w:lang w:val="sr-Latn-ME"/>
        </w:rPr>
        <w:t>. Spremni su za učenje i interno motivi</w:t>
      </w:r>
      <w:r w:rsidR="00AF14EC" w:rsidRPr="00364160">
        <w:rPr>
          <w:rFonts w:ascii="Verdana" w:hAnsi="Verdana"/>
          <w:noProof/>
          <w:color w:val="000000" w:themeColor="text1"/>
          <w:w w:val="115"/>
          <w:sz w:val="24"/>
          <w:szCs w:val="24"/>
          <w:lang w:val="sr-Latn-ME"/>
        </w:rPr>
        <w:t>s</w:t>
      </w:r>
      <w:r w:rsidR="00862F33" w:rsidRPr="00364160">
        <w:rPr>
          <w:rFonts w:ascii="Verdana" w:hAnsi="Verdana"/>
          <w:noProof/>
          <w:color w:val="000000" w:themeColor="text1"/>
          <w:w w:val="115"/>
          <w:sz w:val="24"/>
          <w:szCs w:val="24"/>
          <w:lang w:val="sr-Latn-ME"/>
        </w:rPr>
        <w:t>ani. Kao rezultat toga, programi</w:t>
      </w:r>
      <w:r w:rsidR="00AF14EC" w:rsidRPr="00364160">
        <w:rPr>
          <w:rFonts w:ascii="Verdana" w:hAnsi="Verdana"/>
          <w:noProof/>
          <w:color w:val="000000" w:themeColor="text1"/>
          <w:w w:val="115"/>
          <w:sz w:val="24"/>
          <w:szCs w:val="24"/>
          <w:lang w:val="sr-Latn-ME"/>
        </w:rPr>
        <w:t xml:space="preserve"> </w:t>
      </w:r>
      <w:r w:rsidR="00EF461B" w:rsidRPr="00364160">
        <w:rPr>
          <w:rFonts w:ascii="Verdana" w:hAnsi="Verdana"/>
          <w:noProof/>
          <w:color w:val="000000" w:themeColor="text1"/>
          <w:sz w:val="24"/>
          <w:szCs w:val="24"/>
          <w:lang w:val="sr-Latn-ME"/>
        </w:rPr>
        <w:t>„</w:t>
      </w:r>
      <w:r w:rsidR="00AF14EC" w:rsidRPr="00364160">
        <w:rPr>
          <w:rFonts w:ascii="Verdana" w:hAnsi="Verdana"/>
          <w:noProof/>
          <w:color w:val="000000" w:themeColor="text1"/>
          <w:w w:val="115"/>
          <w:sz w:val="24"/>
          <w:szCs w:val="24"/>
          <w:lang w:val="sr-Latn-ME"/>
        </w:rPr>
        <w:t>online" obuke za njih</w:t>
      </w:r>
      <w:r w:rsidR="00862F33" w:rsidRPr="00364160">
        <w:rPr>
          <w:rFonts w:ascii="Verdana" w:hAnsi="Verdana"/>
          <w:noProof/>
          <w:color w:val="000000" w:themeColor="text1"/>
          <w:w w:val="115"/>
          <w:sz w:val="24"/>
          <w:szCs w:val="24"/>
          <w:lang w:val="sr-Latn-ME"/>
        </w:rPr>
        <w:t xml:space="preserve"> treba</w:t>
      </w:r>
      <w:r w:rsidR="00AF14EC" w:rsidRPr="00364160">
        <w:rPr>
          <w:rFonts w:ascii="Verdana" w:hAnsi="Verdana"/>
          <w:noProof/>
          <w:color w:val="000000" w:themeColor="text1"/>
          <w:w w:val="115"/>
          <w:sz w:val="24"/>
          <w:szCs w:val="24"/>
          <w:lang w:val="sr-Latn-ME"/>
        </w:rPr>
        <w:t xml:space="preserve"> da budu</w:t>
      </w:r>
      <w:r w:rsidR="00862F33" w:rsidRPr="00364160">
        <w:rPr>
          <w:rFonts w:ascii="Verdana" w:hAnsi="Verdana"/>
          <w:noProof/>
          <w:color w:val="000000" w:themeColor="text1"/>
          <w:w w:val="115"/>
          <w:sz w:val="24"/>
          <w:szCs w:val="24"/>
          <w:lang w:val="sr-Latn-ME"/>
        </w:rPr>
        <w:t xml:space="preserve"> </w:t>
      </w:r>
      <w:r w:rsidR="00AF14EC" w:rsidRPr="00364160">
        <w:rPr>
          <w:rFonts w:ascii="Verdana" w:hAnsi="Verdana"/>
          <w:noProof/>
          <w:color w:val="000000" w:themeColor="text1"/>
          <w:w w:val="115"/>
          <w:sz w:val="24"/>
          <w:szCs w:val="24"/>
          <w:lang w:val="sr-Latn-ME"/>
        </w:rPr>
        <w:t>usmjereni na njih</w:t>
      </w:r>
      <w:r w:rsidR="00862F33" w:rsidRPr="00364160">
        <w:rPr>
          <w:rFonts w:ascii="Verdana" w:hAnsi="Verdana"/>
          <w:noProof/>
          <w:color w:val="000000" w:themeColor="text1"/>
          <w:w w:val="115"/>
          <w:sz w:val="24"/>
          <w:szCs w:val="24"/>
          <w:lang w:val="sr-Latn-ME"/>
        </w:rPr>
        <w:t>, relevantni, kontekstua</w:t>
      </w:r>
      <w:r w:rsidR="00411E53" w:rsidRPr="00364160">
        <w:rPr>
          <w:rFonts w:ascii="Verdana" w:hAnsi="Verdana"/>
          <w:noProof/>
          <w:color w:val="000000" w:themeColor="text1"/>
          <w:w w:val="115"/>
          <w:sz w:val="24"/>
          <w:szCs w:val="24"/>
          <w:lang w:val="sr-Latn-ME"/>
        </w:rPr>
        <w:t>lizovani</w:t>
      </w:r>
      <w:r w:rsidR="00862F33" w:rsidRPr="00364160">
        <w:rPr>
          <w:rFonts w:ascii="Verdana" w:hAnsi="Verdana"/>
          <w:noProof/>
          <w:color w:val="000000" w:themeColor="text1"/>
          <w:w w:val="115"/>
          <w:sz w:val="24"/>
          <w:szCs w:val="24"/>
          <w:lang w:val="sr-Latn-ME"/>
        </w:rPr>
        <w:t xml:space="preserve"> i zasnovani na zadacima. Treba </w:t>
      </w:r>
      <w:r w:rsidR="00411E53" w:rsidRPr="00364160">
        <w:rPr>
          <w:rFonts w:ascii="Verdana" w:hAnsi="Verdana"/>
          <w:noProof/>
          <w:color w:val="000000" w:themeColor="text1"/>
          <w:w w:val="115"/>
          <w:sz w:val="24"/>
          <w:szCs w:val="24"/>
          <w:lang w:val="sr-Latn-ME"/>
        </w:rPr>
        <w:t>da budu</w:t>
      </w:r>
      <w:r w:rsidR="00862F33" w:rsidRPr="00364160">
        <w:rPr>
          <w:rFonts w:ascii="Verdana" w:hAnsi="Verdana"/>
          <w:noProof/>
          <w:color w:val="000000" w:themeColor="text1"/>
          <w:w w:val="115"/>
          <w:sz w:val="24"/>
          <w:szCs w:val="24"/>
          <w:lang w:val="sr-Latn-ME"/>
        </w:rPr>
        <w:t xml:space="preserve"> manje teoretsk</w:t>
      </w:r>
      <w:r w:rsidR="00411E53" w:rsidRPr="00364160">
        <w:rPr>
          <w:rFonts w:ascii="Verdana" w:hAnsi="Verdana"/>
          <w:noProof/>
          <w:color w:val="000000" w:themeColor="text1"/>
          <w:w w:val="115"/>
          <w:sz w:val="24"/>
          <w:szCs w:val="24"/>
          <w:lang w:val="sr-Latn-ME"/>
        </w:rPr>
        <w:t>i</w:t>
      </w:r>
      <w:r w:rsidR="00862F33" w:rsidRPr="00364160">
        <w:rPr>
          <w:rFonts w:ascii="Verdana" w:hAnsi="Verdana"/>
          <w:noProof/>
          <w:color w:val="000000" w:themeColor="text1"/>
          <w:w w:val="115"/>
          <w:sz w:val="24"/>
          <w:szCs w:val="24"/>
          <w:lang w:val="sr-Latn-ME"/>
        </w:rPr>
        <w:t xml:space="preserve"> i više praktičn</w:t>
      </w:r>
      <w:r w:rsidR="00411E53" w:rsidRPr="00364160">
        <w:rPr>
          <w:rFonts w:ascii="Verdana" w:hAnsi="Verdana"/>
          <w:noProof/>
          <w:color w:val="000000" w:themeColor="text1"/>
          <w:w w:val="115"/>
          <w:sz w:val="24"/>
          <w:szCs w:val="24"/>
          <w:lang w:val="sr-Latn-ME"/>
        </w:rPr>
        <w:t>i</w:t>
      </w:r>
      <w:r w:rsidR="00862F33" w:rsidRPr="00364160">
        <w:rPr>
          <w:rFonts w:ascii="Verdana" w:hAnsi="Verdana"/>
          <w:noProof/>
          <w:color w:val="000000" w:themeColor="text1"/>
          <w:w w:val="115"/>
          <w:sz w:val="24"/>
          <w:szCs w:val="24"/>
          <w:lang w:val="sr-Latn-ME"/>
        </w:rPr>
        <w:t xml:space="preserve">. </w:t>
      </w:r>
    </w:p>
    <w:p w14:paraId="3AF7576D" w14:textId="77777777" w:rsidR="00BF1020" w:rsidRPr="00364160" w:rsidRDefault="00BF1020" w:rsidP="00217545">
      <w:pPr>
        <w:pStyle w:val="BodyText"/>
        <w:ind w:left="851"/>
        <w:jc w:val="both"/>
        <w:rPr>
          <w:rFonts w:ascii="Verdana" w:hAnsi="Verdana"/>
          <w:noProof/>
          <w:color w:val="000000" w:themeColor="text1"/>
          <w:sz w:val="24"/>
          <w:szCs w:val="24"/>
          <w:lang w:val="sr-Latn-ME"/>
        </w:rPr>
      </w:pPr>
    </w:p>
    <w:p w14:paraId="5A1C5423" w14:textId="76216D87" w:rsidR="00CD77DB" w:rsidRPr="00364160" w:rsidRDefault="00F75BC2" w:rsidP="00217545">
      <w:pPr>
        <w:pStyle w:val="BodyText"/>
        <w:ind w:left="851"/>
        <w:jc w:val="both"/>
        <w:rPr>
          <w:rFonts w:ascii="Verdana" w:hAnsi="Verdana"/>
          <w:noProof/>
          <w:color w:val="000000" w:themeColor="text1"/>
          <w:w w:val="120"/>
          <w:sz w:val="24"/>
          <w:szCs w:val="24"/>
          <w:lang w:val="sr-Latn-ME"/>
        </w:rPr>
      </w:pPr>
      <w:r w:rsidRPr="00364160">
        <w:rPr>
          <w:rFonts w:ascii="Verdana" w:hAnsi="Verdana"/>
          <w:noProof/>
          <w:color w:val="000000" w:themeColor="text1"/>
          <w:w w:val="120"/>
          <w:sz w:val="24"/>
          <w:szCs w:val="24"/>
          <w:lang w:val="sr-Latn-ME"/>
        </w:rPr>
        <w:t>Izvor</w:t>
      </w:r>
      <w:r w:rsidR="00CD77DB" w:rsidRPr="00364160">
        <w:rPr>
          <w:rFonts w:ascii="Verdana" w:hAnsi="Verdana"/>
          <w:noProof/>
          <w:color w:val="000000" w:themeColor="text1"/>
          <w:w w:val="120"/>
          <w:sz w:val="24"/>
          <w:szCs w:val="24"/>
          <w:lang w:val="sr-Latn-ME"/>
        </w:rPr>
        <w:t>:</w:t>
      </w:r>
      <w:r w:rsidR="00564542" w:rsidRPr="00364160">
        <w:rPr>
          <w:rFonts w:ascii="Verdana" w:hAnsi="Verdana"/>
          <w:noProof/>
          <w:color w:val="000000" w:themeColor="text1"/>
          <w:w w:val="120"/>
          <w:sz w:val="24"/>
          <w:szCs w:val="24"/>
          <w:lang w:val="sr-Latn-ME"/>
        </w:rPr>
        <w:t xml:space="preserve"> </w:t>
      </w:r>
      <w:r w:rsidR="00862F33" w:rsidRPr="00364160">
        <w:rPr>
          <w:rFonts w:ascii="Verdana" w:hAnsi="Verdana"/>
          <w:noProof/>
          <w:color w:val="000000" w:themeColor="text1"/>
          <w:w w:val="120"/>
          <w:sz w:val="24"/>
          <w:szCs w:val="24"/>
          <w:lang w:val="sr-Latn-ME"/>
        </w:rPr>
        <w:t>prilagođeno iz</w:t>
      </w:r>
      <w:r w:rsidR="00CD77DB" w:rsidRPr="00364160">
        <w:rPr>
          <w:rFonts w:ascii="Verdana" w:hAnsi="Verdana"/>
          <w:noProof/>
          <w:color w:val="000000" w:themeColor="text1"/>
          <w:w w:val="120"/>
          <w:sz w:val="24"/>
          <w:szCs w:val="24"/>
          <w:lang w:val="sr-Latn-ME"/>
        </w:rPr>
        <w:t xml:space="preserve"> </w:t>
      </w:r>
      <w:r w:rsidR="00217545" w:rsidRPr="00364160">
        <w:rPr>
          <w:rFonts w:ascii="Verdana" w:hAnsi="Verdana"/>
          <w:noProof/>
          <w:color w:val="000000" w:themeColor="text1"/>
          <w:w w:val="120"/>
          <w:sz w:val="24"/>
          <w:szCs w:val="24"/>
          <w:lang w:val="sr-Latn-ME"/>
        </w:rPr>
        <w:t>h</w:t>
      </w:r>
      <w:r w:rsidR="00CD77DB" w:rsidRPr="00364160">
        <w:rPr>
          <w:rFonts w:ascii="Verdana" w:hAnsi="Verdana"/>
          <w:noProof/>
          <w:color w:val="000000" w:themeColor="text1"/>
          <w:w w:val="120"/>
          <w:sz w:val="24"/>
          <w:szCs w:val="24"/>
          <w:lang w:val="sr-Latn-ME"/>
        </w:rPr>
        <w:t xml:space="preserve">ttps://elearningindustry.com/the-adult-learning-theory-andragogy-of-malcolm-knowles </w:t>
      </w:r>
    </w:p>
    <w:p w14:paraId="6A00BEEA" w14:textId="77777777" w:rsidR="00217545" w:rsidRPr="00364160" w:rsidRDefault="00217545" w:rsidP="00217545">
      <w:pPr>
        <w:pStyle w:val="BodyText"/>
        <w:ind w:left="851"/>
        <w:jc w:val="both"/>
        <w:rPr>
          <w:rFonts w:ascii="Verdana" w:hAnsi="Verdana"/>
          <w:noProof/>
          <w:color w:val="000000" w:themeColor="text1"/>
          <w:w w:val="120"/>
          <w:sz w:val="24"/>
          <w:szCs w:val="24"/>
          <w:lang w:val="sr-Latn-ME"/>
        </w:rPr>
      </w:pPr>
    </w:p>
    <w:p w14:paraId="6C1D8484" w14:textId="14822809" w:rsidR="00CD77DB" w:rsidRPr="00364160" w:rsidRDefault="00364160"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w w:val="120"/>
          <w:sz w:val="24"/>
          <w:szCs w:val="24"/>
          <w:lang w:val="sr-Latn-ME"/>
        </w:rPr>
        <w:t>Dodatne informacije pod odre</w:t>
      </w:r>
      <w:r w:rsidR="00862F33" w:rsidRPr="00364160">
        <w:rPr>
          <w:rFonts w:ascii="Verdana" w:hAnsi="Verdana"/>
          <w:noProof/>
          <w:color w:val="000000" w:themeColor="text1"/>
          <w:w w:val="120"/>
          <w:sz w:val="24"/>
          <w:szCs w:val="24"/>
          <w:lang w:val="sr-Latn-ME"/>
        </w:rPr>
        <w:t>dnicom</w:t>
      </w:r>
      <w:r w:rsidR="00EF461B" w:rsidRPr="00364160">
        <w:rPr>
          <w:rFonts w:ascii="Verdana" w:hAnsi="Verdana"/>
          <w:noProof/>
          <w:color w:val="000000" w:themeColor="text1"/>
          <w:w w:val="120"/>
          <w:sz w:val="24"/>
          <w:szCs w:val="24"/>
          <w:lang w:val="sr-Latn-ME"/>
        </w:rPr>
        <w:t xml:space="preserve"> </w:t>
      </w:r>
      <w:r w:rsidR="00EF461B" w:rsidRPr="00364160">
        <w:rPr>
          <w:rFonts w:ascii="Verdana" w:hAnsi="Verdana"/>
          <w:noProof/>
          <w:color w:val="000000" w:themeColor="text1"/>
          <w:sz w:val="24"/>
          <w:szCs w:val="24"/>
          <w:lang w:val="sr-Latn-ME"/>
        </w:rPr>
        <w:t>„</w:t>
      </w:r>
      <w:r w:rsidR="00862F33" w:rsidRPr="00364160">
        <w:rPr>
          <w:rFonts w:ascii="Verdana" w:hAnsi="Verdana"/>
          <w:noProof/>
          <w:color w:val="000000" w:themeColor="text1"/>
          <w:w w:val="120"/>
          <w:sz w:val="24"/>
          <w:szCs w:val="24"/>
          <w:lang w:val="sr-Latn-ME"/>
        </w:rPr>
        <w:t xml:space="preserve">Andragogija" </w:t>
      </w:r>
      <w:r w:rsidR="00EF461B" w:rsidRPr="00364160">
        <w:rPr>
          <w:rFonts w:ascii="Verdana" w:hAnsi="Verdana"/>
          <w:noProof/>
          <w:color w:val="000000" w:themeColor="text1"/>
          <w:w w:val="120"/>
          <w:sz w:val="24"/>
          <w:szCs w:val="24"/>
          <w:lang w:val="sr-Latn-ME"/>
        </w:rPr>
        <w:t xml:space="preserve">na </w:t>
      </w:r>
      <w:r w:rsidR="00862F33" w:rsidRPr="00364160">
        <w:rPr>
          <w:rFonts w:ascii="Verdana" w:hAnsi="Verdana"/>
          <w:noProof/>
          <w:color w:val="000000" w:themeColor="text1"/>
          <w:w w:val="120"/>
          <w:sz w:val="24"/>
          <w:szCs w:val="24"/>
          <w:lang w:val="sr-Latn-ME"/>
        </w:rPr>
        <w:t>Vikipedij</w:t>
      </w:r>
      <w:r w:rsidR="00EF461B" w:rsidRPr="00364160">
        <w:rPr>
          <w:rFonts w:ascii="Verdana" w:hAnsi="Verdana"/>
          <w:noProof/>
          <w:color w:val="000000" w:themeColor="text1"/>
          <w:w w:val="120"/>
          <w:sz w:val="24"/>
          <w:szCs w:val="24"/>
          <w:lang w:val="sr-Latn-ME"/>
        </w:rPr>
        <w:t>i</w:t>
      </w:r>
      <w:r w:rsidR="00862F33" w:rsidRPr="00364160">
        <w:rPr>
          <w:rFonts w:ascii="Verdana" w:hAnsi="Verdana"/>
          <w:noProof/>
          <w:color w:val="000000" w:themeColor="text1"/>
          <w:w w:val="120"/>
          <w:sz w:val="24"/>
          <w:szCs w:val="24"/>
          <w:lang w:val="sr-Latn-ME"/>
        </w:rPr>
        <w:t xml:space="preserve"> </w:t>
      </w:r>
      <w:hyperlink r:id="rId7" w:history="1">
        <w:r w:rsidR="00CD77DB" w:rsidRPr="00364160">
          <w:rPr>
            <w:rStyle w:val="Hyperlink"/>
            <w:rFonts w:ascii="Verdana" w:hAnsi="Verdana"/>
            <w:noProof/>
            <w:w w:val="120"/>
            <w:sz w:val="24"/>
            <w:szCs w:val="24"/>
            <w:lang w:val="sr-Latn-ME"/>
          </w:rPr>
          <w:t>https://en.wikipedia.org/wiki/Andragogy</w:t>
        </w:r>
      </w:hyperlink>
      <w:r w:rsidR="00CD77DB" w:rsidRPr="00364160">
        <w:rPr>
          <w:rFonts w:ascii="Verdana" w:hAnsi="Verdana"/>
          <w:noProof/>
          <w:color w:val="000000" w:themeColor="text1"/>
          <w:w w:val="120"/>
          <w:sz w:val="24"/>
          <w:szCs w:val="24"/>
          <w:lang w:val="sr-Latn-ME"/>
        </w:rPr>
        <w:t xml:space="preserve">, </w:t>
      </w:r>
      <w:hyperlink r:id="rId8" w:history="1">
        <w:r w:rsidR="00CD77DB" w:rsidRPr="00364160">
          <w:rPr>
            <w:rStyle w:val="Hyperlink"/>
            <w:rFonts w:ascii="Verdana" w:hAnsi="Verdana"/>
            <w:noProof/>
            <w:w w:val="120"/>
            <w:sz w:val="24"/>
            <w:szCs w:val="24"/>
            <w:lang w:val="sr-Latn-ME"/>
          </w:rPr>
          <w:t>https://elearninginfographics.com/adult-learning-theory-andragogy-infographic/</w:t>
        </w:r>
      </w:hyperlink>
      <w:r w:rsidR="00CD77DB" w:rsidRPr="00364160">
        <w:rPr>
          <w:rFonts w:ascii="Verdana" w:hAnsi="Verdana"/>
          <w:noProof/>
          <w:color w:val="000000" w:themeColor="text1"/>
          <w:w w:val="120"/>
          <w:sz w:val="24"/>
          <w:szCs w:val="24"/>
          <w:lang w:val="sr-Latn-ME"/>
        </w:rPr>
        <w:t xml:space="preserve"> (</w:t>
      </w:r>
      <w:r w:rsidR="00862F33" w:rsidRPr="00364160">
        <w:rPr>
          <w:rFonts w:ascii="Verdana" w:hAnsi="Verdana"/>
          <w:noProof/>
          <w:color w:val="000000" w:themeColor="text1"/>
          <w:w w:val="120"/>
          <w:sz w:val="24"/>
          <w:szCs w:val="24"/>
          <w:lang w:val="sr-Latn-ME"/>
        </w:rPr>
        <w:t>dobra inforgrafika</w:t>
      </w:r>
      <w:r w:rsidR="00CD77DB" w:rsidRPr="00364160">
        <w:rPr>
          <w:rFonts w:ascii="Verdana" w:hAnsi="Verdana"/>
          <w:noProof/>
          <w:color w:val="000000" w:themeColor="text1"/>
          <w:w w:val="120"/>
          <w:sz w:val="24"/>
          <w:szCs w:val="24"/>
          <w:lang w:val="sr-Latn-ME"/>
        </w:rPr>
        <w:t xml:space="preserve">, </w:t>
      </w:r>
      <w:r w:rsidR="00862F33" w:rsidRPr="00364160">
        <w:rPr>
          <w:rFonts w:ascii="Verdana" w:hAnsi="Verdana"/>
          <w:noProof/>
          <w:color w:val="000000" w:themeColor="text1"/>
          <w:w w:val="120"/>
          <w:sz w:val="24"/>
          <w:szCs w:val="24"/>
          <w:lang w:val="sr-Latn-ME"/>
        </w:rPr>
        <w:t>koja se dijelom može vidjeti i na slajdovima</w:t>
      </w:r>
      <w:r w:rsidR="00CD77DB" w:rsidRPr="00364160">
        <w:rPr>
          <w:rFonts w:ascii="Verdana" w:hAnsi="Verdana"/>
          <w:noProof/>
          <w:color w:val="000000" w:themeColor="text1"/>
          <w:w w:val="120"/>
          <w:sz w:val="24"/>
          <w:szCs w:val="24"/>
          <w:lang w:val="sr-Latn-ME"/>
        </w:rPr>
        <w:t xml:space="preserve">), </w:t>
      </w:r>
      <w:r w:rsidR="00862F33" w:rsidRPr="00364160">
        <w:rPr>
          <w:rFonts w:ascii="Verdana" w:hAnsi="Verdana"/>
          <w:noProof/>
          <w:color w:val="000000" w:themeColor="text1"/>
          <w:w w:val="120"/>
          <w:sz w:val="24"/>
          <w:szCs w:val="24"/>
          <w:lang w:val="sr-Latn-ME"/>
        </w:rPr>
        <w:t>i</w:t>
      </w:r>
      <w:r w:rsidR="00CD77DB" w:rsidRPr="00364160">
        <w:rPr>
          <w:rFonts w:ascii="Verdana" w:hAnsi="Verdana"/>
          <w:noProof/>
          <w:color w:val="000000" w:themeColor="text1"/>
          <w:w w:val="120"/>
          <w:sz w:val="24"/>
          <w:szCs w:val="24"/>
          <w:lang w:val="sr-Latn-ME"/>
        </w:rPr>
        <w:t xml:space="preserve"> </w:t>
      </w:r>
      <w:hyperlink r:id="rId9" w:history="1">
        <w:r w:rsidR="00CD77DB" w:rsidRPr="00364160">
          <w:rPr>
            <w:rStyle w:val="Hyperlink"/>
            <w:rFonts w:ascii="Verdana" w:hAnsi="Verdana"/>
            <w:noProof/>
            <w:w w:val="120"/>
            <w:sz w:val="24"/>
            <w:szCs w:val="24"/>
            <w:lang w:val="sr-Latn-ME"/>
          </w:rPr>
          <w:t>https://elearningindustry.com/9-tips-apply-adult-learning-theory-to-elearning</w:t>
        </w:r>
      </w:hyperlink>
    </w:p>
    <w:p w14:paraId="19ADFD00" w14:textId="77777777" w:rsidR="00564542" w:rsidRPr="00364160" w:rsidRDefault="00564542" w:rsidP="00217545">
      <w:pPr>
        <w:pStyle w:val="BodyText"/>
        <w:ind w:left="851"/>
        <w:jc w:val="both"/>
        <w:rPr>
          <w:rFonts w:ascii="Verdana" w:hAnsi="Verdana"/>
          <w:noProof/>
          <w:color w:val="000000" w:themeColor="text1"/>
          <w:sz w:val="24"/>
          <w:szCs w:val="24"/>
          <w:lang w:val="sr-Latn-ME"/>
        </w:rPr>
      </w:pPr>
    </w:p>
    <w:p w14:paraId="359DF8DC" w14:textId="77777777" w:rsidR="00564542" w:rsidRPr="00364160" w:rsidRDefault="00564542" w:rsidP="00217545">
      <w:pPr>
        <w:pStyle w:val="BodyText"/>
        <w:ind w:left="851"/>
        <w:jc w:val="both"/>
        <w:rPr>
          <w:rFonts w:ascii="Verdana" w:hAnsi="Verdana"/>
          <w:noProof/>
          <w:color w:val="000000" w:themeColor="text1"/>
          <w:sz w:val="24"/>
          <w:szCs w:val="24"/>
          <w:lang w:val="sr-Latn-ME"/>
        </w:rPr>
      </w:pPr>
    </w:p>
    <w:p w14:paraId="1AEC132E" w14:textId="42CFB6A0" w:rsidR="00BF1020" w:rsidRPr="00364160" w:rsidRDefault="00377EB7" w:rsidP="00217545">
      <w:pPr>
        <w:pStyle w:val="BodyText"/>
        <w:ind w:left="851"/>
        <w:jc w:val="both"/>
        <w:rPr>
          <w:rFonts w:ascii="Verdana" w:hAnsi="Verdana"/>
          <w:noProof/>
          <w:color w:val="000000" w:themeColor="text1"/>
          <w:sz w:val="24"/>
          <w:szCs w:val="24"/>
          <w:lang w:val="sr-Latn-ME"/>
        </w:rPr>
      </w:pPr>
      <w:r w:rsidRPr="00364160">
        <w:rPr>
          <w:rFonts w:ascii="Verdana" w:hAnsi="Verdana"/>
          <w:noProof/>
          <w:color w:val="000000" w:themeColor="text1"/>
          <w:sz w:val="24"/>
          <w:szCs w:val="24"/>
          <w:lang w:val="sr-Latn-ME"/>
        </w:rPr>
        <mc:AlternateContent>
          <mc:Choice Requires="wps">
            <w:drawing>
              <wp:anchor distT="0" distB="0" distL="0" distR="0" simplePos="0" relativeHeight="251794432" behindDoc="1" locked="0" layoutInCell="1" allowOverlap="1" wp14:anchorId="6A6B7B3B" wp14:editId="38637E9F">
                <wp:simplePos x="0" y="0"/>
                <wp:positionH relativeFrom="page">
                  <wp:posOffset>247650</wp:posOffset>
                </wp:positionH>
                <wp:positionV relativeFrom="paragraph">
                  <wp:posOffset>213995</wp:posOffset>
                </wp:positionV>
                <wp:extent cx="4643755" cy="19050"/>
                <wp:effectExtent l="0" t="0" r="4445" b="6350"/>
                <wp:wrapTopAndBottom/>
                <wp:docPr id="18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3755" cy="190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E6A962" id="Rectangle 159" o:spid="_x0000_s1026" style="position:absolute;margin-left:19.5pt;margin-top:16.85pt;width:365.65pt;height:1.5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" fillcolor="#f8f8f8" stroked="f">
                <v:path arrowok="t"/>
                <w10:wrap type="topAndBottom" anchorx="page"/>
              </v:rect>
            </w:pict>
          </mc:Fallback>
        </mc:AlternateContent>
      </w:r>
    </w:p>
    <w:sectPr w:rsidR="00BF1020" w:rsidRPr="00364160" w:rsidSect="000746C9">
      <w:footerReference w:type="even" r:id="rId10"/>
      <w:footerReference w:type="default" r:id="rId11"/>
      <w:pgSz w:w="11900" w:h="16840"/>
      <w:pgMar w:top="1524" w:right="1414" w:bottom="1536" w:left="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90693" w14:textId="77777777" w:rsidR="001936C0" w:rsidRDefault="001936C0" w:rsidP="000746C9">
      <w:r>
        <w:separator/>
      </w:r>
    </w:p>
  </w:endnote>
  <w:endnote w:type="continuationSeparator" w:id="0">
    <w:p w14:paraId="435FA824" w14:textId="77777777" w:rsidR="001936C0" w:rsidRDefault="001936C0" w:rsidP="0007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09884854"/>
      <w:docPartObj>
        <w:docPartGallery w:val="Page Numbers (Bottom of Page)"/>
        <w:docPartUnique/>
      </w:docPartObj>
    </w:sdtPr>
    <w:sdtEndPr>
      <w:rPr>
        <w:rStyle w:val="PageNumber"/>
      </w:rPr>
    </w:sdtEndPr>
    <w:sdtContent>
      <w:p w14:paraId="3D45CC8C" w14:textId="54D9C31C" w:rsidR="000746C9" w:rsidRDefault="000746C9" w:rsidP="002175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52BFF" w14:textId="77777777" w:rsidR="000746C9" w:rsidRDefault="000746C9" w:rsidP="000746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7382910"/>
      <w:docPartObj>
        <w:docPartGallery w:val="Page Numbers (Bottom of Page)"/>
        <w:docPartUnique/>
      </w:docPartObj>
    </w:sdtPr>
    <w:sdtEndPr>
      <w:rPr>
        <w:rStyle w:val="PageNumber"/>
      </w:rPr>
    </w:sdtEndPr>
    <w:sdtContent>
      <w:p w14:paraId="67A50EBB" w14:textId="4FE1F62A" w:rsidR="000746C9" w:rsidRDefault="000746C9" w:rsidP="0021754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64160">
          <w:rPr>
            <w:rStyle w:val="PageNumber"/>
            <w:noProof/>
          </w:rPr>
          <w:t>1</w:t>
        </w:r>
        <w:r>
          <w:rPr>
            <w:rStyle w:val="PageNumber"/>
          </w:rPr>
          <w:fldChar w:fldCharType="end"/>
        </w:r>
      </w:p>
    </w:sdtContent>
  </w:sdt>
  <w:p w14:paraId="7C6FC9FE" w14:textId="77777777" w:rsidR="000746C9" w:rsidRDefault="000746C9" w:rsidP="000746C9">
    <w:pPr>
      <w:pStyle w:val="Footer"/>
      <w:tabs>
        <w:tab w:val="clear" w:pos="9026"/>
        <w:tab w:val="right" w:pos="100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49EAE" w14:textId="77777777" w:rsidR="001936C0" w:rsidRDefault="001936C0" w:rsidP="000746C9">
      <w:r>
        <w:separator/>
      </w:r>
    </w:p>
  </w:footnote>
  <w:footnote w:type="continuationSeparator" w:id="0">
    <w:p w14:paraId="5E3411AC" w14:textId="77777777" w:rsidR="001936C0" w:rsidRDefault="001936C0" w:rsidP="00074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1822"/>
    <w:multiLevelType w:val="hybridMultilevel"/>
    <w:tmpl w:val="04602F42"/>
    <w:lvl w:ilvl="0" w:tplc="7292D330">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90464510">
      <w:numFmt w:val="bullet"/>
      <w:lvlText w:val="•"/>
      <w:lvlJc w:val="left"/>
      <w:pPr>
        <w:ind w:left="1386" w:hanging="161"/>
      </w:pPr>
      <w:rPr>
        <w:rFonts w:hint="default"/>
        <w:lang w:val="en-US" w:eastAsia="en-US" w:bidi="ar-SA"/>
      </w:rPr>
    </w:lvl>
    <w:lvl w:ilvl="2" w:tplc="DDA8150C">
      <w:numFmt w:val="bullet"/>
      <w:lvlText w:val="•"/>
      <w:lvlJc w:val="left"/>
      <w:pPr>
        <w:ind w:left="2492" w:hanging="161"/>
      </w:pPr>
      <w:rPr>
        <w:rFonts w:hint="default"/>
        <w:lang w:val="en-US" w:eastAsia="en-US" w:bidi="ar-SA"/>
      </w:rPr>
    </w:lvl>
    <w:lvl w:ilvl="3" w:tplc="E7F645E4">
      <w:numFmt w:val="bullet"/>
      <w:lvlText w:val="•"/>
      <w:lvlJc w:val="left"/>
      <w:pPr>
        <w:ind w:left="3598" w:hanging="161"/>
      </w:pPr>
      <w:rPr>
        <w:rFonts w:hint="default"/>
        <w:lang w:val="en-US" w:eastAsia="en-US" w:bidi="ar-SA"/>
      </w:rPr>
    </w:lvl>
    <w:lvl w:ilvl="4" w:tplc="D03AB5E0">
      <w:numFmt w:val="bullet"/>
      <w:lvlText w:val="•"/>
      <w:lvlJc w:val="left"/>
      <w:pPr>
        <w:ind w:left="4704" w:hanging="161"/>
      </w:pPr>
      <w:rPr>
        <w:rFonts w:hint="default"/>
        <w:lang w:val="en-US" w:eastAsia="en-US" w:bidi="ar-SA"/>
      </w:rPr>
    </w:lvl>
    <w:lvl w:ilvl="5" w:tplc="D07E0A06">
      <w:numFmt w:val="bullet"/>
      <w:lvlText w:val="•"/>
      <w:lvlJc w:val="left"/>
      <w:pPr>
        <w:ind w:left="5810" w:hanging="161"/>
      </w:pPr>
      <w:rPr>
        <w:rFonts w:hint="default"/>
        <w:lang w:val="en-US" w:eastAsia="en-US" w:bidi="ar-SA"/>
      </w:rPr>
    </w:lvl>
    <w:lvl w:ilvl="6" w:tplc="DF460858">
      <w:numFmt w:val="bullet"/>
      <w:lvlText w:val="•"/>
      <w:lvlJc w:val="left"/>
      <w:pPr>
        <w:ind w:left="6916" w:hanging="161"/>
      </w:pPr>
      <w:rPr>
        <w:rFonts w:hint="default"/>
        <w:lang w:val="en-US" w:eastAsia="en-US" w:bidi="ar-SA"/>
      </w:rPr>
    </w:lvl>
    <w:lvl w:ilvl="7" w:tplc="92AA0C20">
      <w:numFmt w:val="bullet"/>
      <w:lvlText w:val="•"/>
      <w:lvlJc w:val="left"/>
      <w:pPr>
        <w:ind w:left="8022" w:hanging="161"/>
      </w:pPr>
      <w:rPr>
        <w:rFonts w:hint="default"/>
        <w:lang w:val="en-US" w:eastAsia="en-US" w:bidi="ar-SA"/>
      </w:rPr>
    </w:lvl>
    <w:lvl w:ilvl="8" w:tplc="AC3AC264">
      <w:numFmt w:val="bullet"/>
      <w:lvlText w:val="•"/>
      <w:lvlJc w:val="left"/>
      <w:pPr>
        <w:ind w:left="9128" w:hanging="161"/>
      </w:pPr>
      <w:rPr>
        <w:rFonts w:hint="default"/>
        <w:lang w:val="en-US" w:eastAsia="en-US" w:bidi="ar-SA"/>
      </w:rPr>
    </w:lvl>
  </w:abstractNum>
  <w:abstractNum w:abstractNumId="1" w15:restartNumberingAfterBreak="0">
    <w:nsid w:val="1181404B"/>
    <w:multiLevelType w:val="hybridMultilevel"/>
    <w:tmpl w:val="88F0EE58"/>
    <w:lvl w:ilvl="0" w:tplc="2CF64CA6">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0186E634">
      <w:numFmt w:val="bullet"/>
      <w:lvlText w:val="•"/>
      <w:lvlJc w:val="left"/>
      <w:pPr>
        <w:ind w:left="1458" w:hanging="191"/>
      </w:pPr>
      <w:rPr>
        <w:rFonts w:hint="default"/>
        <w:lang w:val="en-US" w:eastAsia="en-US" w:bidi="ar-SA"/>
      </w:rPr>
    </w:lvl>
    <w:lvl w:ilvl="2" w:tplc="D6423C5A">
      <w:numFmt w:val="bullet"/>
      <w:lvlText w:val="•"/>
      <w:lvlJc w:val="left"/>
      <w:pPr>
        <w:ind w:left="2556" w:hanging="191"/>
      </w:pPr>
      <w:rPr>
        <w:rFonts w:hint="default"/>
        <w:lang w:val="en-US" w:eastAsia="en-US" w:bidi="ar-SA"/>
      </w:rPr>
    </w:lvl>
    <w:lvl w:ilvl="3" w:tplc="A4FE2F12">
      <w:numFmt w:val="bullet"/>
      <w:lvlText w:val="•"/>
      <w:lvlJc w:val="left"/>
      <w:pPr>
        <w:ind w:left="3654" w:hanging="191"/>
      </w:pPr>
      <w:rPr>
        <w:rFonts w:hint="default"/>
        <w:lang w:val="en-US" w:eastAsia="en-US" w:bidi="ar-SA"/>
      </w:rPr>
    </w:lvl>
    <w:lvl w:ilvl="4" w:tplc="13EC885E">
      <w:numFmt w:val="bullet"/>
      <w:lvlText w:val="•"/>
      <w:lvlJc w:val="left"/>
      <w:pPr>
        <w:ind w:left="4752" w:hanging="191"/>
      </w:pPr>
      <w:rPr>
        <w:rFonts w:hint="default"/>
        <w:lang w:val="en-US" w:eastAsia="en-US" w:bidi="ar-SA"/>
      </w:rPr>
    </w:lvl>
    <w:lvl w:ilvl="5" w:tplc="E74271BE">
      <w:numFmt w:val="bullet"/>
      <w:lvlText w:val="•"/>
      <w:lvlJc w:val="left"/>
      <w:pPr>
        <w:ind w:left="5850" w:hanging="191"/>
      </w:pPr>
      <w:rPr>
        <w:rFonts w:hint="default"/>
        <w:lang w:val="en-US" w:eastAsia="en-US" w:bidi="ar-SA"/>
      </w:rPr>
    </w:lvl>
    <w:lvl w:ilvl="6" w:tplc="ED989D14">
      <w:numFmt w:val="bullet"/>
      <w:lvlText w:val="•"/>
      <w:lvlJc w:val="left"/>
      <w:pPr>
        <w:ind w:left="6948" w:hanging="191"/>
      </w:pPr>
      <w:rPr>
        <w:rFonts w:hint="default"/>
        <w:lang w:val="en-US" w:eastAsia="en-US" w:bidi="ar-SA"/>
      </w:rPr>
    </w:lvl>
    <w:lvl w:ilvl="7" w:tplc="B7801E88">
      <w:numFmt w:val="bullet"/>
      <w:lvlText w:val="•"/>
      <w:lvlJc w:val="left"/>
      <w:pPr>
        <w:ind w:left="8046" w:hanging="191"/>
      </w:pPr>
      <w:rPr>
        <w:rFonts w:hint="default"/>
        <w:lang w:val="en-US" w:eastAsia="en-US" w:bidi="ar-SA"/>
      </w:rPr>
    </w:lvl>
    <w:lvl w:ilvl="8" w:tplc="883CCA40">
      <w:numFmt w:val="bullet"/>
      <w:lvlText w:val="•"/>
      <w:lvlJc w:val="left"/>
      <w:pPr>
        <w:ind w:left="9144" w:hanging="191"/>
      </w:pPr>
      <w:rPr>
        <w:rFonts w:hint="default"/>
        <w:lang w:val="en-US" w:eastAsia="en-US" w:bidi="ar-SA"/>
      </w:rPr>
    </w:lvl>
  </w:abstractNum>
  <w:abstractNum w:abstractNumId="2" w15:restartNumberingAfterBreak="0">
    <w:nsid w:val="15366BBC"/>
    <w:multiLevelType w:val="hybridMultilevel"/>
    <w:tmpl w:val="AACE1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DE2884"/>
    <w:multiLevelType w:val="hybridMultilevel"/>
    <w:tmpl w:val="BC72E524"/>
    <w:lvl w:ilvl="0" w:tplc="0809000F">
      <w:start w:val="1"/>
      <w:numFmt w:val="decimal"/>
      <w:lvlText w:val="%1."/>
      <w:lvlJc w:val="left"/>
      <w:pPr>
        <w:ind w:left="1410" w:hanging="360"/>
      </w:p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4" w15:restartNumberingAfterBreak="0">
    <w:nsid w:val="3A546270"/>
    <w:multiLevelType w:val="hybridMultilevel"/>
    <w:tmpl w:val="56542B6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F207EB6"/>
    <w:multiLevelType w:val="hybridMultilevel"/>
    <w:tmpl w:val="B9BCE2D6"/>
    <w:lvl w:ilvl="0" w:tplc="CDE437A2">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BA4807DA">
      <w:numFmt w:val="bullet"/>
      <w:lvlText w:val="•"/>
      <w:lvlJc w:val="left"/>
      <w:pPr>
        <w:ind w:left="1458" w:hanging="191"/>
      </w:pPr>
      <w:rPr>
        <w:rFonts w:hint="default"/>
        <w:lang w:val="en-US" w:eastAsia="en-US" w:bidi="ar-SA"/>
      </w:rPr>
    </w:lvl>
    <w:lvl w:ilvl="2" w:tplc="B0BEF6B2">
      <w:numFmt w:val="bullet"/>
      <w:lvlText w:val="•"/>
      <w:lvlJc w:val="left"/>
      <w:pPr>
        <w:ind w:left="2556" w:hanging="191"/>
      </w:pPr>
      <w:rPr>
        <w:rFonts w:hint="default"/>
        <w:lang w:val="en-US" w:eastAsia="en-US" w:bidi="ar-SA"/>
      </w:rPr>
    </w:lvl>
    <w:lvl w:ilvl="3" w:tplc="B96C1E10">
      <w:numFmt w:val="bullet"/>
      <w:lvlText w:val="•"/>
      <w:lvlJc w:val="left"/>
      <w:pPr>
        <w:ind w:left="3654" w:hanging="191"/>
      </w:pPr>
      <w:rPr>
        <w:rFonts w:hint="default"/>
        <w:lang w:val="en-US" w:eastAsia="en-US" w:bidi="ar-SA"/>
      </w:rPr>
    </w:lvl>
    <w:lvl w:ilvl="4" w:tplc="A88A24C4">
      <w:numFmt w:val="bullet"/>
      <w:lvlText w:val="•"/>
      <w:lvlJc w:val="left"/>
      <w:pPr>
        <w:ind w:left="4752" w:hanging="191"/>
      </w:pPr>
      <w:rPr>
        <w:rFonts w:hint="default"/>
        <w:lang w:val="en-US" w:eastAsia="en-US" w:bidi="ar-SA"/>
      </w:rPr>
    </w:lvl>
    <w:lvl w:ilvl="5" w:tplc="DACE8F98">
      <w:numFmt w:val="bullet"/>
      <w:lvlText w:val="•"/>
      <w:lvlJc w:val="left"/>
      <w:pPr>
        <w:ind w:left="5850" w:hanging="191"/>
      </w:pPr>
      <w:rPr>
        <w:rFonts w:hint="default"/>
        <w:lang w:val="en-US" w:eastAsia="en-US" w:bidi="ar-SA"/>
      </w:rPr>
    </w:lvl>
    <w:lvl w:ilvl="6" w:tplc="5F54918C">
      <w:numFmt w:val="bullet"/>
      <w:lvlText w:val="•"/>
      <w:lvlJc w:val="left"/>
      <w:pPr>
        <w:ind w:left="6948" w:hanging="191"/>
      </w:pPr>
      <w:rPr>
        <w:rFonts w:hint="default"/>
        <w:lang w:val="en-US" w:eastAsia="en-US" w:bidi="ar-SA"/>
      </w:rPr>
    </w:lvl>
    <w:lvl w:ilvl="7" w:tplc="4E22F43A">
      <w:numFmt w:val="bullet"/>
      <w:lvlText w:val="•"/>
      <w:lvlJc w:val="left"/>
      <w:pPr>
        <w:ind w:left="8046" w:hanging="191"/>
      </w:pPr>
      <w:rPr>
        <w:rFonts w:hint="default"/>
        <w:lang w:val="en-US" w:eastAsia="en-US" w:bidi="ar-SA"/>
      </w:rPr>
    </w:lvl>
    <w:lvl w:ilvl="8" w:tplc="0FB29862">
      <w:numFmt w:val="bullet"/>
      <w:lvlText w:val="•"/>
      <w:lvlJc w:val="left"/>
      <w:pPr>
        <w:ind w:left="9144" w:hanging="191"/>
      </w:pPr>
      <w:rPr>
        <w:rFonts w:hint="default"/>
        <w:lang w:val="en-US" w:eastAsia="en-US" w:bidi="ar-SA"/>
      </w:rPr>
    </w:lvl>
  </w:abstractNum>
  <w:abstractNum w:abstractNumId="6" w15:restartNumberingAfterBreak="0">
    <w:nsid w:val="4A8812D7"/>
    <w:multiLevelType w:val="hybridMultilevel"/>
    <w:tmpl w:val="7B7CC510"/>
    <w:lvl w:ilvl="0" w:tplc="0809000F">
      <w:start w:val="1"/>
      <w:numFmt w:val="decimal"/>
      <w:lvlText w:val="%1."/>
      <w:lvlJc w:val="left"/>
      <w:pPr>
        <w:ind w:left="534" w:hanging="360"/>
      </w:pPr>
      <w:rPr>
        <w:rFonts w:hint="default"/>
        <w:color w:val="000000" w:themeColor="text1"/>
        <w:w w:val="76"/>
        <w:sz w:val="17"/>
        <w:szCs w:val="17"/>
        <w:lang w:val="en-US" w:eastAsia="en-US" w:bidi="ar-SA"/>
      </w:rPr>
    </w:lvl>
    <w:lvl w:ilvl="1" w:tplc="4EA8D958">
      <w:numFmt w:val="bullet"/>
      <w:lvlText w:val="•"/>
      <w:lvlJc w:val="left"/>
      <w:pPr>
        <w:ind w:left="1458" w:hanging="191"/>
      </w:pPr>
      <w:rPr>
        <w:rFonts w:hint="default"/>
        <w:lang w:val="en-US" w:eastAsia="en-US" w:bidi="ar-SA"/>
      </w:rPr>
    </w:lvl>
    <w:lvl w:ilvl="2" w:tplc="AC98B52E">
      <w:numFmt w:val="bullet"/>
      <w:lvlText w:val="•"/>
      <w:lvlJc w:val="left"/>
      <w:pPr>
        <w:ind w:left="2556" w:hanging="191"/>
      </w:pPr>
      <w:rPr>
        <w:rFonts w:hint="default"/>
        <w:lang w:val="en-US" w:eastAsia="en-US" w:bidi="ar-SA"/>
      </w:rPr>
    </w:lvl>
    <w:lvl w:ilvl="3" w:tplc="4B58F3E8">
      <w:numFmt w:val="bullet"/>
      <w:lvlText w:val="•"/>
      <w:lvlJc w:val="left"/>
      <w:pPr>
        <w:ind w:left="3654" w:hanging="191"/>
      </w:pPr>
      <w:rPr>
        <w:rFonts w:hint="default"/>
        <w:lang w:val="en-US" w:eastAsia="en-US" w:bidi="ar-SA"/>
      </w:rPr>
    </w:lvl>
    <w:lvl w:ilvl="4" w:tplc="C05C0B4C">
      <w:numFmt w:val="bullet"/>
      <w:lvlText w:val="•"/>
      <w:lvlJc w:val="left"/>
      <w:pPr>
        <w:ind w:left="4752" w:hanging="191"/>
      </w:pPr>
      <w:rPr>
        <w:rFonts w:hint="default"/>
        <w:lang w:val="en-US" w:eastAsia="en-US" w:bidi="ar-SA"/>
      </w:rPr>
    </w:lvl>
    <w:lvl w:ilvl="5" w:tplc="A6A0C10E">
      <w:numFmt w:val="bullet"/>
      <w:lvlText w:val="•"/>
      <w:lvlJc w:val="left"/>
      <w:pPr>
        <w:ind w:left="5850" w:hanging="191"/>
      </w:pPr>
      <w:rPr>
        <w:rFonts w:hint="default"/>
        <w:lang w:val="en-US" w:eastAsia="en-US" w:bidi="ar-SA"/>
      </w:rPr>
    </w:lvl>
    <w:lvl w:ilvl="6" w:tplc="F16C4E86">
      <w:numFmt w:val="bullet"/>
      <w:lvlText w:val="•"/>
      <w:lvlJc w:val="left"/>
      <w:pPr>
        <w:ind w:left="6948" w:hanging="191"/>
      </w:pPr>
      <w:rPr>
        <w:rFonts w:hint="default"/>
        <w:lang w:val="en-US" w:eastAsia="en-US" w:bidi="ar-SA"/>
      </w:rPr>
    </w:lvl>
    <w:lvl w:ilvl="7" w:tplc="DD602F18">
      <w:numFmt w:val="bullet"/>
      <w:lvlText w:val="•"/>
      <w:lvlJc w:val="left"/>
      <w:pPr>
        <w:ind w:left="8046" w:hanging="191"/>
      </w:pPr>
      <w:rPr>
        <w:rFonts w:hint="default"/>
        <w:lang w:val="en-US" w:eastAsia="en-US" w:bidi="ar-SA"/>
      </w:rPr>
    </w:lvl>
    <w:lvl w:ilvl="8" w:tplc="33025F28">
      <w:numFmt w:val="bullet"/>
      <w:lvlText w:val="•"/>
      <w:lvlJc w:val="left"/>
      <w:pPr>
        <w:ind w:left="9144" w:hanging="191"/>
      </w:pPr>
      <w:rPr>
        <w:rFonts w:hint="default"/>
        <w:lang w:val="en-US" w:eastAsia="en-US" w:bidi="ar-SA"/>
      </w:rPr>
    </w:lvl>
  </w:abstractNum>
  <w:abstractNum w:abstractNumId="7" w15:restartNumberingAfterBreak="0">
    <w:nsid w:val="687E022A"/>
    <w:multiLevelType w:val="hybridMultilevel"/>
    <w:tmpl w:val="60EA5D56"/>
    <w:lvl w:ilvl="0" w:tplc="FF5C2BF4">
      <w:start w:val="1"/>
      <w:numFmt w:val="decimal"/>
      <w:lvlText w:val="%1."/>
      <w:lvlJc w:val="left"/>
      <w:pPr>
        <w:ind w:left="270" w:hanging="161"/>
      </w:pPr>
      <w:rPr>
        <w:rFonts w:ascii="Century Gothic" w:eastAsia="Century Gothic" w:hAnsi="Century Gothic" w:cs="Century Gothic" w:hint="default"/>
        <w:b/>
        <w:bCs/>
        <w:w w:val="79"/>
        <w:sz w:val="18"/>
        <w:szCs w:val="18"/>
        <w:lang w:val="en-US" w:eastAsia="en-US" w:bidi="ar-SA"/>
      </w:rPr>
    </w:lvl>
    <w:lvl w:ilvl="1" w:tplc="A31605C6">
      <w:numFmt w:val="bullet"/>
      <w:lvlText w:val="•"/>
      <w:lvlJc w:val="left"/>
      <w:pPr>
        <w:ind w:left="1386" w:hanging="161"/>
      </w:pPr>
      <w:rPr>
        <w:rFonts w:hint="default"/>
        <w:lang w:val="en-US" w:eastAsia="en-US" w:bidi="ar-SA"/>
      </w:rPr>
    </w:lvl>
    <w:lvl w:ilvl="2" w:tplc="E2CA1D3A">
      <w:numFmt w:val="bullet"/>
      <w:lvlText w:val="•"/>
      <w:lvlJc w:val="left"/>
      <w:pPr>
        <w:ind w:left="2492" w:hanging="161"/>
      </w:pPr>
      <w:rPr>
        <w:rFonts w:hint="default"/>
        <w:lang w:val="en-US" w:eastAsia="en-US" w:bidi="ar-SA"/>
      </w:rPr>
    </w:lvl>
    <w:lvl w:ilvl="3" w:tplc="9A5A01AA">
      <w:numFmt w:val="bullet"/>
      <w:lvlText w:val="•"/>
      <w:lvlJc w:val="left"/>
      <w:pPr>
        <w:ind w:left="3598" w:hanging="161"/>
      </w:pPr>
      <w:rPr>
        <w:rFonts w:hint="default"/>
        <w:lang w:val="en-US" w:eastAsia="en-US" w:bidi="ar-SA"/>
      </w:rPr>
    </w:lvl>
    <w:lvl w:ilvl="4" w:tplc="1674B24A">
      <w:numFmt w:val="bullet"/>
      <w:lvlText w:val="•"/>
      <w:lvlJc w:val="left"/>
      <w:pPr>
        <w:ind w:left="4704" w:hanging="161"/>
      </w:pPr>
      <w:rPr>
        <w:rFonts w:hint="default"/>
        <w:lang w:val="en-US" w:eastAsia="en-US" w:bidi="ar-SA"/>
      </w:rPr>
    </w:lvl>
    <w:lvl w:ilvl="5" w:tplc="66F64344">
      <w:numFmt w:val="bullet"/>
      <w:lvlText w:val="•"/>
      <w:lvlJc w:val="left"/>
      <w:pPr>
        <w:ind w:left="5810" w:hanging="161"/>
      </w:pPr>
      <w:rPr>
        <w:rFonts w:hint="default"/>
        <w:lang w:val="en-US" w:eastAsia="en-US" w:bidi="ar-SA"/>
      </w:rPr>
    </w:lvl>
    <w:lvl w:ilvl="6" w:tplc="1BBA1BDA">
      <w:numFmt w:val="bullet"/>
      <w:lvlText w:val="•"/>
      <w:lvlJc w:val="left"/>
      <w:pPr>
        <w:ind w:left="6916" w:hanging="161"/>
      </w:pPr>
      <w:rPr>
        <w:rFonts w:hint="default"/>
        <w:lang w:val="en-US" w:eastAsia="en-US" w:bidi="ar-SA"/>
      </w:rPr>
    </w:lvl>
    <w:lvl w:ilvl="7" w:tplc="D342470E">
      <w:numFmt w:val="bullet"/>
      <w:lvlText w:val="•"/>
      <w:lvlJc w:val="left"/>
      <w:pPr>
        <w:ind w:left="8022" w:hanging="161"/>
      </w:pPr>
      <w:rPr>
        <w:rFonts w:hint="default"/>
        <w:lang w:val="en-US" w:eastAsia="en-US" w:bidi="ar-SA"/>
      </w:rPr>
    </w:lvl>
    <w:lvl w:ilvl="8" w:tplc="42122F20">
      <w:numFmt w:val="bullet"/>
      <w:lvlText w:val="•"/>
      <w:lvlJc w:val="left"/>
      <w:pPr>
        <w:ind w:left="9128" w:hanging="161"/>
      </w:pPr>
      <w:rPr>
        <w:rFonts w:hint="default"/>
        <w:lang w:val="en-US" w:eastAsia="en-US" w:bidi="ar-SA"/>
      </w:rPr>
    </w:lvl>
  </w:abstractNum>
  <w:abstractNum w:abstractNumId="8" w15:restartNumberingAfterBreak="0">
    <w:nsid w:val="78424953"/>
    <w:multiLevelType w:val="hybridMultilevel"/>
    <w:tmpl w:val="7DD6DE8A"/>
    <w:lvl w:ilvl="0" w:tplc="CFCE8750">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AD541F72">
      <w:numFmt w:val="bullet"/>
      <w:lvlText w:val="•"/>
      <w:lvlJc w:val="left"/>
      <w:pPr>
        <w:ind w:left="1458" w:hanging="191"/>
      </w:pPr>
      <w:rPr>
        <w:rFonts w:hint="default"/>
        <w:lang w:val="en-US" w:eastAsia="en-US" w:bidi="ar-SA"/>
      </w:rPr>
    </w:lvl>
    <w:lvl w:ilvl="2" w:tplc="DFD206C4">
      <w:numFmt w:val="bullet"/>
      <w:lvlText w:val="•"/>
      <w:lvlJc w:val="left"/>
      <w:pPr>
        <w:ind w:left="2556" w:hanging="191"/>
      </w:pPr>
      <w:rPr>
        <w:rFonts w:hint="default"/>
        <w:lang w:val="en-US" w:eastAsia="en-US" w:bidi="ar-SA"/>
      </w:rPr>
    </w:lvl>
    <w:lvl w:ilvl="3" w:tplc="E0C21D78">
      <w:numFmt w:val="bullet"/>
      <w:lvlText w:val="•"/>
      <w:lvlJc w:val="left"/>
      <w:pPr>
        <w:ind w:left="3654" w:hanging="191"/>
      </w:pPr>
      <w:rPr>
        <w:rFonts w:hint="default"/>
        <w:lang w:val="en-US" w:eastAsia="en-US" w:bidi="ar-SA"/>
      </w:rPr>
    </w:lvl>
    <w:lvl w:ilvl="4" w:tplc="F2C4E984">
      <w:numFmt w:val="bullet"/>
      <w:lvlText w:val="•"/>
      <w:lvlJc w:val="left"/>
      <w:pPr>
        <w:ind w:left="4752" w:hanging="191"/>
      </w:pPr>
      <w:rPr>
        <w:rFonts w:hint="default"/>
        <w:lang w:val="en-US" w:eastAsia="en-US" w:bidi="ar-SA"/>
      </w:rPr>
    </w:lvl>
    <w:lvl w:ilvl="5" w:tplc="0358B028">
      <w:numFmt w:val="bullet"/>
      <w:lvlText w:val="•"/>
      <w:lvlJc w:val="left"/>
      <w:pPr>
        <w:ind w:left="5850" w:hanging="191"/>
      </w:pPr>
      <w:rPr>
        <w:rFonts w:hint="default"/>
        <w:lang w:val="en-US" w:eastAsia="en-US" w:bidi="ar-SA"/>
      </w:rPr>
    </w:lvl>
    <w:lvl w:ilvl="6" w:tplc="9D3212FC">
      <w:numFmt w:val="bullet"/>
      <w:lvlText w:val="•"/>
      <w:lvlJc w:val="left"/>
      <w:pPr>
        <w:ind w:left="6948" w:hanging="191"/>
      </w:pPr>
      <w:rPr>
        <w:rFonts w:hint="default"/>
        <w:lang w:val="en-US" w:eastAsia="en-US" w:bidi="ar-SA"/>
      </w:rPr>
    </w:lvl>
    <w:lvl w:ilvl="7" w:tplc="9DB49AC4">
      <w:numFmt w:val="bullet"/>
      <w:lvlText w:val="•"/>
      <w:lvlJc w:val="left"/>
      <w:pPr>
        <w:ind w:left="8046" w:hanging="191"/>
      </w:pPr>
      <w:rPr>
        <w:rFonts w:hint="default"/>
        <w:lang w:val="en-US" w:eastAsia="en-US" w:bidi="ar-SA"/>
      </w:rPr>
    </w:lvl>
    <w:lvl w:ilvl="8" w:tplc="E3F27F9A">
      <w:numFmt w:val="bullet"/>
      <w:lvlText w:val="•"/>
      <w:lvlJc w:val="left"/>
      <w:pPr>
        <w:ind w:left="9144" w:hanging="191"/>
      </w:pPr>
      <w:rPr>
        <w:rFonts w:hint="default"/>
        <w:lang w:val="en-US" w:eastAsia="en-US" w:bidi="ar-SA"/>
      </w:rPr>
    </w:lvl>
  </w:abstractNum>
  <w:abstractNum w:abstractNumId="9" w15:restartNumberingAfterBreak="0">
    <w:nsid w:val="797F508E"/>
    <w:multiLevelType w:val="hybridMultilevel"/>
    <w:tmpl w:val="2954DF44"/>
    <w:lvl w:ilvl="0" w:tplc="B1F80368">
      <w:start w:val="1"/>
      <w:numFmt w:val="decimal"/>
      <w:lvlText w:val="%1."/>
      <w:lvlJc w:val="left"/>
      <w:pPr>
        <w:ind w:left="365" w:hanging="191"/>
      </w:pPr>
      <w:rPr>
        <w:rFonts w:ascii="Calibri" w:eastAsia="Calibri" w:hAnsi="Calibri" w:cs="Calibri" w:hint="default"/>
        <w:color w:val="1A1A1A"/>
        <w:w w:val="76"/>
        <w:sz w:val="17"/>
        <w:szCs w:val="17"/>
        <w:lang w:val="en-US" w:eastAsia="en-US" w:bidi="ar-SA"/>
      </w:rPr>
    </w:lvl>
    <w:lvl w:ilvl="1" w:tplc="2850DD1E">
      <w:numFmt w:val="bullet"/>
      <w:lvlText w:val="•"/>
      <w:lvlJc w:val="left"/>
      <w:pPr>
        <w:ind w:left="1458" w:hanging="191"/>
      </w:pPr>
      <w:rPr>
        <w:rFonts w:hint="default"/>
        <w:lang w:val="en-US" w:eastAsia="en-US" w:bidi="ar-SA"/>
      </w:rPr>
    </w:lvl>
    <w:lvl w:ilvl="2" w:tplc="62025876">
      <w:numFmt w:val="bullet"/>
      <w:lvlText w:val="•"/>
      <w:lvlJc w:val="left"/>
      <w:pPr>
        <w:ind w:left="2556" w:hanging="191"/>
      </w:pPr>
      <w:rPr>
        <w:rFonts w:hint="default"/>
        <w:lang w:val="en-US" w:eastAsia="en-US" w:bidi="ar-SA"/>
      </w:rPr>
    </w:lvl>
    <w:lvl w:ilvl="3" w:tplc="0798A59A">
      <w:numFmt w:val="bullet"/>
      <w:lvlText w:val="•"/>
      <w:lvlJc w:val="left"/>
      <w:pPr>
        <w:ind w:left="3654" w:hanging="191"/>
      </w:pPr>
      <w:rPr>
        <w:rFonts w:hint="default"/>
        <w:lang w:val="en-US" w:eastAsia="en-US" w:bidi="ar-SA"/>
      </w:rPr>
    </w:lvl>
    <w:lvl w:ilvl="4" w:tplc="7850278A">
      <w:numFmt w:val="bullet"/>
      <w:lvlText w:val="•"/>
      <w:lvlJc w:val="left"/>
      <w:pPr>
        <w:ind w:left="4752" w:hanging="191"/>
      </w:pPr>
      <w:rPr>
        <w:rFonts w:hint="default"/>
        <w:lang w:val="en-US" w:eastAsia="en-US" w:bidi="ar-SA"/>
      </w:rPr>
    </w:lvl>
    <w:lvl w:ilvl="5" w:tplc="54A0E4CC">
      <w:numFmt w:val="bullet"/>
      <w:lvlText w:val="•"/>
      <w:lvlJc w:val="left"/>
      <w:pPr>
        <w:ind w:left="5850" w:hanging="191"/>
      </w:pPr>
      <w:rPr>
        <w:rFonts w:hint="default"/>
        <w:lang w:val="en-US" w:eastAsia="en-US" w:bidi="ar-SA"/>
      </w:rPr>
    </w:lvl>
    <w:lvl w:ilvl="6" w:tplc="17521A9A">
      <w:numFmt w:val="bullet"/>
      <w:lvlText w:val="•"/>
      <w:lvlJc w:val="left"/>
      <w:pPr>
        <w:ind w:left="6948" w:hanging="191"/>
      </w:pPr>
      <w:rPr>
        <w:rFonts w:hint="default"/>
        <w:lang w:val="en-US" w:eastAsia="en-US" w:bidi="ar-SA"/>
      </w:rPr>
    </w:lvl>
    <w:lvl w:ilvl="7" w:tplc="0E3678A4">
      <w:numFmt w:val="bullet"/>
      <w:lvlText w:val="•"/>
      <w:lvlJc w:val="left"/>
      <w:pPr>
        <w:ind w:left="8046" w:hanging="191"/>
      </w:pPr>
      <w:rPr>
        <w:rFonts w:hint="default"/>
        <w:lang w:val="en-US" w:eastAsia="en-US" w:bidi="ar-SA"/>
      </w:rPr>
    </w:lvl>
    <w:lvl w:ilvl="8" w:tplc="8612FC92">
      <w:numFmt w:val="bullet"/>
      <w:lvlText w:val="•"/>
      <w:lvlJc w:val="left"/>
      <w:pPr>
        <w:ind w:left="9144" w:hanging="191"/>
      </w:pPr>
      <w:rPr>
        <w:rFonts w:hint="default"/>
        <w:lang w:val="en-US" w:eastAsia="en-US" w:bidi="ar-SA"/>
      </w:rPr>
    </w:lvl>
  </w:abstractNum>
  <w:abstractNum w:abstractNumId="10" w15:restartNumberingAfterBreak="0">
    <w:nsid w:val="7A95733D"/>
    <w:multiLevelType w:val="hybridMultilevel"/>
    <w:tmpl w:val="99C83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7"/>
  </w:num>
  <w:num w:numId="5">
    <w:abstractNumId w:val="1"/>
  </w:num>
  <w:num w:numId="6">
    <w:abstractNumId w:val="5"/>
  </w:num>
  <w:num w:numId="7">
    <w:abstractNumId w:val="6"/>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20"/>
    <w:rsid w:val="00003485"/>
    <w:rsid w:val="000071CC"/>
    <w:rsid w:val="000746C9"/>
    <w:rsid w:val="00091B6E"/>
    <w:rsid w:val="000D4E25"/>
    <w:rsid w:val="0011267C"/>
    <w:rsid w:val="0011471D"/>
    <w:rsid w:val="00122F55"/>
    <w:rsid w:val="00140E40"/>
    <w:rsid w:val="00143390"/>
    <w:rsid w:val="00147495"/>
    <w:rsid w:val="00154C86"/>
    <w:rsid w:val="001936C0"/>
    <w:rsid w:val="00197B68"/>
    <w:rsid w:val="001C25CC"/>
    <w:rsid w:val="001D0870"/>
    <w:rsid w:val="001D7FBE"/>
    <w:rsid w:val="00217545"/>
    <w:rsid w:val="0025209F"/>
    <w:rsid w:val="002B0C7B"/>
    <w:rsid w:val="002C1714"/>
    <w:rsid w:val="002F1E6C"/>
    <w:rsid w:val="00310E7C"/>
    <w:rsid w:val="00364160"/>
    <w:rsid w:val="00364C9D"/>
    <w:rsid w:val="00377EB7"/>
    <w:rsid w:val="003877A8"/>
    <w:rsid w:val="003E67D7"/>
    <w:rsid w:val="004019C9"/>
    <w:rsid w:val="0040780C"/>
    <w:rsid w:val="00411E53"/>
    <w:rsid w:val="0042631D"/>
    <w:rsid w:val="004305CB"/>
    <w:rsid w:val="00461105"/>
    <w:rsid w:val="00491CB3"/>
    <w:rsid w:val="004F085D"/>
    <w:rsid w:val="004F2DD3"/>
    <w:rsid w:val="004F46D1"/>
    <w:rsid w:val="0054480A"/>
    <w:rsid w:val="00563AAE"/>
    <w:rsid w:val="00564542"/>
    <w:rsid w:val="005674DF"/>
    <w:rsid w:val="005957C7"/>
    <w:rsid w:val="005A1FDB"/>
    <w:rsid w:val="005B5179"/>
    <w:rsid w:val="0060359F"/>
    <w:rsid w:val="00605751"/>
    <w:rsid w:val="006742E4"/>
    <w:rsid w:val="00677D6A"/>
    <w:rsid w:val="00692332"/>
    <w:rsid w:val="006A2E1A"/>
    <w:rsid w:val="006B017D"/>
    <w:rsid w:val="006B022A"/>
    <w:rsid w:val="006F6167"/>
    <w:rsid w:val="0073088B"/>
    <w:rsid w:val="00767530"/>
    <w:rsid w:val="007C5CD9"/>
    <w:rsid w:val="007D1D87"/>
    <w:rsid w:val="00856E66"/>
    <w:rsid w:val="00862F33"/>
    <w:rsid w:val="00863946"/>
    <w:rsid w:val="008836A7"/>
    <w:rsid w:val="0088396C"/>
    <w:rsid w:val="00895346"/>
    <w:rsid w:val="00897BAA"/>
    <w:rsid w:val="00934341"/>
    <w:rsid w:val="009724A4"/>
    <w:rsid w:val="009917D6"/>
    <w:rsid w:val="009A1EBB"/>
    <w:rsid w:val="00A01246"/>
    <w:rsid w:val="00A71A31"/>
    <w:rsid w:val="00A95148"/>
    <w:rsid w:val="00AE0D8D"/>
    <w:rsid w:val="00AF14EC"/>
    <w:rsid w:val="00B12201"/>
    <w:rsid w:val="00B87895"/>
    <w:rsid w:val="00BF1020"/>
    <w:rsid w:val="00C0262E"/>
    <w:rsid w:val="00C755EE"/>
    <w:rsid w:val="00C9730C"/>
    <w:rsid w:val="00CA343A"/>
    <w:rsid w:val="00CD77DB"/>
    <w:rsid w:val="00D079F5"/>
    <w:rsid w:val="00D456B6"/>
    <w:rsid w:val="00D64C1A"/>
    <w:rsid w:val="00D94F48"/>
    <w:rsid w:val="00E1467A"/>
    <w:rsid w:val="00EF461B"/>
    <w:rsid w:val="00F011A6"/>
    <w:rsid w:val="00F01762"/>
    <w:rsid w:val="00F13031"/>
    <w:rsid w:val="00F534C6"/>
    <w:rsid w:val="00F75BC2"/>
    <w:rsid w:val="00F97C6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A67DB"/>
  <w15:docId w15:val="{32C115C5-575F-2842-98C3-5C148E5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16"/>
      <w:ind w:left="398"/>
      <w:outlineLvl w:val="0"/>
    </w:pPr>
    <w:rPr>
      <w:rFonts w:ascii="Century Gothic" w:eastAsia="Century Gothic" w:hAnsi="Century Gothic" w:cs="Century Gothic"/>
      <w:b/>
      <w:bCs/>
      <w:sz w:val="30"/>
      <w:szCs w:val="30"/>
    </w:rPr>
  </w:style>
  <w:style w:type="paragraph" w:styleId="Heading2">
    <w:name w:val="heading 2"/>
    <w:basedOn w:val="Normal"/>
    <w:uiPriority w:val="9"/>
    <w:unhideWhenUsed/>
    <w:qFormat/>
    <w:pPr>
      <w:spacing w:before="110" w:line="264" w:lineRule="exact"/>
      <w:ind w:left="2677" w:right="3260"/>
      <w:jc w:val="center"/>
      <w:outlineLvl w:val="1"/>
    </w:pPr>
    <w:rPr>
      <w:rFonts w:ascii="Arial" w:eastAsia="Arial" w:hAnsi="Arial" w:cs="Arial"/>
      <w:b/>
      <w:bCs/>
      <w:sz w:val="24"/>
      <w:szCs w:val="24"/>
    </w:rPr>
  </w:style>
  <w:style w:type="paragraph" w:styleId="Heading3">
    <w:name w:val="heading 3"/>
    <w:basedOn w:val="Normal"/>
    <w:uiPriority w:val="9"/>
    <w:unhideWhenUsed/>
    <w:qFormat/>
    <w:pPr>
      <w:spacing w:before="100"/>
      <w:ind w:left="110"/>
      <w:outlineLvl w:val="2"/>
    </w:pPr>
    <w:rPr>
      <w:rFonts w:ascii="Century Gothic" w:eastAsia="Century Gothic" w:hAnsi="Century Gothic" w:cs="Century Gothic"/>
      <w:b/>
      <w:bCs/>
      <w:sz w:val="20"/>
      <w:szCs w:val="20"/>
    </w:rPr>
  </w:style>
  <w:style w:type="paragraph" w:styleId="Heading4">
    <w:name w:val="heading 4"/>
    <w:basedOn w:val="Normal"/>
    <w:uiPriority w:val="9"/>
    <w:unhideWhenUsed/>
    <w:qFormat/>
    <w:pPr>
      <w:spacing w:before="149"/>
      <w:ind w:left="306" w:hanging="197"/>
      <w:outlineLvl w:val="3"/>
    </w:pPr>
    <w:rPr>
      <w:rFonts w:ascii="Century Gothic" w:eastAsia="Century Gothic" w:hAnsi="Century Gothic" w:cs="Century Gothic"/>
      <w:b/>
      <w:bCs/>
      <w:sz w:val="18"/>
      <w:szCs w:val="18"/>
    </w:rPr>
  </w:style>
  <w:style w:type="paragraph" w:styleId="Heading5">
    <w:name w:val="heading 5"/>
    <w:basedOn w:val="Normal"/>
    <w:uiPriority w:val="9"/>
    <w:unhideWhenUsed/>
    <w:qFormat/>
    <w:pPr>
      <w:ind w:left="365"/>
      <w:outlineLvl w:val="4"/>
    </w:pPr>
    <w:rPr>
      <w:rFonts w:ascii="Century Gothic" w:eastAsia="Century Gothic" w:hAnsi="Century Gothic" w:cs="Century Gothic"/>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365" w:hanging="23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71CC"/>
    <w:rPr>
      <w:color w:val="0000FF" w:themeColor="hyperlink"/>
      <w:u w:val="single"/>
    </w:rPr>
  </w:style>
  <w:style w:type="character" w:customStyle="1" w:styleId="UnresolvedMention">
    <w:name w:val="Unresolved Mention"/>
    <w:basedOn w:val="DefaultParagraphFont"/>
    <w:uiPriority w:val="99"/>
    <w:semiHidden/>
    <w:unhideWhenUsed/>
    <w:rsid w:val="000071CC"/>
    <w:rPr>
      <w:color w:val="605E5C"/>
      <w:shd w:val="clear" w:color="auto" w:fill="E1DFDD"/>
    </w:rPr>
  </w:style>
  <w:style w:type="paragraph" w:styleId="Footer">
    <w:name w:val="footer"/>
    <w:basedOn w:val="Normal"/>
    <w:link w:val="FooterChar"/>
    <w:uiPriority w:val="99"/>
    <w:unhideWhenUsed/>
    <w:rsid w:val="000746C9"/>
    <w:pPr>
      <w:tabs>
        <w:tab w:val="center" w:pos="4513"/>
        <w:tab w:val="right" w:pos="9026"/>
      </w:tabs>
    </w:pPr>
  </w:style>
  <w:style w:type="character" w:customStyle="1" w:styleId="FooterChar">
    <w:name w:val="Footer Char"/>
    <w:basedOn w:val="DefaultParagraphFont"/>
    <w:link w:val="Footer"/>
    <w:uiPriority w:val="99"/>
    <w:rsid w:val="000746C9"/>
    <w:rPr>
      <w:rFonts w:ascii="Calibri" w:eastAsia="Calibri" w:hAnsi="Calibri" w:cs="Calibri"/>
    </w:rPr>
  </w:style>
  <w:style w:type="character" w:styleId="PageNumber">
    <w:name w:val="page number"/>
    <w:basedOn w:val="DefaultParagraphFont"/>
    <w:uiPriority w:val="99"/>
    <w:semiHidden/>
    <w:unhideWhenUsed/>
    <w:rsid w:val="000746C9"/>
  </w:style>
  <w:style w:type="paragraph" w:styleId="Header">
    <w:name w:val="header"/>
    <w:basedOn w:val="Normal"/>
    <w:link w:val="HeaderChar"/>
    <w:uiPriority w:val="99"/>
    <w:unhideWhenUsed/>
    <w:rsid w:val="000746C9"/>
    <w:pPr>
      <w:tabs>
        <w:tab w:val="center" w:pos="4513"/>
        <w:tab w:val="right" w:pos="9026"/>
      </w:tabs>
    </w:pPr>
  </w:style>
  <w:style w:type="character" w:customStyle="1" w:styleId="HeaderChar">
    <w:name w:val="Header Char"/>
    <w:basedOn w:val="DefaultParagraphFont"/>
    <w:link w:val="Header"/>
    <w:uiPriority w:val="99"/>
    <w:rsid w:val="000746C9"/>
    <w:rPr>
      <w:rFonts w:ascii="Calibri" w:eastAsia="Calibri" w:hAnsi="Calibri" w:cs="Calibri"/>
    </w:rPr>
  </w:style>
  <w:style w:type="character" w:styleId="CommentReference">
    <w:name w:val="annotation reference"/>
    <w:basedOn w:val="DefaultParagraphFont"/>
    <w:uiPriority w:val="99"/>
    <w:semiHidden/>
    <w:unhideWhenUsed/>
    <w:rsid w:val="00F534C6"/>
    <w:rPr>
      <w:sz w:val="16"/>
      <w:szCs w:val="16"/>
    </w:rPr>
  </w:style>
  <w:style w:type="paragraph" w:styleId="CommentText">
    <w:name w:val="annotation text"/>
    <w:basedOn w:val="Normal"/>
    <w:link w:val="CommentTextChar"/>
    <w:uiPriority w:val="99"/>
    <w:semiHidden/>
    <w:unhideWhenUsed/>
    <w:rsid w:val="00F534C6"/>
    <w:rPr>
      <w:sz w:val="20"/>
      <w:szCs w:val="20"/>
    </w:rPr>
  </w:style>
  <w:style w:type="character" w:customStyle="1" w:styleId="CommentTextChar">
    <w:name w:val="Comment Text Char"/>
    <w:basedOn w:val="DefaultParagraphFont"/>
    <w:link w:val="CommentText"/>
    <w:uiPriority w:val="99"/>
    <w:semiHidden/>
    <w:rsid w:val="00F534C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534C6"/>
    <w:rPr>
      <w:b/>
      <w:bCs/>
    </w:rPr>
  </w:style>
  <w:style w:type="character" w:customStyle="1" w:styleId="CommentSubjectChar">
    <w:name w:val="Comment Subject Char"/>
    <w:basedOn w:val="CommentTextChar"/>
    <w:link w:val="CommentSubject"/>
    <w:uiPriority w:val="99"/>
    <w:semiHidden/>
    <w:rsid w:val="00F534C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learninginfographics.com/adult-learning-theory-andragogy-infograph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Andragog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earningindustry.com/9-tips-apply-adult-learning-theory-to-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Iolanda</dc:creator>
  <cp:lastModifiedBy>EPC-21-11981</cp:lastModifiedBy>
  <cp:revision>20</cp:revision>
  <dcterms:created xsi:type="dcterms:W3CDTF">2022-03-24T15:50:00Z</dcterms:created>
  <dcterms:modified xsi:type="dcterms:W3CDTF">2022-03-28T07:27:00Z</dcterms:modified>
</cp:coreProperties>
</file>